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Ogłoszenie nr 510173422-N-2020 z dnia 11-09-2020 r.</w:t>
      </w:r>
    </w:p>
    <w:p w:rsidR="00EB1013" w:rsidRPr="00EB1013" w:rsidRDefault="00EB1013" w:rsidP="00EB1013">
      <w:pPr>
        <w:shd w:val="clear" w:color="auto" w:fill="FBFBE1"/>
        <w:spacing w:after="0" w:line="240" w:lineRule="auto"/>
        <w:jc w:val="center"/>
        <w:rPr>
          <w:rFonts w:ascii="Tahoma" w:eastAsia="Times New Roman" w:hAnsi="Tahoma" w:cs="Tahoma"/>
          <w:b/>
          <w:bCs/>
          <w:color w:val="000000"/>
          <w:sz w:val="27"/>
          <w:szCs w:val="27"/>
          <w:lang w:eastAsia="pl-PL"/>
        </w:rPr>
      </w:pPr>
      <w:r w:rsidRPr="00EB1013">
        <w:rPr>
          <w:rFonts w:ascii="Tahoma" w:eastAsia="Times New Roman" w:hAnsi="Tahoma" w:cs="Tahoma"/>
          <w:b/>
          <w:bCs/>
          <w:color w:val="000000"/>
          <w:sz w:val="27"/>
          <w:szCs w:val="27"/>
          <w:lang w:eastAsia="pl-PL"/>
        </w:rPr>
        <w:t>Instytut Dendrologii PAN: Świadczenie usługi analizy sekwencjonowania regionów chloroplastowego DNA (</w:t>
      </w:r>
      <w:proofErr w:type="spellStart"/>
      <w:r w:rsidRPr="00EB1013">
        <w:rPr>
          <w:rFonts w:ascii="Tahoma" w:eastAsia="Times New Roman" w:hAnsi="Tahoma" w:cs="Tahoma"/>
          <w:b/>
          <w:bCs/>
          <w:color w:val="000000"/>
          <w:sz w:val="27"/>
          <w:szCs w:val="27"/>
          <w:lang w:eastAsia="pl-PL"/>
        </w:rPr>
        <w:t>cpDNA</w:t>
      </w:r>
      <w:proofErr w:type="spellEnd"/>
      <w:r w:rsidRPr="00EB1013">
        <w:rPr>
          <w:rFonts w:ascii="Tahoma" w:eastAsia="Times New Roman" w:hAnsi="Tahoma" w:cs="Tahoma"/>
          <w:b/>
          <w:bCs/>
          <w:color w:val="000000"/>
          <w:sz w:val="27"/>
          <w:szCs w:val="27"/>
          <w:lang w:eastAsia="pl-PL"/>
        </w:rPr>
        <w:t>) o łącznej liczbie rekordów 3500</w:t>
      </w:r>
      <w:r w:rsidRPr="00EB1013">
        <w:rPr>
          <w:rFonts w:ascii="Tahoma" w:eastAsia="Times New Roman" w:hAnsi="Tahoma" w:cs="Tahoma"/>
          <w:b/>
          <w:bCs/>
          <w:color w:val="000000"/>
          <w:sz w:val="27"/>
          <w:szCs w:val="27"/>
          <w:lang w:eastAsia="pl-PL"/>
        </w:rPr>
        <w:br/>
      </w:r>
      <w:r w:rsidRPr="00EB1013">
        <w:rPr>
          <w:rFonts w:ascii="Tahoma" w:eastAsia="Times New Roman" w:hAnsi="Tahoma" w:cs="Tahoma"/>
          <w:b/>
          <w:bCs/>
          <w:color w:val="000000"/>
          <w:sz w:val="27"/>
          <w:szCs w:val="27"/>
          <w:lang w:eastAsia="pl-PL"/>
        </w:rPr>
        <w:br/>
        <w:t>OGŁOSZENIE O UDZIELENIU ZAMÓWIENIA - Usługi</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Zamieszczanie ogłoszenia:</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obowiązkowe</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Ogłoszenie dotyczy:</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zamówienia publicznego</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Zamówienie dotyczy projektu lub programu współfinansowanego ze środków Unii Europejskiej</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nie</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Zamówienie było przedmiotem ogłoszenia w Biuletynie Zamówień Publicznych:</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tak</w:t>
      </w:r>
      <w:r w:rsidRPr="00EB1013">
        <w:rPr>
          <w:rFonts w:ascii="Tahoma" w:eastAsia="Times New Roman" w:hAnsi="Tahoma" w:cs="Tahoma"/>
          <w:color w:val="000000"/>
          <w:sz w:val="18"/>
          <w:szCs w:val="18"/>
          <w:lang w:eastAsia="pl-PL"/>
        </w:rPr>
        <w:br/>
        <w:t>Numer ogłoszenia: 557359-N-2020</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Ogłoszenie o zmianie ogłoszenia zostało zamieszczone w Biuletynie Zamówień Publicznych:</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nie</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p>
    <w:p w:rsidR="00EB1013" w:rsidRPr="00EB1013" w:rsidRDefault="00EB1013" w:rsidP="00EB1013">
      <w:pPr>
        <w:shd w:val="clear" w:color="auto" w:fill="FBFBE1"/>
        <w:spacing w:after="0" w:line="240" w:lineRule="auto"/>
        <w:rPr>
          <w:rFonts w:ascii="Tahoma" w:eastAsia="Times New Roman" w:hAnsi="Tahoma" w:cs="Tahoma"/>
          <w:b/>
          <w:bCs/>
          <w:color w:val="000000"/>
          <w:sz w:val="27"/>
          <w:szCs w:val="27"/>
          <w:lang w:eastAsia="pl-PL"/>
        </w:rPr>
      </w:pPr>
      <w:r w:rsidRPr="00EB1013">
        <w:rPr>
          <w:rFonts w:ascii="Tahoma" w:eastAsia="Times New Roman" w:hAnsi="Tahoma" w:cs="Tahoma"/>
          <w:b/>
          <w:bCs/>
          <w:color w:val="000000"/>
          <w:sz w:val="27"/>
          <w:szCs w:val="27"/>
          <w:u w:val="single"/>
          <w:lang w:eastAsia="pl-PL"/>
        </w:rPr>
        <w:t>SEKCJA I: ZAMAWIAJĄCY</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 1) NAZWA I ADRES:</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Instytut Dendrologii PAN, Krajowy numer identyfikacyjny 32615000000000, ul. ul. Parkowa  5, 62-035  Kórnik, woj. wielkopolskie, państwo Polska, tel. 618 170 033, e-mail idadmin@man.poznan.pl, faks 618 170 166.</w:t>
      </w:r>
      <w:r w:rsidRPr="00EB1013">
        <w:rPr>
          <w:rFonts w:ascii="Tahoma" w:eastAsia="Times New Roman" w:hAnsi="Tahoma" w:cs="Tahoma"/>
          <w:color w:val="000000"/>
          <w:sz w:val="18"/>
          <w:szCs w:val="18"/>
          <w:lang w:eastAsia="pl-PL"/>
        </w:rPr>
        <w:br/>
        <w:t>Adres strony internetowej (</w:t>
      </w:r>
      <w:proofErr w:type="spellStart"/>
      <w:r w:rsidRPr="00EB1013">
        <w:rPr>
          <w:rFonts w:ascii="Tahoma" w:eastAsia="Times New Roman" w:hAnsi="Tahoma" w:cs="Tahoma"/>
          <w:color w:val="000000"/>
          <w:sz w:val="18"/>
          <w:szCs w:val="18"/>
          <w:lang w:eastAsia="pl-PL"/>
        </w:rPr>
        <w:t>url</w:t>
      </w:r>
      <w:proofErr w:type="spellEnd"/>
      <w:r w:rsidRPr="00EB1013">
        <w:rPr>
          <w:rFonts w:ascii="Tahoma" w:eastAsia="Times New Roman" w:hAnsi="Tahoma" w:cs="Tahoma"/>
          <w:color w:val="000000"/>
          <w:sz w:val="18"/>
          <w:szCs w:val="18"/>
          <w:lang w:eastAsia="pl-PL"/>
        </w:rPr>
        <w:t>): idpan.poznan.pl/</w:t>
      </w:r>
      <w:proofErr w:type="spellStart"/>
      <w:r w:rsidRPr="00EB1013">
        <w:rPr>
          <w:rFonts w:ascii="Tahoma" w:eastAsia="Times New Roman" w:hAnsi="Tahoma" w:cs="Tahoma"/>
          <w:color w:val="000000"/>
          <w:sz w:val="18"/>
          <w:szCs w:val="18"/>
          <w:lang w:eastAsia="pl-PL"/>
        </w:rPr>
        <w:t>bip</w:t>
      </w:r>
      <w:proofErr w:type="spellEnd"/>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I.2) RODZAJ ZAMAWIAJĄCEGO:</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Inny: Instytut naukowy Polskiej Akademii Nauk</w:t>
      </w:r>
    </w:p>
    <w:p w:rsidR="00EB1013" w:rsidRPr="00EB1013" w:rsidRDefault="00EB1013" w:rsidP="00EB1013">
      <w:pPr>
        <w:shd w:val="clear" w:color="auto" w:fill="FBFBE1"/>
        <w:spacing w:after="0" w:line="240" w:lineRule="auto"/>
        <w:rPr>
          <w:rFonts w:ascii="Tahoma" w:eastAsia="Times New Roman" w:hAnsi="Tahoma" w:cs="Tahoma"/>
          <w:b/>
          <w:bCs/>
          <w:color w:val="000000"/>
          <w:sz w:val="27"/>
          <w:szCs w:val="27"/>
          <w:lang w:eastAsia="pl-PL"/>
        </w:rPr>
      </w:pPr>
      <w:r w:rsidRPr="00EB1013">
        <w:rPr>
          <w:rFonts w:ascii="Tahoma" w:eastAsia="Times New Roman" w:hAnsi="Tahoma" w:cs="Tahoma"/>
          <w:b/>
          <w:bCs/>
          <w:color w:val="000000"/>
          <w:sz w:val="27"/>
          <w:szCs w:val="27"/>
          <w:u w:val="single"/>
          <w:lang w:eastAsia="pl-PL"/>
        </w:rPr>
        <w:t>SEKCJA II: PRZEDMIOT ZAMÓWIENIA</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II.1) Nazwa nadana zamówieniu przez zamawiającego:</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Świadczenie usługi analizy sekwencjonowania regionów chloroplastowego DNA (</w:t>
      </w:r>
      <w:proofErr w:type="spellStart"/>
      <w:r w:rsidRPr="00EB1013">
        <w:rPr>
          <w:rFonts w:ascii="Tahoma" w:eastAsia="Times New Roman" w:hAnsi="Tahoma" w:cs="Tahoma"/>
          <w:color w:val="000000"/>
          <w:sz w:val="18"/>
          <w:szCs w:val="18"/>
          <w:lang w:eastAsia="pl-PL"/>
        </w:rPr>
        <w:t>cpDNA</w:t>
      </w:r>
      <w:proofErr w:type="spellEnd"/>
      <w:r w:rsidRPr="00EB1013">
        <w:rPr>
          <w:rFonts w:ascii="Tahoma" w:eastAsia="Times New Roman" w:hAnsi="Tahoma" w:cs="Tahoma"/>
          <w:color w:val="000000"/>
          <w:sz w:val="18"/>
          <w:szCs w:val="18"/>
          <w:lang w:eastAsia="pl-PL"/>
        </w:rPr>
        <w:t>) o łącznej liczbie rekordów 3500</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Numer referencyjny</w:t>
      </w:r>
      <w:r w:rsidRPr="00EB1013">
        <w:rPr>
          <w:rFonts w:ascii="Tahoma" w:eastAsia="Times New Roman" w:hAnsi="Tahoma" w:cs="Tahoma"/>
          <w:i/>
          <w:iCs/>
          <w:color w:val="000000"/>
          <w:sz w:val="18"/>
          <w:szCs w:val="18"/>
          <w:lang w:eastAsia="pl-PL"/>
        </w:rPr>
        <w:t>(jeżeli dotyczy):</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ZP/03/2020</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II.2) Rodzaj zamówienia:</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Usługi</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II.3) Krótki opis przedmiotu zamówienia </w:t>
      </w:r>
      <w:r w:rsidRPr="00EB1013">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EB1013">
        <w:rPr>
          <w:rFonts w:ascii="Tahoma" w:eastAsia="Times New Roman" w:hAnsi="Tahoma" w:cs="Tahoma"/>
          <w:color w:val="000000"/>
          <w:sz w:val="18"/>
          <w:szCs w:val="18"/>
          <w:lang w:eastAsia="pl-PL"/>
        </w:rPr>
        <w:t> </w:t>
      </w:r>
      <w:r w:rsidRPr="00EB1013">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Sukcesywne świadczenie usługi sekwencjonowania regionów chloroplastowego DNA (</w:t>
      </w:r>
      <w:proofErr w:type="spellStart"/>
      <w:r w:rsidRPr="00EB1013">
        <w:rPr>
          <w:rFonts w:ascii="Tahoma" w:eastAsia="Times New Roman" w:hAnsi="Tahoma" w:cs="Tahoma"/>
          <w:color w:val="000000"/>
          <w:sz w:val="18"/>
          <w:szCs w:val="18"/>
          <w:lang w:eastAsia="pl-PL"/>
        </w:rPr>
        <w:t>cpDNA</w:t>
      </w:r>
      <w:proofErr w:type="spellEnd"/>
      <w:r w:rsidRPr="00EB1013">
        <w:rPr>
          <w:rFonts w:ascii="Tahoma" w:eastAsia="Times New Roman" w:hAnsi="Tahoma" w:cs="Tahoma"/>
          <w:color w:val="000000"/>
          <w:sz w:val="18"/>
          <w:szCs w:val="18"/>
          <w:lang w:eastAsia="pl-PL"/>
        </w:rPr>
        <w:t>) o łącznej liczbie rekordów 3500 Usługa sekwencjonowania regionów chloroplastowego DNA (</w:t>
      </w:r>
      <w:proofErr w:type="spellStart"/>
      <w:r w:rsidRPr="00EB1013">
        <w:rPr>
          <w:rFonts w:ascii="Tahoma" w:eastAsia="Times New Roman" w:hAnsi="Tahoma" w:cs="Tahoma"/>
          <w:color w:val="000000"/>
          <w:sz w:val="18"/>
          <w:szCs w:val="18"/>
          <w:lang w:eastAsia="pl-PL"/>
        </w:rPr>
        <w:t>cpDNA</w:t>
      </w:r>
      <w:proofErr w:type="spellEnd"/>
      <w:r w:rsidRPr="00EB1013">
        <w:rPr>
          <w:rFonts w:ascii="Tahoma" w:eastAsia="Times New Roman" w:hAnsi="Tahoma" w:cs="Tahoma"/>
          <w:color w:val="000000"/>
          <w:sz w:val="18"/>
          <w:szCs w:val="18"/>
          <w:lang w:eastAsia="pl-PL"/>
        </w:rPr>
        <w:t xml:space="preserve">) o łącznej licznie rekordów 3500. Zamawiający będzie dostarczał sukcesywnie materiał do sekwencjonowania, nie mniej niż 10 płytek x 96 prób jednocześnie (jedna partia). Czas oczekiwania na realizację zadania sekwencjonowania pojedynczej partii (10 płytek x96 prób) to maksymalnie 20 dni od daty potwierdzonego odbioru materiału przez Wykonawcę. Za datę wykonania uznaje się datę skutecznego dostarczenia wyników w firmie elektronicznej. Wyniki powinny zostać dostarczone w postaci pliku .txt oraz </w:t>
      </w:r>
      <w:proofErr w:type="spellStart"/>
      <w:r w:rsidRPr="00EB1013">
        <w:rPr>
          <w:rFonts w:ascii="Tahoma" w:eastAsia="Times New Roman" w:hAnsi="Tahoma" w:cs="Tahoma"/>
          <w:color w:val="000000"/>
          <w:sz w:val="18"/>
          <w:szCs w:val="18"/>
          <w:lang w:eastAsia="pl-PL"/>
        </w:rPr>
        <w:t>fluorogramu</w:t>
      </w:r>
      <w:proofErr w:type="spellEnd"/>
      <w:r w:rsidRPr="00EB1013">
        <w:rPr>
          <w:rFonts w:ascii="Tahoma" w:eastAsia="Times New Roman" w:hAnsi="Tahoma" w:cs="Tahoma"/>
          <w:color w:val="000000"/>
          <w:sz w:val="18"/>
          <w:szCs w:val="18"/>
          <w:lang w:eastAsia="pl-PL"/>
        </w:rPr>
        <w:t xml:space="preserve"> w formacie obsługiwanym przez standardowe programy do edycji sekwencji (np. </w:t>
      </w:r>
      <w:proofErr w:type="spellStart"/>
      <w:r w:rsidRPr="00EB1013">
        <w:rPr>
          <w:rFonts w:ascii="Tahoma" w:eastAsia="Times New Roman" w:hAnsi="Tahoma" w:cs="Tahoma"/>
          <w:color w:val="000000"/>
          <w:sz w:val="18"/>
          <w:szCs w:val="18"/>
          <w:lang w:eastAsia="pl-PL"/>
        </w:rPr>
        <w:t>Chromas</w:t>
      </w:r>
      <w:proofErr w:type="spellEnd"/>
      <w:r w:rsidRPr="00EB1013">
        <w:rPr>
          <w:rFonts w:ascii="Tahoma" w:eastAsia="Times New Roman" w:hAnsi="Tahoma" w:cs="Tahoma"/>
          <w:color w:val="000000"/>
          <w:sz w:val="18"/>
          <w:szCs w:val="18"/>
          <w:lang w:eastAsia="pl-PL"/>
        </w:rPr>
        <w:t xml:space="preserve">, </w:t>
      </w:r>
      <w:proofErr w:type="spellStart"/>
      <w:r w:rsidRPr="00EB1013">
        <w:rPr>
          <w:rFonts w:ascii="Tahoma" w:eastAsia="Times New Roman" w:hAnsi="Tahoma" w:cs="Tahoma"/>
          <w:color w:val="000000"/>
          <w:sz w:val="18"/>
          <w:szCs w:val="18"/>
          <w:lang w:eastAsia="pl-PL"/>
        </w:rPr>
        <w:t>FinchTV</w:t>
      </w:r>
      <w:proofErr w:type="spellEnd"/>
      <w:r w:rsidRPr="00EB1013">
        <w:rPr>
          <w:rFonts w:ascii="Tahoma" w:eastAsia="Times New Roman" w:hAnsi="Tahoma" w:cs="Tahoma"/>
          <w:color w:val="000000"/>
          <w:sz w:val="18"/>
          <w:szCs w:val="18"/>
          <w:lang w:eastAsia="pl-PL"/>
        </w:rPr>
        <w:t xml:space="preserve">). Przeznaczone do sekwencjonowania regiony </w:t>
      </w:r>
      <w:proofErr w:type="spellStart"/>
      <w:r w:rsidRPr="00EB1013">
        <w:rPr>
          <w:rFonts w:ascii="Tahoma" w:eastAsia="Times New Roman" w:hAnsi="Tahoma" w:cs="Tahoma"/>
          <w:color w:val="000000"/>
          <w:sz w:val="18"/>
          <w:szCs w:val="18"/>
          <w:lang w:eastAsia="pl-PL"/>
        </w:rPr>
        <w:t>cpDNA</w:t>
      </w:r>
      <w:proofErr w:type="spellEnd"/>
      <w:r w:rsidRPr="00EB1013">
        <w:rPr>
          <w:rFonts w:ascii="Tahoma" w:eastAsia="Times New Roman" w:hAnsi="Tahoma" w:cs="Tahoma"/>
          <w:color w:val="000000"/>
          <w:sz w:val="18"/>
          <w:szCs w:val="18"/>
          <w:lang w:eastAsia="pl-PL"/>
        </w:rPr>
        <w:t xml:space="preserve"> mają długość do 900 </w:t>
      </w:r>
      <w:proofErr w:type="spellStart"/>
      <w:r w:rsidRPr="00EB1013">
        <w:rPr>
          <w:rFonts w:ascii="Tahoma" w:eastAsia="Times New Roman" w:hAnsi="Tahoma" w:cs="Tahoma"/>
          <w:color w:val="000000"/>
          <w:sz w:val="18"/>
          <w:szCs w:val="18"/>
          <w:lang w:eastAsia="pl-PL"/>
        </w:rPr>
        <w:t>pz</w:t>
      </w:r>
      <w:proofErr w:type="spellEnd"/>
      <w:r w:rsidRPr="00EB1013">
        <w:rPr>
          <w:rFonts w:ascii="Tahoma" w:eastAsia="Times New Roman" w:hAnsi="Tahoma" w:cs="Tahoma"/>
          <w:color w:val="000000"/>
          <w:sz w:val="18"/>
          <w:szCs w:val="18"/>
          <w:lang w:eastAsia="pl-PL"/>
        </w:rPr>
        <w:t>. Usługa dotyczy sekwencjonowania produktu wykonanej przez Zleceniodawcę reakcji PCR, co oznacza, że Wykonawca musi przeprowadzić reakcje sekwencjonowania i oczyszczanie produktów. Zamawiający zobowiązuje się dostarczyć startery do reakcji. Wykonawca ponosi koszty transportu.</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II.4) Informacja o częściach zamówienia:</w:t>
      </w:r>
      <w:r w:rsidRPr="00EB1013">
        <w:rPr>
          <w:rFonts w:ascii="Tahoma" w:eastAsia="Times New Roman" w:hAnsi="Tahoma" w:cs="Tahoma"/>
          <w:color w:val="000000"/>
          <w:sz w:val="18"/>
          <w:szCs w:val="18"/>
          <w:lang w:eastAsia="pl-PL"/>
        </w:rPr>
        <w:br/>
      </w:r>
      <w:r w:rsidRPr="00EB1013">
        <w:rPr>
          <w:rFonts w:ascii="Tahoma" w:eastAsia="Times New Roman" w:hAnsi="Tahoma" w:cs="Tahoma"/>
          <w:b/>
          <w:bCs/>
          <w:color w:val="000000"/>
          <w:sz w:val="18"/>
          <w:szCs w:val="18"/>
          <w:lang w:eastAsia="pl-PL"/>
        </w:rPr>
        <w:t>Zamówienie było podzielone na części:</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nie</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II.5) Główny Kod CPV:</w:t>
      </w:r>
      <w:r w:rsidRPr="00EB1013">
        <w:rPr>
          <w:rFonts w:ascii="Tahoma" w:eastAsia="Times New Roman" w:hAnsi="Tahoma" w:cs="Tahoma"/>
          <w:color w:val="000000"/>
          <w:sz w:val="18"/>
          <w:szCs w:val="18"/>
          <w:lang w:eastAsia="pl-PL"/>
        </w:rPr>
        <w:t> 73111000-3</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p>
    <w:p w:rsidR="00EB1013" w:rsidRPr="00EB1013" w:rsidRDefault="00EB1013" w:rsidP="00EB1013">
      <w:pPr>
        <w:shd w:val="clear" w:color="auto" w:fill="FBFBE1"/>
        <w:spacing w:after="0" w:line="240" w:lineRule="auto"/>
        <w:rPr>
          <w:rFonts w:ascii="Tahoma" w:eastAsia="Times New Roman" w:hAnsi="Tahoma" w:cs="Tahoma"/>
          <w:b/>
          <w:bCs/>
          <w:color w:val="000000"/>
          <w:sz w:val="27"/>
          <w:szCs w:val="27"/>
          <w:lang w:eastAsia="pl-PL"/>
        </w:rPr>
      </w:pPr>
      <w:r w:rsidRPr="00EB1013">
        <w:rPr>
          <w:rFonts w:ascii="Tahoma" w:eastAsia="Times New Roman" w:hAnsi="Tahoma" w:cs="Tahoma"/>
          <w:b/>
          <w:bCs/>
          <w:color w:val="000000"/>
          <w:sz w:val="27"/>
          <w:szCs w:val="27"/>
          <w:u w:val="single"/>
          <w:lang w:eastAsia="pl-PL"/>
        </w:rPr>
        <w:t>SEKCJA III: PROCEDURA</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III.1) TRYB UDZIELENIA ZAMÓWIENIA</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Przetarg nieograniczony</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III.2) Ogłoszenie dotyczy zakończenia dynamicznego systemu zakupów</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nie</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III.3) Informacje dodatkowe:</w:t>
      </w:r>
    </w:p>
    <w:p w:rsidR="00EB1013" w:rsidRPr="00EB1013" w:rsidRDefault="00EB1013" w:rsidP="00EB1013">
      <w:pPr>
        <w:shd w:val="clear" w:color="auto" w:fill="FBFBE1"/>
        <w:spacing w:after="0" w:line="240" w:lineRule="auto"/>
        <w:rPr>
          <w:rFonts w:ascii="Tahoma" w:eastAsia="Times New Roman" w:hAnsi="Tahoma" w:cs="Tahoma"/>
          <w:b/>
          <w:bCs/>
          <w:color w:val="000000"/>
          <w:sz w:val="27"/>
          <w:szCs w:val="27"/>
          <w:lang w:eastAsia="pl-PL"/>
        </w:rPr>
      </w:pPr>
      <w:r w:rsidRPr="00EB1013">
        <w:rPr>
          <w:rFonts w:ascii="Tahoma" w:eastAsia="Times New Roman" w:hAnsi="Tahoma" w:cs="Tahoma"/>
          <w:b/>
          <w:bCs/>
          <w:color w:val="000000"/>
          <w:sz w:val="27"/>
          <w:szCs w:val="27"/>
          <w:u w:val="single"/>
          <w:lang w:eastAsia="pl-PL"/>
        </w:rPr>
        <w:lastRenderedPageBreak/>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EB1013" w:rsidRPr="00EB1013" w:rsidTr="00EB1013">
        <w:tc>
          <w:tcPr>
            <w:tcW w:w="0" w:type="auto"/>
            <w:tcMar>
              <w:top w:w="0" w:type="dxa"/>
              <w:left w:w="0" w:type="dxa"/>
              <w:bottom w:w="0" w:type="dxa"/>
              <w:right w:w="0" w:type="dxa"/>
            </w:tcMar>
            <w:vAlign w:val="center"/>
            <w:hideMark/>
          </w:tcPr>
          <w:p w:rsidR="00EB1013" w:rsidRPr="00EB1013" w:rsidRDefault="00EB1013" w:rsidP="00EB1013">
            <w:pPr>
              <w:shd w:val="clear" w:color="auto" w:fill="FBFBE1"/>
              <w:spacing w:after="0" w:line="240" w:lineRule="auto"/>
              <w:rPr>
                <w:rFonts w:ascii="Tahoma" w:eastAsia="Times New Roman" w:hAnsi="Tahoma" w:cs="Tahoma"/>
                <w:b/>
                <w:bCs/>
                <w:color w:val="000000"/>
                <w:sz w:val="27"/>
                <w:szCs w:val="27"/>
                <w:lang w:eastAsia="pl-PL"/>
              </w:rPr>
            </w:pPr>
          </w:p>
        </w:tc>
      </w:tr>
      <w:tr w:rsidR="00EB1013" w:rsidRPr="00EB1013" w:rsidTr="00EB1013">
        <w:tc>
          <w:tcPr>
            <w:tcW w:w="0" w:type="auto"/>
            <w:tcMar>
              <w:top w:w="0" w:type="dxa"/>
              <w:left w:w="0" w:type="dxa"/>
              <w:bottom w:w="0" w:type="dxa"/>
              <w:right w:w="0" w:type="dxa"/>
            </w:tcMar>
            <w:vAlign w:val="center"/>
            <w:hideMark/>
          </w:tcPr>
          <w:p w:rsidR="00EB1013" w:rsidRPr="00EB1013" w:rsidRDefault="00EB1013" w:rsidP="00EB1013">
            <w:pPr>
              <w:spacing w:after="0" w:line="240" w:lineRule="auto"/>
              <w:rPr>
                <w:rFonts w:ascii="Times New Roman" w:eastAsia="Times New Roman" w:hAnsi="Times New Roman" w:cs="Times New Roman"/>
                <w:sz w:val="20"/>
                <w:szCs w:val="20"/>
                <w:lang w:eastAsia="pl-PL"/>
              </w:rPr>
            </w:pPr>
          </w:p>
        </w:tc>
      </w:tr>
      <w:tr w:rsidR="00EB1013" w:rsidRPr="00EB1013" w:rsidTr="00EB1013">
        <w:tc>
          <w:tcPr>
            <w:tcW w:w="0" w:type="auto"/>
            <w:tcMar>
              <w:top w:w="0" w:type="dxa"/>
              <w:left w:w="0" w:type="dxa"/>
              <w:bottom w:w="0" w:type="dxa"/>
              <w:right w:w="0" w:type="dxa"/>
            </w:tcMar>
            <w:vAlign w:val="center"/>
            <w:hideMark/>
          </w:tcPr>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b/>
                <w:bCs/>
                <w:sz w:val="24"/>
                <w:szCs w:val="24"/>
                <w:lang w:eastAsia="pl-PL"/>
              </w:rPr>
              <w:t>IV.1) DATA UDZIELENIA ZAMÓWIENIA: </w:t>
            </w:r>
            <w:r w:rsidRPr="00EB1013">
              <w:rPr>
                <w:rFonts w:ascii="Times New Roman" w:eastAsia="Times New Roman" w:hAnsi="Times New Roman" w:cs="Times New Roman"/>
                <w:sz w:val="24"/>
                <w:szCs w:val="24"/>
                <w:lang w:eastAsia="pl-PL"/>
              </w:rPr>
              <w:t>10/08/2020</w:t>
            </w:r>
            <w:r w:rsidRPr="00EB1013">
              <w:rPr>
                <w:rFonts w:ascii="Times New Roman" w:eastAsia="Times New Roman" w:hAnsi="Times New Roman" w:cs="Times New Roman"/>
                <w:sz w:val="24"/>
                <w:szCs w:val="24"/>
                <w:lang w:eastAsia="pl-PL"/>
              </w:rPr>
              <w:br/>
            </w:r>
            <w:r w:rsidRPr="00EB1013">
              <w:rPr>
                <w:rFonts w:ascii="Times New Roman" w:eastAsia="Times New Roman" w:hAnsi="Times New Roman" w:cs="Times New Roman"/>
                <w:b/>
                <w:bCs/>
                <w:sz w:val="24"/>
                <w:szCs w:val="24"/>
                <w:lang w:eastAsia="pl-PL"/>
              </w:rPr>
              <w:t>IV.2) Całkowita wartość zamówienia</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b/>
                <w:bCs/>
                <w:sz w:val="24"/>
                <w:szCs w:val="24"/>
                <w:lang w:eastAsia="pl-PL"/>
              </w:rPr>
              <w:t>Wartość bez VAT</w:t>
            </w:r>
            <w:r w:rsidRPr="00EB1013">
              <w:rPr>
                <w:rFonts w:ascii="Times New Roman" w:eastAsia="Times New Roman" w:hAnsi="Times New Roman" w:cs="Times New Roman"/>
                <w:sz w:val="24"/>
                <w:szCs w:val="24"/>
                <w:lang w:eastAsia="pl-PL"/>
              </w:rPr>
              <w:t> 100000</w:t>
            </w:r>
            <w:r w:rsidRPr="00EB1013">
              <w:rPr>
                <w:rFonts w:ascii="Times New Roman" w:eastAsia="Times New Roman" w:hAnsi="Times New Roman" w:cs="Times New Roman"/>
                <w:sz w:val="24"/>
                <w:szCs w:val="24"/>
                <w:lang w:eastAsia="pl-PL"/>
              </w:rPr>
              <w:br/>
            </w:r>
            <w:r w:rsidRPr="00EB1013">
              <w:rPr>
                <w:rFonts w:ascii="Times New Roman" w:eastAsia="Times New Roman" w:hAnsi="Times New Roman" w:cs="Times New Roman"/>
                <w:b/>
                <w:bCs/>
                <w:sz w:val="24"/>
                <w:szCs w:val="24"/>
                <w:lang w:eastAsia="pl-PL"/>
              </w:rPr>
              <w:t>Waluta</w:t>
            </w:r>
            <w:r w:rsidRPr="00EB1013">
              <w:rPr>
                <w:rFonts w:ascii="Times New Roman" w:eastAsia="Times New Roman" w:hAnsi="Times New Roman" w:cs="Times New Roman"/>
                <w:sz w:val="24"/>
                <w:szCs w:val="24"/>
                <w:lang w:eastAsia="pl-PL"/>
              </w:rPr>
              <w:t> PLN</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b/>
                <w:bCs/>
                <w:sz w:val="24"/>
                <w:szCs w:val="24"/>
                <w:lang w:eastAsia="pl-PL"/>
              </w:rPr>
              <w:t>IV.3) INFORMACJE O OFERTACH</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Liczba otrzymanych ofert:  4</w:t>
            </w:r>
            <w:r w:rsidRPr="00EB1013">
              <w:rPr>
                <w:rFonts w:ascii="Times New Roman" w:eastAsia="Times New Roman" w:hAnsi="Times New Roman" w:cs="Times New Roman"/>
                <w:sz w:val="24"/>
                <w:szCs w:val="24"/>
                <w:lang w:eastAsia="pl-PL"/>
              </w:rPr>
              <w:br/>
              <w:t>w tym:</w:t>
            </w:r>
            <w:r w:rsidRPr="00EB1013">
              <w:rPr>
                <w:rFonts w:ascii="Times New Roman" w:eastAsia="Times New Roman" w:hAnsi="Times New Roman" w:cs="Times New Roman"/>
                <w:sz w:val="24"/>
                <w:szCs w:val="24"/>
                <w:lang w:eastAsia="pl-PL"/>
              </w:rPr>
              <w:br/>
              <w:t>liczba otrzymanych ofert od małych i średnich przedsiębiorstw:  0</w:t>
            </w:r>
            <w:r w:rsidRPr="00EB1013">
              <w:rPr>
                <w:rFonts w:ascii="Times New Roman" w:eastAsia="Times New Roman" w:hAnsi="Times New Roman" w:cs="Times New Roman"/>
                <w:sz w:val="24"/>
                <w:szCs w:val="24"/>
                <w:lang w:eastAsia="pl-PL"/>
              </w:rPr>
              <w:br/>
              <w:t>liczba otrzymanych ofert od wykonawców z innych państw członkowskich Unii Europejskiej:  0</w:t>
            </w:r>
            <w:r w:rsidRPr="00EB1013">
              <w:rPr>
                <w:rFonts w:ascii="Times New Roman" w:eastAsia="Times New Roman" w:hAnsi="Times New Roman" w:cs="Times New Roman"/>
                <w:sz w:val="24"/>
                <w:szCs w:val="24"/>
                <w:lang w:eastAsia="pl-PL"/>
              </w:rPr>
              <w:br/>
              <w:t>liczba otrzymanych ofert od wykonawców z państw niebędących członkami Unii Europejskiej:  0</w:t>
            </w:r>
            <w:r w:rsidRPr="00EB1013">
              <w:rPr>
                <w:rFonts w:ascii="Times New Roman" w:eastAsia="Times New Roman" w:hAnsi="Times New Roman" w:cs="Times New Roman"/>
                <w:sz w:val="24"/>
                <w:szCs w:val="24"/>
                <w:lang w:eastAsia="pl-PL"/>
              </w:rPr>
              <w:br/>
              <w:t>liczba ofert otrzymanych drogą elektroniczną:  0</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b/>
                <w:bCs/>
                <w:sz w:val="24"/>
                <w:szCs w:val="24"/>
                <w:lang w:eastAsia="pl-PL"/>
              </w:rPr>
              <w:t>IV.4) LICZBA ODRZUCONYCH OFERT: </w:t>
            </w:r>
            <w:r w:rsidRPr="00EB1013">
              <w:rPr>
                <w:rFonts w:ascii="Times New Roman" w:eastAsia="Times New Roman" w:hAnsi="Times New Roman" w:cs="Times New Roman"/>
                <w:sz w:val="24"/>
                <w:szCs w:val="24"/>
                <w:lang w:eastAsia="pl-PL"/>
              </w:rPr>
              <w:t>0</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b/>
                <w:bCs/>
                <w:sz w:val="24"/>
                <w:szCs w:val="24"/>
                <w:lang w:eastAsia="pl-PL"/>
              </w:rPr>
              <w:t>IV.5) NAZWA I ADRES WYKONAWCY, KTÓREMU UDZIELONO ZAMÓWIENIA</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Zamówienie zostało udzielone wykonawcom wspólnie ubiegającym się o udzielenie:</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nie</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 xml:space="preserve">Nazwa wykonawcy: </w:t>
            </w:r>
            <w:proofErr w:type="spellStart"/>
            <w:r w:rsidRPr="00EB1013">
              <w:rPr>
                <w:rFonts w:ascii="Times New Roman" w:eastAsia="Times New Roman" w:hAnsi="Times New Roman" w:cs="Times New Roman"/>
                <w:sz w:val="24"/>
                <w:szCs w:val="24"/>
                <w:lang w:eastAsia="pl-PL"/>
              </w:rPr>
              <w:t>SEQme</w:t>
            </w:r>
            <w:proofErr w:type="spellEnd"/>
            <w:r w:rsidRPr="00EB1013">
              <w:rPr>
                <w:rFonts w:ascii="Times New Roman" w:eastAsia="Times New Roman" w:hAnsi="Times New Roman" w:cs="Times New Roman"/>
                <w:sz w:val="24"/>
                <w:szCs w:val="24"/>
                <w:lang w:eastAsia="pl-PL"/>
              </w:rPr>
              <w:t xml:space="preserve"> </w:t>
            </w:r>
            <w:proofErr w:type="spellStart"/>
            <w:r w:rsidRPr="00EB1013">
              <w:rPr>
                <w:rFonts w:ascii="Times New Roman" w:eastAsia="Times New Roman" w:hAnsi="Times New Roman" w:cs="Times New Roman"/>
                <w:sz w:val="24"/>
                <w:szCs w:val="24"/>
                <w:lang w:eastAsia="pl-PL"/>
              </w:rPr>
              <w:t>s.r.o</w:t>
            </w:r>
            <w:proofErr w:type="spellEnd"/>
            <w:r w:rsidRPr="00EB1013">
              <w:rPr>
                <w:rFonts w:ascii="Times New Roman" w:eastAsia="Times New Roman" w:hAnsi="Times New Roman" w:cs="Times New Roman"/>
                <w:sz w:val="24"/>
                <w:szCs w:val="24"/>
                <w:lang w:eastAsia="pl-PL"/>
              </w:rPr>
              <w:t>.</w:t>
            </w:r>
            <w:r w:rsidRPr="00EB1013">
              <w:rPr>
                <w:rFonts w:ascii="Times New Roman" w:eastAsia="Times New Roman" w:hAnsi="Times New Roman" w:cs="Times New Roman"/>
                <w:sz w:val="24"/>
                <w:szCs w:val="24"/>
                <w:lang w:eastAsia="pl-PL"/>
              </w:rPr>
              <w:br/>
              <w:t>Email wykonawcy: marek.nocun@seqme.eu</w:t>
            </w:r>
            <w:r w:rsidRPr="00EB1013">
              <w:rPr>
                <w:rFonts w:ascii="Times New Roman" w:eastAsia="Times New Roman" w:hAnsi="Times New Roman" w:cs="Times New Roman"/>
                <w:sz w:val="24"/>
                <w:szCs w:val="24"/>
                <w:lang w:eastAsia="pl-PL"/>
              </w:rPr>
              <w:br/>
              <w:t xml:space="preserve">Adres pocztowy: </w:t>
            </w:r>
            <w:proofErr w:type="spellStart"/>
            <w:r w:rsidRPr="00EB1013">
              <w:rPr>
                <w:rFonts w:ascii="Times New Roman" w:eastAsia="Times New Roman" w:hAnsi="Times New Roman" w:cs="Times New Roman"/>
                <w:sz w:val="24"/>
                <w:szCs w:val="24"/>
                <w:lang w:eastAsia="pl-PL"/>
              </w:rPr>
              <w:t>Dlouha</w:t>
            </w:r>
            <w:proofErr w:type="spellEnd"/>
            <w:r w:rsidRPr="00EB1013">
              <w:rPr>
                <w:rFonts w:ascii="Times New Roman" w:eastAsia="Times New Roman" w:hAnsi="Times New Roman" w:cs="Times New Roman"/>
                <w:sz w:val="24"/>
                <w:szCs w:val="24"/>
                <w:lang w:eastAsia="pl-PL"/>
              </w:rPr>
              <w:t xml:space="preserve"> 176</w:t>
            </w:r>
            <w:r w:rsidRPr="00EB1013">
              <w:rPr>
                <w:rFonts w:ascii="Times New Roman" w:eastAsia="Times New Roman" w:hAnsi="Times New Roman" w:cs="Times New Roman"/>
                <w:sz w:val="24"/>
                <w:szCs w:val="24"/>
                <w:lang w:eastAsia="pl-PL"/>
              </w:rPr>
              <w:br/>
              <w:t>Kod pocztowy: 26-301</w:t>
            </w:r>
            <w:r w:rsidRPr="00EB1013">
              <w:rPr>
                <w:rFonts w:ascii="Times New Roman" w:eastAsia="Times New Roman" w:hAnsi="Times New Roman" w:cs="Times New Roman"/>
                <w:sz w:val="24"/>
                <w:szCs w:val="24"/>
                <w:lang w:eastAsia="pl-PL"/>
              </w:rPr>
              <w:br/>
              <w:t xml:space="preserve">Miejscowość: </w:t>
            </w:r>
            <w:proofErr w:type="spellStart"/>
            <w:r w:rsidRPr="00EB1013">
              <w:rPr>
                <w:rFonts w:ascii="Times New Roman" w:eastAsia="Times New Roman" w:hAnsi="Times New Roman" w:cs="Times New Roman"/>
                <w:sz w:val="24"/>
                <w:szCs w:val="24"/>
                <w:lang w:eastAsia="pl-PL"/>
              </w:rPr>
              <w:t>Dobris</w:t>
            </w:r>
            <w:proofErr w:type="spellEnd"/>
            <w:r w:rsidRPr="00EB1013">
              <w:rPr>
                <w:rFonts w:ascii="Times New Roman" w:eastAsia="Times New Roman" w:hAnsi="Times New Roman" w:cs="Times New Roman"/>
                <w:sz w:val="24"/>
                <w:szCs w:val="24"/>
                <w:lang w:eastAsia="pl-PL"/>
              </w:rPr>
              <w:br/>
              <w:t>Kraj/woj.: Czechy</w:t>
            </w:r>
            <w:r w:rsidRPr="00EB1013">
              <w:rPr>
                <w:rFonts w:ascii="Times New Roman" w:eastAsia="Times New Roman" w:hAnsi="Times New Roman" w:cs="Times New Roman"/>
                <w:sz w:val="24"/>
                <w:szCs w:val="24"/>
                <w:lang w:eastAsia="pl-PL"/>
              </w:rPr>
              <w:br/>
            </w:r>
            <w:r w:rsidRPr="00EB1013">
              <w:rPr>
                <w:rFonts w:ascii="Times New Roman" w:eastAsia="Times New Roman" w:hAnsi="Times New Roman" w:cs="Times New Roman"/>
                <w:sz w:val="24"/>
                <w:szCs w:val="24"/>
                <w:lang w:eastAsia="pl-PL"/>
              </w:rPr>
              <w:br/>
              <w:t>Wykonawca jest małym/średnim przedsiębiorcą:</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tak</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Wykonawca pochodzi z innego państwa członkowskiego Unii Europejskiej:</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tak</w:t>
            </w:r>
            <w:r w:rsidRPr="00EB1013">
              <w:rPr>
                <w:rFonts w:ascii="Times New Roman" w:eastAsia="Times New Roman" w:hAnsi="Times New Roman" w:cs="Times New Roman"/>
                <w:sz w:val="24"/>
                <w:szCs w:val="24"/>
                <w:lang w:eastAsia="pl-PL"/>
              </w:rPr>
              <w:br/>
              <w:t>Skrót literowy nazwy państwa: CZE</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Wykonawca pochodzi z innego państwa nie będącego członkiem Unii Europejskiej:</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nie</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b/>
                <w:bCs/>
                <w:sz w:val="24"/>
                <w:szCs w:val="24"/>
                <w:lang w:eastAsia="pl-PL"/>
              </w:rPr>
              <w:t>IV.6) INFORMACJA O CENIE WYBRANEJ OFERTY/ WARTOŚCI ZAWARTEJ UMOWY ORAZ O OFERTACH Z NAJNIŻSZĄ I NAJWYŻSZĄ CENĄ/KOSZTEM</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b/>
                <w:bCs/>
                <w:sz w:val="24"/>
                <w:szCs w:val="24"/>
                <w:lang w:eastAsia="pl-PL"/>
              </w:rPr>
              <w:t>Cena wybranej oferty/wartość umowy </w:t>
            </w:r>
            <w:r w:rsidRPr="00EB1013">
              <w:rPr>
                <w:rFonts w:ascii="Times New Roman" w:eastAsia="Times New Roman" w:hAnsi="Times New Roman" w:cs="Times New Roman"/>
                <w:sz w:val="24"/>
                <w:szCs w:val="24"/>
                <w:lang w:eastAsia="pl-PL"/>
              </w:rPr>
              <w:t>40705.01</w:t>
            </w:r>
            <w:r w:rsidRPr="00EB1013">
              <w:rPr>
                <w:rFonts w:ascii="Times New Roman" w:eastAsia="Times New Roman" w:hAnsi="Times New Roman" w:cs="Times New Roman"/>
                <w:sz w:val="24"/>
                <w:szCs w:val="24"/>
                <w:lang w:eastAsia="pl-PL"/>
              </w:rPr>
              <w:br/>
              <w:t>Oferta z najniższą ceną/kosztem 40705.01</w:t>
            </w:r>
            <w:r w:rsidRPr="00EB1013">
              <w:rPr>
                <w:rFonts w:ascii="Times New Roman" w:eastAsia="Times New Roman" w:hAnsi="Times New Roman" w:cs="Times New Roman"/>
                <w:sz w:val="24"/>
                <w:szCs w:val="24"/>
                <w:lang w:eastAsia="pl-PL"/>
              </w:rPr>
              <w:br/>
              <w:t>Oferta z najwyższą ceną/kosztem 86100</w:t>
            </w:r>
            <w:r w:rsidRPr="00EB1013">
              <w:rPr>
                <w:rFonts w:ascii="Times New Roman" w:eastAsia="Times New Roman" w:hAnsi="Times New Roman" w:cs="Times New Roman"/>
                <w:sz w:val="24"/>
                <w:szCs w:val="24"/>
                <w:lang w:eastAsia="pl-PL"/>
              </w:rPr>
              <w:br/>
              <w:t>Waluta: PLN</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b/>
                <w:bCs/>
                <w:sz w:val="24"/>
                <w:szCs w:val="24"/>
                <w:lang w:eastAsia="pl-PL"/>
              </w:rPr>
              <w:t>IV.7) Informacje na temat podwykonawstwa</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Wykonawca przewiduje powierzenie wykonania części zamówienia podwykonawcy/podwykonawcom</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nie</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br/>
              <w:t>Wartość lub procentowa część zamówienia, jaka zostanie powierzona podwykonawcy lub podwykonawcom:</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b/>
                <w:bCs/>
                <w:sz w:val="24"/>
                <w:szCs w:val="24"/>
                <w:lang w:eastAsia="pl-PL"/>
              </w:rPr>
              <w:t>IV.8) Informacje dodatkowe:</w:t>
            </w:r>
          </w:p>
          <w:p w:rsidR="00EB1013" w:rsidRPr="00EB1013" w:rsidRDefault="00EB1013" w:rsidP="00EB1013">
            <w:pPr>
              <w:spacing w:after="0" w:line="240" w:lineRule="auto"/>
              <w:rPr>
                <w:rFonts w:ascii="Times New Roman" w:eastAsia="Times New Roman" w:hAnsi="Times New Roman" w:cs="Times New Roman"/>
                <w:sz w:val="24"/>
                <w:szCs w:val="24"/>
                <w:lang w:eastAsia="pl-PL"/>
              </w:rPr>
            </w:pPr>
            <w:r w:rsidRPr="00EB1013">
              <w:rPr>
                <w:rFonts w:ascii="Times New Roman" w:eastAsia="Times New Roman" w:hAnsi="Times New Roman" w:cs="Times New Roman"/>
                <w:sz w:val="24"/>
                <w:szCs w:val="24"/>
                <w:lang w:eastAsia="pl-PL"/>
              </w:rPr>
              <w:t xml:space="preserve">W związku z zastosowanym odwróconym podatkiem VAT, o czym informuje Zamawiającego Wykonawca wyżej przedstawiona cena wybranej oferty uwzględnia podatek od towarów i usług, który Zamawiający ma obowiązek rozliczyć zgodnie z przepisami ustawy </w:t>
            </w:r>
            <w:r w:rsidRPr="00EB1013">
              <w:rPr>
                <w:rFonts w:ascii="Times New Roman" w:eastAsia="Times New Roman" w:hAnsi="Times New Roman" w:cs="Times New Roman"/>
                <w:sz w:val="24"/>
                <w:szCs w:val="24"/>
                <w:lang w:eastAsia="pl-PL"/>
              </w:rPr>
              <w:lastRenderedPageBreak/>
              <w:t>o podatku od towarów i usług. Do przedstawionej w ofercie ceny: 33093,50 zł. doliczono należny podatek VAT co daje wartość: 40705,01 zł.</w:t>
            </w:r>
          </w:p>
        </w:tc>
      </w:tr>
    </w:tbl>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IV.9.1) Podstawa prawna</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 xml:space="preserve">Postępowanie prowadzone jest w trybie   na podstawie art.  ustawy </w:t>
      </w:r>
      <w:proofErr w:type="spellStart"/>
      <w:r w:rsidRPr="00EB1013">
        <w:rPr>
          <w:rFonts w:ascii="Tahoma" w:eastAsia="Times New Roman" w:hAnsi="Tahoma" w:cs="Tahoma"/>
          <w:color w:val="000000"/>
          <w:sz w:val="18"/>
          <w:szCs w:val="18"/>
          <w:lang w:eastAsia="pl-PL"/>
        </w:rPr>
        <w:t>Pzp</w:t>
      </w:r>
      <w:proofErr w:type="spellEnd"/>
      <w:r w:rsidRPr="00EB1013">
        <w:rPr>
          <w:rFonts w:ascii="Tahoma" w:eastAsia="Times New Roman" w:hAnsi="Tahoma" w:cs="Tahoma"/>
          <w:color w:val="000000"/>
          <w:sz w:val="18"/>
          <w:szCs w:val="18"/>
          <w:lang w:eastAsia="pl-PL"/>
        </w:rPr>
        <w:t>.</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b/>
          <w:bCs/>
          <w:color w:val="000000"/>
          <w:sz w:val="18"/>
          <w:szCs w:val="18"/>
          <w:lang w:eastAsia="pl-PL"/>
        </w:rPr>
        <w:t>IV.9.2) Uzasadnienie wyboru trybu</w:t>
      </w:r>
    </w:p>
    <w:p w:rsidR="00EB1013" w:rsidRPr="00EB1013" w:rsidRDefault="00EB1013" w:rsidP="00EB1013">
      <w:pPr>
        <w:shd w:val="clear" w:color="auto" w:fill="FBFBE1"/>
        <w:spacing w:after="0" w:line="240" w:lineRule="auto"/>
        <w:rPr>
          <w:rFonts w:ascii="Tahoma" w:eastAsia="Times New Roman" w:hAnsi="Tahoma" w:cs="Tahoma"/>
          <w:color w:val="000000"/>
          <w:sz w:val="18"/>
          <w:szCs w:val="18"/>
          <w:lang w:eastAsia="pl-PL"/>
        </w:rPr>
      </w:pPr>
      <w:r w:rsidRPr="00EB1013">
        <w:rPr>
          <w:rFonts w:ascii="Tahoma" w:eastAsia="Times New Roman" w:hAnsi="Tahoma" w:cs="Tahoma"/>
          <w:color w:val="000000"/>
          <w:sz w:val="18"/>
          <w:szCs w:val="18"/>
          <w:lang w:eastAsia="pl-PL"/>
        </w:rPr>
        <w:t>Należy podać uzasadnienie faktyczne i prawne wyboru trybu oraz wyjaśnić, dlaczego udzielenie zamówienia jest zgodne z przepisami.</w:t>
      </w:r>
    </w:p>
    <w:p w:rsidR="00675F7A" w:rsidRDefault="00675F7A">
      <w:bookmarkStart w:id="0" w:name="_GoBack"/>
      <w:bookmarkEnd w:id="0"/>
    </w:p>
    <w:sectPr w:rsidR="00675F7A" w:rsidSect="00BA120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13"/>
    <w:rsid w:val="00675F7A"/>
    <w:rsid w:val="00BA1207"/>
    <w:rsid w:val="00EB1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C43AE-E47F-45F4-BA4D-B5EEC6BC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073395">
      <w:bodyDiv w:val="1"/>
      <w:marLeft w:val="0"/>
      <w:marRight w:val="0"/>
      <w:marTop w:val="0"/>
      <w:marBottom w:val="0"/>
      <w:divBdr>
        <w:top w:val="none" w:sz="0" w:space="0" w:color="auto"/>
        <w:left w:val="none" w:sz="0" w:space="0" w:color="auto"/>
        <w:bottom w:val="none" w:sz="0" w:space="0" w:color="auto"/>
        <w:right w:val="none" w:sz="0" w:space="0" w:color="auto"/>
      </w:divBdr>
      <w:divsChild>
        <w:div w:id="1970934770">
          <w:marLeft w:val="0"/>
          <w:marRight w:val="0"/>
          <w:marTop w:val="0"/>
          <w:marBottom w:val="0"/>
          <w:divBdr>
            <w:top w:val="none" w:sz="0" w:space="0" w:color="auto"/>
            <w:left w:val="none" w:sz="0" w:space="0" w:color="auto"/>
            <w:bottom w:val="none" w:sz="0" w:space="0" w:color="auto"/>
            <w:right w:val="none" w:sz="0" w:space="0" w:color="auto"/>
          </w:divBdr>
        </w:div>
        <w:div w:id="1145701453">
          <w:marLeft w:val="0"/>
          <w:marRight w:val="0"/>
          <w:marTop w:val="0"/>
          <w:marBottom w:val="0"/>
          <w:divBdr>
            <w:top w:val="none" w:sz="0" w:space="0" w:color="auto"/>
            <w:left w:val="none" w:sz="0" w:space="0" w:color="auto"/>
            <w:bottom w:val="none" w:sz="0" w:space="0" w:color="auto"/>
            <w:right w:val="none" w:sz="0" w:space="0" w:color="auto"/>
          </w:divBdr>
        </w:div>
        <w:div w:id="2051565188">
          <w:marLeft w:val="0"/>
          <w:marRight w:val="0"/>
          <w:marTop w:val="0"/>
          <w:marBottom w:val="0"/>
          <w:divBdr>
            <w:top w:val="none" w:sz="0" w:space="0" w:color="auto"/>
            <w:left w:val="none" w:sz="0" w:space="0" w:color="auto"/>
            <w:bottom w:val="none" w:sz="0" w:space="0" w:color="auto"/>
            <w:right w:val="none" w:sz="0" w:space="0" w:color="auto"/>
          </w:divBdr>
        </w:div>
        <w:div w:id="470559267">
          <w:marLeft w:val="0"/>
          <w:marRight w:val="0"/>
          <w:marTop w:val="0"/>
          <w:marBottom w:val="0"/>
          <w:divBdr>
            <w:top w:val="none" w:sz="0" w:space="0" w:color="auto"/>
            <w:left w:val="none" w:sz="0" w:space="0" w:color="auto"/>
            <w:bottom w:val="none" w:sz="0" w:space="0" w:color="auto"/>
            <w:right w:val="none" w:sz="0" w:space="0" w:color="auto"/>
          </w:divBdr>
          <w:divsChild>
            <w:div w:id="2100174561">
              <w:marLeft w:val="0"/>
              <w:marRight w:val="0"/>
              <w:marTop w:val="0"/>
              <w:marBottom w:val="0"/>
              <w:divBdr>
                <w:top w:val="none" w:sz="0" w:space="0" w:color="auto"/>
                <w:left w:val="none" w:sz="0" w:space="0" w:color="auto"/>
                <w:bottom w:val="none" w:sz="0" w:space="0" w:color="auto"/>
                <w:right w:val="none" w:sz="0" w:space="0" w:color="auto"/>
              </w:divBdr>
            </w:div>
          </w:divsChild>
        </w:div>
        <w:div w:id="442579736">
          <w:marLeft w:val="0"/>
          <w:marRight w:val="0"/>
          <w:marTop w:val="0"/>
          <w:marBottom w:val="0"/>
          <w:divBdr>
            <w:top w:val="none" w:sz="0" w:space="0" w:color="auto"/>
            <w:left w:val="none" w:sz="0" w:space="0" w:color="auto"/>
            <w:bottom w:val="none" w:sz="0" w:space="0" w:color="auto"/>
            <w:right w:val="none" w:sz="0" w:space="0" w:color="auto"/>
          </w:divBdr>
        </w:div>
        <w:div w:id="541744218">
          <w:marLeft w:val="0"/>
          <w:marRight w:val="0"/>
          <w:marTop w:val="0"/>
          <w:marBottom w:val="0"/>
          <w:divBdr>
            <w:top w:val="none" w:sz="0" w:space="0" w:color="auto"/>
            <w:left w:val="none" w:sz="0" w:space="0" w:color="auto"/>
            <w:bottom w:val="none" w:sz="0" w:space="0" w:color="auto"/>
            <w:right w:val="none" w:sz="0" w:space="0" w:color="auto"/>
          </w:divBdr>
        </w:div>
        <w:div w:id="160125241">
          <w:marLeft w:val="0"/>
          <w:marRight w:val="0"/>
          <w:marTop w:val="0"/>
          <w:marBottom w:val="0"/>
          <w:divBdr>
            <w:top w:val="none" w:sz="0" w:space="0" w:color="auto"/>
            <w:left w:val="none" w:sz="0" w:space="0" w:color="auto"/>
            <w:bottom w:val="none" w:sz="0" w:space="0" w:color="auto"/>
            <w:right w:val="none" w:sz="0" w:space="0" w:color="auto"/>
          </w:divBdr>
        </w:div>
        <w:div w:id="1319337910">
          <w:marLeft w:val="0"/>
          <w:marRight w:val="0"/>
          <w:marTop w:val="0"/>
          <w:marBottom w:val="0"/>
          <w:divBdr>
            <w:top w:val="none" w:sz="0" w:space="0" w:color="auto"/>
            <w:left w:val="none" w:sz="0" w:space="0" w:color="auto"/>
            <w:bottom w:val="none" w:sz="0" w:space="0" w:color="auto"/>
            <w:right w:val="none" w:sz="0" w:space="0" w:color="auto"/>
          </w:divBdr>
          <w:divsChild>
            <w:div w:id="118845780">
              <w:marLeft w:val="0"/>
              <w:marRight w:val="0"/>
              <w:marTop w:val="0"/>
              <w:marBottom w:val="0"/>
              <w:divBdr>
                <w:top w:val="none" w:sz="0" w:space="0" w:color="auto"/>
                <w:left w:val="none" w:sz="0" w:space="0" w:color="auto"/>
                <w:bottom w:val="none" w:sz="0" w:space="0" w:color="auto"/>
                <w:right w:val="none" w:sz="0" w:space="0" w:color="auto"/>
              </w:divBdr>
            </w:div>
          </w:divsChild>
        </w:div>
        <w:div w:id="464852618">
          <w:marLeft w:val="0"/>
          <w:marRight w:val="0"/>
          <w:marTop w:val="0"/>
          <w:marBottom w:val="0"/>
          <w:divBdr>
            <w:top w:val="none" w:sz="0" w:space="0" w:color="auto"/>
            <w:left w:val="none" w:sz="0" w:space="0" w:color="auto"/>
            <w:bottom w:val="none" w:sz="0" w:space="0" w:color="auto"/>
            <w:right w:val="none" w:sz="0" w:space="0" w:color="auto"/>
          </w:divBdr>
        </w:div>
        <w:div w:id="915673496">
          <w:marLeft w:val="0"/>
          <w:marRight w:val="0"/>
          <w:marTop w:val="0"/>
          <w:marBottom w:val="0"/>
          <w:divBdr>
            <w:top w:val="none" w:sz="0" w:space="0" w:color="auto"/>
            <w:left w:val="none" w:sz="0" w:space="0" w:color="auto"/>
            <w:bottom w:val="none" w:sz="0" w:space="0" w:color="auto"/>
            <w:right w:val="none" w:sz="0" w:space="0" w:color="auto"/>
          </w:divBdr>
        </w:div>
        <w:div w:id="1601916651">
          <w:marLeft w:val="0"/>
          <w:marRight w:val="0"/>
          <w:marTop w:val="0"/>
          <w:marBottom w:val="0"/>
          <w:divBdr>
            <w:top w:val="none" w:sz="0" w:space="0" w:color="auto"/>
            <w:left w:val="none" w:sz="0" w:space="0" w:color="auto"/>
            <w:bottom w:val="none" w:sz="0" w:space="0" w:color="auto"/>
            <w:right w:val="none" w:sz="0" w:space="0" w:color="auto"/>
          </w:divBdr>
          <w:divsChild>
            <w:div w:id="268660629">
              <w:marLeft w:val="0"/>
              <w:marRight w:val="0"/>
              <w:marTop w:val="0"/>
              <w:marBottom w:val="0"/>
              <w:divBdr>
                <w:top w:val="none" w:sz="0" w:space="0" w:color="auto"/>
                <w:left w:val="none" w:sz="0" w:space="0" w:color="auto"/>
                <w:bottom w:val="none" w:sz="0" w:space="0" w:color="auto"/>
                <w:right w:val="none" w:sz="0" w:space="0" w:color="auto"/>
              </w:divBdr>
            </w:div>
          </w:divsChild>
        </w:div>
        <w:div w:id="1044906463">
          <w:marLeft w:val="0"/>
          <w:marRight w:val="0"/>
          <w:marTop w:val="0"/>
          <w:marBottom w:val="0"/>
          <w:divBdr>
            <w:top w:val="none" w:sz="0" w:space="0" w:color="auto"/>
            <w:left w:val="none" w:sz="0" w:space="0" w:color="auto"/>
            <w:bottom w:val="none" w:sz="0" w:space="0" w:color="auto"/>
            <w:right w:val="none" w:sz="0" w:space="0" w:color="auto"/>
          </w:divBdr>
        </w:div>
        <w:div w:id="675235020">
          <w:marLeft w:val="0"/>
          <w:marRight w:val="0"/>
          <w:marTop w:val="0"/>
          <w:marBottom w:val="0"/>
          <w:divBdr>
            <w:top w:val="none" w:sz="0" w:space="0" w:color="auto"/>
            <w:left w:val="none" w:sz="0" w:space="0" w:color="auto"/>
            <w:bottom w:val="none" w:sz="0" w:space="0" w:color="auto"/>
            <w:right w:val="none" w:sz="0" w:space="0" w:color="auto"/>
          </w:divBdr>
          <w:divsChild>
            <w:div w:id="1049575453">
              <w:marLeft w:val="0"/>
              <w:marRight w:val="0"/>
              <w:marTop w:val="0"/>
              <w:marBottom w:val="0"/>
              <w:divBdr>
                <w:top w:val="none" w:sz="0" w:space="0" w:color="auto"/>
                <w:left w:val="none" w:sz="0" w:space="0" w:color="auto"/>
                <w:bottom w:val="none" w:sz="0" w:space="0" w:color="auto"/>
                <w:right w:val="none" w:sz="0" w:space="0" w:color="auto"/>
              </w:divBdr>
            </w:div>
          </w:divsChild>
        </w:div>
        <w:div w:id="1777406242">
          <w:marLeft w:val="0"/>
          <w:marRight w:val="0"/>
          <w:marTop w:val="0"/>
          <w:marBottom w:val="0"/>
          <w:divBdr>
            <w:top w:val="none" w:sz="0" w:space="0" w:color="auto"/>
            <w:left w:val="none" w:sz="0" w:space="0" w:color="auto"/>
            <w:bottom w:val="none" w:sz="0" w:space="0" w:color="auto"/>
            <w:right w:val="none" w:sz="0" w:space="0" w:color="auto"/>
          </w:divBdr>
        </w:div>
        <w:div w:id="1139152705">
          <w:marLeft w:val="0"/>
          <w:marRight w:val="0"/>
          <w:marTop w:val="0"/>
          <w:marBottom w:val="0"/>
          <w:divBdr>
            <w:top w:val="none" w:sz="0" w:space="0" w:color="auto"/>
            <w:left w:val="none" w:sz="0" w:space="0" w:color="auto"/>
            <w:bottom w:val="none" w:sz="0" w:space="0" w:color="auto"/>
            <w:right w:val="none" w:sz="0" w:space="0" w:color="auto"/>
          </w:divBdr>
        </w:div>
        <w:div w:id="668100690">
          <w:marLeft w:val="0"/>
          <w:marRight w:val="0"/>
          <w:marTop w:val="0"/>
          <w:marBottom w:val="0"/>
          <w:divBdr>
            <w:top w:val="none" w:sz="0" w:space="0" w:color="auto"/>
            <w:left w:val="none" w:sz="0" w:space="0" w:color="auto"/>
            <w:bottom w:val="none" w:sz="0" w:space="0" w:color="auto"/>
            <w:right w:val="none" w:sz="0" w:space="0" w:color="auto"/>
          </w:divBdr>
          <w:divsChild>
            <w:div w:id="800422718">
              <w:marLeft w:val="0"/>
              <w:marRight w:val="0"/>
              <w:marTop w:val="0"/>
              <w:marBottom w:val="0"/>
              <w:divBdr>
                <w:top w:val="none" w:sz="0" w:space="0" w:color="auto"/>
                <w:left w:val="none" w:sz="0" w:space="0" w:color="auto"/>
                <w:bottom w:val="none" w:sz="0" w:space="0" w:color="auto"/>
                <w:right w:val="none" w:sz="0" w:space="0" w:color="auto"/>
              </w:divBdr>
            </w:div>
          </w:divsChild>
        </w:div>
        <w:div w:id="1308122896">
          <w:marLeft w:val="0"/>
          <w:marRight w:val="0"/>
          <w:marTop w:val="0"/>
          <w:marBottom w:val="0"/>
          <w:divBdr>
            <w:top w:val="none" w:sz="0" w:space="0" w:color="auto"/>
            <w:left w:val="none" w:sz="0" w:space="0" w:color="auto"/>
            <w:bottom w:val="none" w:sz="0" w:space="0" w:color="auto"/>
            <w:right w:val="none" w:sz="0" w:space="0" w:color="auto"/>
          </w:divBdr>
          <w:divsChild>
            <w:div w:id="749353720">
              <w:marLeft w:val="0"/>
              <w:marRight w:val="0"/>
              <w:marTop w:val="0"/>
              <w:marBottom w:val="0"/>
              <w:divBdr>
                <w:top w:val="none" w:sz="0" w:space="0" w:color="auto"/>
                <w:left w:val="none" w:sz="0" w:space="0" w:color="auto"/>
                <w:bottom w:val="none" w:sz="0" w:space="0" w:color="auto"/>
                <w:right w:val="none" w:sz="0" w:space="0" w:color="auto"/>
              </w:divBdr>
            </w:div>
          </w:divsChild>
        </w:div>
        <w:div w:id="463697697">
          <w:marLeft w:val="0"/>
          <w:marRight w:val="0"/>
          <w:marTop w:val="0"/>
          <w:marBottom w:val="0"/>
          <w:divBdr>
            <w:top w:val="none" w:sz="0" w:space="0" w:color="auto"/>
            <w:left w:val="none" w:sz="0" w:space="0" w:color="auto"/>
            <w:bottom w:val="none" w:sz="0" w:space="0" w:color="auto"/>
            <w:right w:val="none" w:sz="0" w:space="0" w:color="auto"/>
          </w:divBdr>
        </w:div>
        <w:div w:id="1624773912">
          <w:marLeft w:val="0"/>
          <w:marRight w:val="0"/>
          <w:marTop w:val="0"/>
          <w:marBottom w:val="0"/>
          <w:divBdr>
            <w:top w:val="none" w:sz="0" w:space="0" w:color="auto"/>
            <w:left w:val="none" w:sz="0" w:space="0" w:color="auto"/>
            <w:bottom w:val="none" w:sz="0" w:space="0" w:color="auto"/>
            <w:right w:val="none" w:sz="0" w:space="0" w:color="auto"/>
          </w:divBdr>
        </w:div>
        <w:div w:id="1092625403">
          <w:marLeft w:val="0"/>
          <w:marRight w:val="0"/>
          <w:marTop w:val="0"/>
          <w:marBottom w:val="0"/>
          <w:divBdr>
            <w:top w:val="none" w:sz="0" w:space="0" w:color="auto"/>
            <w:left w:val="none" w:sz="0" w:space="0" w:color="auto"/>
            <w:bottom w:val="none" w:sz="0" w:space="0" w:color="auto"/>
            <w:right w:val="none" w:sz="0" w:space="0" w:color="auto"/>
          </w:divBdr>
        </w:div>
        <w:div w:id="2145854205">
          <w:marLeft w:val="0"/>
          <w:marRight w:val="0"/>
          <w:marTop w:val="0"/>
          <w:marBottom w:val="0"/>
          <w:divBdr>
            <w:top w:val="none" w:sz="0" w:space="0" w:color="auto"/>
            <w:left w:val="none" w:sz="0" w:space="0" w:color="auto"/>
            <w:bottom w:val="none" w:sz="0" w:space="0" w:color="auto"/>
            <w:right w:val="none" w:sz="0" w:space="0" w:color="auto"/>
          </w:divBdr>
          <w:divsChild>
            <w:div w:id="1425299585">
              <w:marLeft w:val="0"/>
              <w:marRight w:val="0"/>
              <w:marTop w:val="0"/>
              <w:marBottom w:val="0"/>
              <w:divBdr>
                <w:top w:val="none" w:sz="0" w:space="0" w:color="auto"/>
                <w:left w:val="none" w:sz="0" w:space="0" w:color="auto"/>
                <w:bottom w:val="none" w:sz="0" w:space="0" w:color="auto"/>
                <w:right w:val="none" w:sz="0" w:space="0" w:color="auto"/>
              </w:divBdr>
            </w:div>
            <w:div w:id="1527714280">
              <w:marLeft w:val="0"/>
              <w:marRight w:val="0"/>
              <w:marTop w:val="0"/>
              <w:marBottom w:val="0"/>
              <w:divBdr>
                <w:top w:val="none" w:sz="0" w:space="0" w:color="auto"/>
                <w:left w:val="none" w:sz="0" w:space="0" w:color="auto"/>
                <w:bottom w:val="none" w:sz="0" w:space="0" w:color="auto"/>
                <w:right w:val="none" w:sz="0" w:space="0" w:color="auto"/>
              </w:divBdr>
              <w:divsChild>
                <w:div w:id="1838688179">
                  <w:marLeft w:val="0"/>
                  <w:marRight w:val="0"/>
                  <w:marTop w:val="0"/>
                  <w:marBottom w:val="0"/>
                  <w:divBdr>
                    <w:top w:val="none" w:sz="0" w:space="0" w:color="auto"/>
                    <w:left w:val="none" w:sz="0" w:space="0" w:color="auto"/>
                    <w:bottom w:val="none" w:sz="0" w:space="0" w:color="auto"/>
                    <w:right w:val="none" w:sz="0" w:space="0" w:color="auto"/>
                  </w:divBdr>
                </w:div>
                <w:div w:id="190189794">
                  <w:marLeft w:val="0"/>
                  <w:marRight w:val="0"/>
                  <w:marTop w:val="0"/>
                  <w:marBottom w:val="0"/>
                  <w:divBdr>
                    <w:top w:val="none" w:sz="0" w:space="0" w:color="auto"/>
                    <w:left w:val="none" w:sz="0" w:space="0" w:color="auto"/>
                    <w:bottom w:val="none" w:sz="0" w:space="0" w:color="auto"/>
                    <w:right w:val="none" w:sz="0" w:space="0" w:color="auto"/>
                  </w:divBdr>
                </w:div>
                <w:div w:id="12484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0324">
          <w:marLeft w:val="0"/>
          <w:marRight w:val="0"/>
          <w:marTop w:val="0"/>
          <w:marBottom w:val="0"/>
          <w:divBdr>
            <w:top w:val="none" w:sz="0" w:space="0" w:color="auto"/>
            <w:left w:val="none" w:sz="0" w:space="0" w:color="auto"/>
            <w:bottom w:val="none" w:sz="0" w:space="0" w:color="auto"/>
            <w:right w:val="none" w:sz="0" w:space="0" w:color="auto"/>
          </w:divBdr>
        </w:div>
        <w:div w:id="662003443">
          <w:marLeft w:val="0"/>
          <w:marRight w:val="0"/>
          <w:marTop w:val="0"/>
          <w:marBottom w:val="0"/>
          <w:divBdr>
            <w:top w:val="none" w:sz="0" w:space="0" w:color="auto"/>
            <w:left w:val="none" w:sz="0" w:space="0" w:color="auto"/>
            <w:bottom w:val="none" w:sz="0" w:space="0" w:color="auto"/>
            <w:right w:val="none" w:sz="0" w:space="0" w:color="auto"/>
          </w:divBdr>
          <w:divsChild>
            <w:div w:id="856385194">
              <w:marLeft w:val="0"/>
              <w:marRight w:val="0"/>
              <w:marTop w:val="0"/>
              <w:marBottom w:val="0"/>
              <w:divBdr>
                <w:top w:val="none" w:sz="0" w:space="0" w:color="auto"/>
                <w:left w:val="none" w:sz="0" w:space="0" w:color="auto"/>
                <w:bottom w:val="none" w:sz="0" w:space="0" w:color="auto"/>
                <w:right w:val="none" w:sz="0" w:space="0" w:color="auto"/>
              </w:divBdr>
            </w:div>
          </w:divsChild>
        </w:div>
        <w:div w:id="1010567742">
          <w:marLeft w:val="0"/>
          <w:marRight w:val="0"/>
          <w:marTop w:val="0"/>
          <w:marBottom w:val="0"/>
          <w:divBdr>
            <w:top w:val="none" w:sz="0" w:space="0" w:color="auto"/>
            <w:left w:val="none" w:sz="0" w:space="0" w:color="auto"/>
            <w:bottom w:val="none" w:sz="0" w:space="0" w:color="auto"/>
            <w:right w:val="none" w:sz="0" w:space="0" w:color="auto"/>
          </w:divBdr>
        </w:div>
        <w:div w:id="1144345909">
          <w:marLeft w:val="0"/>
          <w:marRight w:val="0"/>
          <w:marTop w:val="0"/>
          <w:marBottom w:val="0"/>
          <w:divBdr>
            <w:top w:val="none" w:sz="0" w:space="0" w:color="auto"/>
            <w:left w:val="none" w:sz="0" w:space="0" w:color="auto"/>
            <w:bottom w:val="none" w:sz="0" w:space="0" w:color="auto"/>
            <w:right w:val="none" w:sz="0" w:space="0" w:color="auto"/>
          </w:divBdr>
        </w:div>
        <w:div w:id="631903091">
          <w:marLeft w:val="0"/>
          <w:marRight w:val="0"/>
          <w:marTop w:val="0"/>
          <w:marBottom w:val="0"/>
          <w:divBdr>
            <w:top w:val="none" w:sz="0" w:space="0" w:color="auto"/>
            <w:left w:val="none" w:sz="0" w:space="0" w:color="auto"/>
            <w:bottom w:val="none" w:sz="0" w:space="0" w:color="auto"/>
            <w:right w:val="none" w:sz="0" w:space="0" w:color="auto"/>
          </w:divBdr>
          <w:divsChild>
            <w:div w:id="1816676073">
              <w:marLeft w:val="0"/>
              <w:marRight w:val="0"/>
              <w:marTop w:val="0"/>
              <w:marBottom w:val="0"/>
              <w:divBdr>
                <w:top w:val="none" w:sz="0" w:space="0" w:color="auto"/>
                <w:left w:val="none" w:sz="0" w:space="0" w:color="auto"/>
                <w:bottom w:val="none" w:sz="0" w:space="0" w:color="auto"/>
                <w:right w:val="none" w:sz="0" w:space="0" w:color="auto"/>
              </w:divBdr>
            </w:div>
            <w:div w:id="363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4572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Płócieniak</dc:creator>
  <cp:keywords/>
  <dc:description/>
  <cp:lastModifiedBy>Wiesław Płócieniak</cp:lastModifiedBy>
  <cp:revision>1</cp:revision>
  <dcterms:created xsi:type="dcterms:W3CDTF">2020-09-11T09:07:00Z</dcterms:created>
  <dcterms:modified xsi:type="dcterms:W3CDTF">2020-09-11T09:08:00Z</dcterms:modified>
</cp:coreProperties>
</file>