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363893" w:rsidRDefault="00E07DAD" w:rsidP="00363893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Pr="000169FB">
        <w:rPr>
          <w:spacing w:val="-2"/>
          <w:sz w:val="24"/>
          <w:szCs w:val="24"/>
        </w:rPr>
        <w:t>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 xml:space="preserve">) </w:t>
      </w:r>
      <w:r w:rsidRPr="007865AB">
        <w:rPr>
          <w:sz w:val="24"/>
          <w:szCs w:val="24"/>
        </w:rPr>
        <w:t>prowadzonym zgodnie z regulaminem udzielania przez Instytut Dendrologii Polskiej Akademii Nauk za</w:t>
      </w:r>
      <w:r w:rsidR="002F0A87">
        <w:rPr>
          <w:sz w:val="24"/>
          <w:szCs w:val="24"/>
        </w:rPr>
        <w:t xml:space="preserve">mówień </w:t>
      </w:r>
      <w:r w:rsidR="000A16C8">
        <w:rPr>
          <w:sz w:val="24"/>
          <w:szCs w:val="24"/>
        </w:rPr>
        <w:t>o wartości nieprzekraczającej kwoty wskazanej w art. 4 pkt 8 ustawy PZP</w:t>
      </w:r>
      <w:r>
        <w:rPr>
          <w:sz w:val="24"/>
          <w:szCs w:val="24"/>
        </w:rPr>
        <w:t xml:space="preserve">. </w:t>
      </w:r>
      <w:r w:rsidR="00363893">
        <w:rPr>
          <w:sz w:val="24"/>
          <w:szCs w:val="24"/>
        </w:rPr>
        <w:t xml:space="preserve">Przedmiotem postępowania jest </w:t>
      </w:r>
      <w:r w:rsidR="00363893" w:rsidRPr="00AF3C23">
        <w:rPr>
          <w:sz w:val="24"/>
          <w:szCs w:val="24"/>
        </w:rPr>
        <w:t xml:space="preserve">sukcesywne świadczenie usługi organizacji zagranicznych podróży służbowych </w:t>
      </w:r>
      <w:r w:rsidR="00363893">
        <w:rPr>
          <w:sz w:val="24"/>
          <w:szCs w:val="24"/>
        </w:rPr>
        <w:t>dla</w:t>
      </w:r>
      <w:r w:rsidR="00363893" w:rsidRPr="002044D2">
        <w:rPr>
          <w:sz w:val="24"/>
          <w:szCs w:val="24"/>
        </w:rPr>
        <w:t xml:space="preserve"> Instytutu Dendrologii Polskiej Akademii Nauk</w:t>
      </w:r>
    </w:p>
    <w:p w:rsidR="00363893" w:rsidRDefault="00363893" w:rsidP="00363893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3893" w:rsidRDefault="00363893" w:rsidP="00363893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363893" w:rsidRDefault="00363893" w:rsidP="00363893">
      <w:pPr>
        <w:jc w:val="both"/>
        <w:rPr>
          <w:b/>
          <w:sz w:val="24"/>
          <w:szCs w:val="24"/>
        </w:rPr>
      </w:pPr>
    </w:p>
    <w:p w:rsidR="00363893" w:rsidRPr="00605805" w:rsidRDefault="00363893" w:rsidP="00363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Pr="00EE0DC1">
        <w:rPr>
          <w:sz w:val="24"/>
          <w:szCs w:val="24"/>
        </w:rPr>
        <w:t xml:space="preserve">sukcesywne </w:t>
      </w:r>
      <w:r>
        <w:rPr>
          <w:sz w:val="24"/>
          <w:szCs w:val="24"/>
        </w:rPr>
        <w:t>(</w:t>
      </w:r>
      <w:r w:rsidRPr="00EE0DC1">
        <w:rPr>
          <w:sz w:val="24"/>
          <w:szCs w:val="24"/>
        </w:rPr>
        <w:t>w zależności od potrzeb</w:t>
      </w:r>
      <w:r>
        <w:rPr>
          <w:sz w:val="24"/>
          <w:szCs w:val="24"/>
        </w:rPr>
        <w:t>)</w:t>
      </w:r>
      <w:r w:rsidRPr="00EE0DC1">
        <w:rPr>
          <w:sz w:val="24"/>
          <w:szCs w:val="24"/>
        </w:rPr>
        <w:t xml:space="preserve"> świadczenie usługi organizacji zagranicznych podróży służbowych</w:t>
      </w:r>
      <w:r>
        <w:rPr>
          <w:sz w:val="24"/>
          <w:szCs w:val="24"/>
        </w:rPr>
        <w:t xml:space="preserve"> </w:t>
      </w:r>
      <w:r w:rsidRPr="00EE0DC1">
        <w:rPr>
          <w:sz w:val="24"/>
          <w:szCs w:val="24"/>
        </w:rPr>
        <w:t>w zakresie dostawy biletów lotniczych</w:t>
      </w:r>
      <w:r>
        <w:rPr>
          <w:sz w:val="24"/>
          <w:szCs w:val="24"/>
        </w:rPr>
        <w:t xml:space="preserve"> oraz</w:t>
      </w:r>
      <w:r w:rsidRPr="00EE0DC1">
        <w:rPr>
          <w:sz w:val="24"/>
          <w:szCs w:val="24"/>
        </w:rPr>
        <w:t xml:space="preserve"> wizowania paszportów</w:t>
      </w:r>
      <w:r w:rsidRPr="00EE0DC1">
        <w:t xml:space="preserve"> </w:t>
      </w:r>
      <w:r w:rsidRPr="00EE0DC1">
        <w:rPr>
          <w:sz w:val="24"/>
          <w:szCs w:val="24"/>
        </w:rPr>
        <w:t>wraz z ich dostarczaniem do siedziby Zamawiającego</w:t>
      </w:r>
      <w:r>
        <w:rPr>
          <w:sz w:val="24"/>
          <w:szCs w:val="24"/>
        </w:rPr>
        <w:t>. W </w:t>
      </w:r>
      <w:r w:rsidRPr="00EE0DC1">
        <w:rPr>
          <w:sz w:val="24"/>
          <w:szCs w:val="24"/>
        </w:rPr>
        <w:t>okresie trwania umowy tj. do 31.12.201</w:t>
      </w:r>
      <w:r>
        <w:rPr>
          <w:sz w:val="24"/>
          <w:szCs w:val="24"/>
        </w:rPr>
        <w:t>9</w:t>
      </w:r>
      <w:r w:rsidRPr="00EE0DC1">
        <w:rPr>
          <w:sz w:val="24"/>
          <w:szCs w:val="24"/>
        </w:rPr>
        <w:t xml:space="preserve"> r. Zamawiający przewiduje zakupienie: - </w:t>
      </w:r>
      <w:r w:rsidRPr="00DE2AA1">
        <w:rPr>
          <w:sz w:val="24"/>
          <w:szCs w:val="24"/>
        </w:rPr>
        <w:t xml:space="preserve">ok. </w:t>
      </w:r>
      <w:r w:rsidR="00DE2AA1" w:rsidRPr="00DE2AA1">
        <w:rPr>
          <w:sz w:val="24"/>
          <w:szCs w:val="24"/>
        </w:rPr>
        <w:t>12</w:t>
      </w:r>
      <w:r w:rsidRPr="00DE2AA1">
        <w:rPr>
          <w:sz w:val="24"/>
          <w:szCs w:val="24"/>
        </w:rPr>
        <w:t xml:space="preserve"> biletów lotniczych do krajów europejskich, - ok. </w:t>
      </w:r>
      <w:r w:rsidR="00DE2AA1" w:rsidRPr="00DE2AA1">
        <w:rPr>
          <w:sz w:val="24"/>
          <w:szCs w:val="24"/>
        </w:rPr>
        <w:t>3</w:t>
      </w:r>
      <w:r w:rsidRPr="00DE2AA1">
        <w:rPr>
          <w:sz w:val="24"/>
          <w:szCs w:val="24"/>
        </w:rPr>
        <w:t xml:space="preserve"> biletów lotniczych do krajów pozaeuropejskich oraz - ok. </w:t>
      </w:r>
      <w:r w:rsidR="00DE2AA1" w:rsidRPr="00DE2AA1">
        <w:rPr>
          <w:sz w:val="24"/>
          <w:szCs w:val="24"/>
        </w:rPr>
        <w:t>2</w:t>
      </w:r>
      <w:r w:rsidRPr="00DE2AA1">
        <w:rPr>
          <w:sz w:val="24"/>
          <w:szCs w:val="24"/>
        </w:rPr>
        <w:t xml:space="preserve"> usług wizowania paszportów.</w:t>
      </w:r>
    </w:p>
    <w:p w:rsidR="00363893" w:rsidRDefault="00363893" w:rsidP="00363893">
      <w:pPr>
        <w:rPr>
          <w:sz w:val="24"/>
          <w:szCs w:val="24"/>
          <w:lang w:val="en-US"/>
        </w:rPr>
      </w:pPr>
    </w:p>
    <w:p w:rsidR="00363893" w:rsidRPr="00F3334A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 xml:space="preserve">Wykonawca zapewni bilet najtańszy na rynku w klasie ekonomicznej. </w:t>
      </w:r>
    </w:p>
    <w:p w:rsidR="00363893" w:rsidRPr="00F3334A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Wykonawca zapewni bezkolizyjną i najkrótszą realizację połączenia pod względem czasu trwania podróży.</w:t>
      </w:r>
    </w:p>
    <w:p w:rsidR="00363893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 xml:space="preserve">Zamawiający złoży zapytanie na adres e-mail Wykonawcy o połączenie na określonej trasie nie później niż na 4 dni przed wylotem, a Wykonawca przedstawi Zamawiającemu co najmniej trzy (jeśli są możliwe) warianty połączeń lotniczych najkorzystniejszych dla Zamawiającego pod względem czasu podróży i ceny z uwzględnieniem wszelkich promocji i innych ofert specjalnych w terminie 24 godz. </w:t>
      </w:r>
      <w:r>
        <w:rPr>
          <w:sz w:val="24"/>
          <w:szCs w:val="24"/>
        </w:rPr>
        <w:t>(od złożenia zapytania).</w:t>
      </w:r>
    </w:p>
    <w:p w:rsidR="00363893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77558">
        <w:rPr>
          <w:sz w:val="24"/>
          <w:szCs w:val="24"/>
        </w:rPr>
        <w:t xml:space="preserve">W wariantach połączeń </w:t>
      </w:r>
      <w:r>
        <w:rPr>
          <w:sz w:val="24"/>
          <w:szCs w:val="24"/>
        </w:rPr>
        <w:t xml:space="preserve">przedstawionych przez Wykonawcę </w:t>
      </w:r>
      <w:r w:rsidRPr="00A77558">
        <w:rPr>
          <w:sz w:val="24"/>
          <w:szCs w:val="24"/>
        </w:rPr>
        <w:t>powinny zostać określone: termin w którym należy złożyć zamówienie na wystawienie biletu</w:t>
      </w:r>
      <w:r>
        <w:rPr>
          <w:sz w:val="24"/>
          <w:szCs w:val="24"/>
        </w:rPr>
        <w:t>,</w:t>
      </w:r>
      <w:r w:rsidRPr="00A77558">
        <w:rPr>
          <w:sz w:val="24"/>
          <w:szCs w:val="24"/>
        </w:rPr>
        <w:t xml:space="preserve"> cena biletu i warunki dokonania ewentualnych zmian w bilecie lub jego zwrotu. Zamawiający wskaże wariant, na który ma zostać założona rezerwacja.</w:t>
      </w:r>
    </w:p>
    <w:p w:rsidR="00363893" w:rsidRPr="006C4138" w:rsidRDefault="00363893" w:rsidP="00363893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6C4138">
        <w:rPr>
          <w:sz w:val="24"/>
          <w:szCs w:val="24"/>
        </w:rPr>
        <w:t xml:space="preserve">Zamawiający zastrzega możliwość </w:t>
      </w:r>
      <w:r>
        <w:rPr>
          <w:sz w:val="24"/>
          <w:szCs w:val="24"/>
        </w:rPr>
        <w:t>wskazania</w:t>
      </w:r>
      <w:r w:rsidRPr="006C4138">
        <w:rPr>
          <w:sz w:val="24"/>
          <w:szCs w:val="24"/>
        </w:rPr>
        <w:t xml:space="preserve"> alternatywnego połączenia</w:t>
      </w:r>
      <w:r>
        <w:rPr>
          <w:sz w:val="24"/>
          <w:szCs w:val="24"/>
        </w:rPr>
        <w:t>,</w:t>
      </w:r>
      <w:r w:rsidRPr="006C4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które ma zostać założona rezerwacja, jeżeli cena tego połączenia będzie znacząco niższa od wariantów wskazanych przez Wykonawcę. W przypadku braku możliwości sprzedaży </w:t>
      </w:r>
      <w:r>
        <w:rPr>
          <w:sz w:val="24"/>
          <w:szCs w:val="24"/>
        </w:rPr>
        <w:lastRenderedPageBreak/>
        <w:t>wskazanego biletu, Zamawiający zastrzega możliwość rezygnacji z zakupu tego biletu za pośrednictwem Wykonawcy.</w:t>
      </w:r>
    </w:p>
    <w:p w:rsidR="00363893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 utrzymania rezerwacji przez okres co najmniej 24 godz., w czasie których złoży oficjalne Zamówienie na adres mailowy Wykonawcy.</w:t>
      </w:r>
    </w:p>
    <w:p w:rsidR="00363893" w:rsidRPr="00F3334A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Wykonawca zobowiązany jest do dostarczenia biletu do siedziby Zamawiającego lub przesłania na wskazany przez Zamawiającego adres e-mail, nie później niż na dwa dni przed wylotem do godz. 15:00 lub dostarczenia (w sytuacjach nagłych np. choroby delegowanego pracownika) biletu/ów do siedziby Zamawiającego w czasie zadeklarowanym przez Wykonawcę jednak nie krótszym niż 6 godzin przed odlotem. Wykonawca wyznaczy swojego przedstawiciela, który będzie odpowiedzialny za bieżącą współpracę z Zamawiającym.</w:t>
      </w:r>
    </w:p>
    <w:p w:rsidR="00363893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3334A">
        <w:rPr>
          <w:sz w:val="24"/>
          <w:szCs w:val="24"/>
        </w:rPr>
        <w:t>Zamawiający zastrzega możliwość zmiany nazwiska i imienia delegowanego pracownika Instytutu, zmiany trasy lub terminu podróży, ale nie później niż na 12 godzin przed planowanym odlotem.</w:t>
      </w:r>
    </w:p>
    <w:p w:rsidR="00363893" w:rsidRPr="006C6CA6" w:rsidRDefault="00363893" w:rsidP="00363893">
      <w:pPr>
        <w:spacing w:line="276" w:lineRule="auto"/>
        <w:jc w:val="both"/>
        <w:rPr>
          <w:sz w:val="24"/>
          <w:szCs w:val="24"/>
        </w:rPr>
      </w:pPr>
    </w:p>
    <w:p w:rsidR="00363893" w:rsidRDefault="00363893" w:rsidP="00363893">
      <w:pPr>
        <w:pStyle w:val="Akapitzlist"/>
        <w:ind w:left="0"/>
        <w:rPr>
          <w:sz w:val="24"/>
          <w:szCs w:val="24"/>
        </w:rPr>
      </w:pPr>
      <w:r w:rsidRPr="00F3334A">
        <w:rPr>
          <w:sz w:val="24"/>
          <w:szCs w:val="24"/>
        </w:rPr>
        <w:t>Jeżeli zmiana trasy i rezerwacji wiązać się będzie z koniecznością zmiany ceny biletu, Strony zobowiązują się do wyrównania ewentualnej różnicy w cenie.</w:t>
      </w:r>
    </w:p>
    <w:p w:rsidR="00363893" w:rsidRDefault="00363893" w:rsidP="00363893">
      <w:pPr>
        <w:pStyle w:val="Akapitzlist"/>
        <w:ind w:left="0"/>
        <w:rPr>
          <w:sz w:val="24"/>
          <w:szCs w:val="24"/>
        </w:rPr>
      </w:pPr>
    </w:p>
    <w:p w:rsidR="00363893" w:rsidRDefault="00363893" w:rsidP="00363893">
      <w:pPr>
        <w:pStyle w:val="Akapitzlist"/>
        <w:ind w:left="0"/>
        <w:rPr>
          <w:sz w:val="24"/>
          <w:szCs w:val="24"/>
        </w:rPr>
      </w:pPr>
    </w:p>
    <w:p w:rsidR="00363893" w:rsidRPr="008B62E5" w:rsidRDefault="00363893" w:rsidP="00363893">
      <w:pPr>
        <w:pStyle w:val="Akapitzlist"/>
        <w:ind w:left="0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1827CC" w:rsidRDefault="001827CC" w:rsidP="00363893">
      <w:pPr>
        <w:jc w:val="both"/>
        <w:rPr>
          <w:sz w:val="24"/>
          <w:szCs w:val="24"/>
        </w:rPr>
      </w:pPr>
    </w:p>
    <w:p w:rsidR="00D82F98" w:rsidRPr="00D82F98" w:rsidRDefault="00D7746E" w:rsidP="00D82F98">
      <w:pPr>
        <w:pStyle w:val="Akapitzlist"/>
        <w:numPr>
          <w:ilvl w:val="0"/>
          <w:numId w:val="1"/>
        </w:num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Termin realizacji:</w:t>
      </w:r>
      <w:r w:rsidR="0054778E">
        <w:rPr>
          <w:sz w:val="24"/>
          <w:szCs w:val="24"/>
        </w:rPr>
        <w:t xml:space="preserve"> </w:t>
      </w:r>
      <w:r w:rsidR="00BE6EF1">
        <w:rPr>
          <w:sz w:val="24"/>
          <w:szCs w:val="24"/>
        </w:rPr>
        <w:t>sukcesywnie do 31.12.2020</w:t>
      </w:r>
      <w:r w:rsidR="000522D4">
        <w:rPr>
          <w:sz w:val="24"/>
          <w:szCs w:val="24"/>
        </w:rPr>
        <w:t xml:space="preserve"> r</w:t>
      </w:r>
      <w:r w:rsidR="00D82F98">
        <w:rPr>
          <w:sz w:val="24"/>
          <w:szCs w:val="24"/>
        </w:rPr>
        <w:t>.</w:t>
      </w:r>
    </w:p>
    <w:p w:rsidR="001268B3" w:rsidRDefault="001268B3" w:rsidP="00D82F98">
      <w:pPr>
        <w:pStyle w:val="Akapitzlist"/>
        <w:numPr>
          <w:ilvl w:val="0"/>
          <w:numId w:val="1"/>
        </w:num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9C3DD0" w:rsidRPr="009C3DD0" w:rsidRDefault="009C3DD0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9C3DD0">
        <w:rPr>
          <w:sz w:val="24"/>
          <w:szCs w:val="24"/>
        </w:rPr>
        <w:t>Oferty wg wzoru stanowiącego zał. nr 1. powinny zawierać proponowaną cenę na wszystkie elementy zamówienia ujęte w opisie.</w:t>
      </w:r>
    </w:p>
    <w:p w:rsidR="001268B3" w:rsidRPr="0082018D" w:rsidRDefault="001268B3" w:rsidP="001268B3">
      <w:pPr>
        <w:pStyle w:val="Akapitzlist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2018D">
        <w:rPr>
          <w:sz w:val="24"/>
          <w:szCs w:val="24"/>
        </w:rPr>
        <w:t>Zamawiający dopuszcza możliwość składania ofert częściowych na poszczególne zadania.</w:t>
      </w:r>
    </w:p>
    <w:p w:rsidR="001268B3" w:rsidRPr="009B15B8" w:rsidRDefault="001268B3" w:rsidP="001268B3">
      <w:pPr>
        <w:pStyle w:val="Akapitzlist"/>
        <w:rPr>
          <w:sz w:val="24"/>
          <w:szCs w:val="24"/>
        </w:rPr>
      </w:pPr>
    </w:p>
    <w:p w:rsidR="001268B3" w:rsidRPr="009C3DD0" w:rsidRDefault="009C3DD0" w:rsidP="009C3DD0">
      <w:pPr>
        <w:pStyle w:val="Akapitzlist"/>
        <w:numPr>
          <w:ilvl w:val="0"/>
          <w:numId w:val="1"/>
        </w:numPr>
        <w:ind w:hanging="720"/>
        <w:rPr>
          <w:sz w:val="24"/>
          <w:szCs w:val="24"/>
        </w:rPr>
      </w:pPr>
      <w:r w:rsidRPr="009C3DD0">
        <w:rPr>
          <w:sz w:val="24"/>
          <w:szCs w:val="24"/>
        </w:rPr>
        <w:t xml:space="preserve">Cenę </w:t>
      </w:r>
      <w:r w:rsidR="00D82F98">
        <w:rPr>
          <w:sz w:val="24"/>
          <w:szCs w:val="24"/>
        </w:rPr>
        <w:t>za wykonanie zamówienia Wykonawca</w:t>
      </w:r>
      <w:r w:rsidRPr="009C3DD0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 U. 04.54.535 z </w:t>
      </w:r>
      <w:proofErr w:type="spellStart"/>
      <w:r w:rsidRPr="009C3DD0">
        <w:rPr>
          <w:sz w:val="24"/>
          <w:szCs w:val="24"/>
        </w:rPr>
        <w:t>póź</w:t>
      </w:r>
      <w:proofErr w:type="spellEnd"/>
      <w:r w:rsidRPr="009C3DD0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636284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D82F98">
        <w:rPr>
          <w:sz w:val="24"/>
          <w:szCs w:val="24"/>
        </w:rPr>
        <w:t>W</w:t>
      </w:r>
      <w:r w:rsidRPr="0063067D">
        <w:rPr>
          <w:sz w:val="24"/>
          <w:szCs w:val="24"/>
        </w:rPr>
        <w:t>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 xml:space="preserve">(dotyczy zamówienia na kwotę powyżej 15000,00 zł. netto) lub zostanie wysłane pisemne zamówienie na </w:t>
      </w:r>
      <w:r w:rsidR="00B92F66">
        <w:rPr>
          <w:sz w:val="24"/>
          <w:szCs w:val="24"/>
        </w:rPr>
        <w:t>wykonanie usługi</w:t>
      </w:r>
      <w:r w:rsidRPr="00DC0656">
        <w:rPr>
          <w:sz w:val="24"/>
          <w:szCs w:val="24"/>
        </w:rPr>
        <w:t xml:space="preserve"> (</w:t>
      </w:r>
      <w:r w:rsidR="00966B53">
        <w:rPr>
          <w:sz w:val="24"/>
          <w:szCs w:val="24"/>
        </w:rPr>
        <w:t>dotyczy zamówienia  na kwotę</w:t>
      </w:r>
      <w:r w:rsidRPr="00DC0656">
        <w:rPr>
          <w:sz w:val="24"/>
          <w:szCs w:val="24"/>
        </w:rPr>
        <w:t xml:space="preserve">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BE6EF1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>„</w:t>
      </w:r>
      <w:r w:rsidR="00BE6EF1" w:rsidRPr="00BE6EF1">
        <w:t>Oferta cenowa na organizację zagranicznych podróży służbowych</w:t>
      </w:r>
      <w:r w:rsidR="00B92F66">
        <w:t>,</w:t>
      </w:r>
      <w:r>
        <w:t xml:space="preserve"> postępowanie nr </w:t>
      </w:r>
      <w:r w:rsidR="003A4309">
        <w:t>2</w:t>
      </w:r>
      <w:r w:rsidR="00BE6EF1">
        <w:t>020</w:t>
      </w:r>
      <w:r>
        <w:t>/30000/</w:t>
      </w:r>
      <w:r w:rsidR="00BE6EF1">
        <w:t>3</w:t>
      </w:r>
      <w:r>
        <w:t xml:space="preserve">” </w:t>
      </w:r>
      <w:r w:rsidRPr="0092257F">
        <w:t xml:space="preserve">do </w:t>
      </w:r>
      <w:r w:rsidR="00BE6EF1">
        <w:t>22</w:t>
      </w:r>
      <w:r w:rsidR="00636284">
        <w:t xml:space="preserve"> </w:t>
      </w:r>
      <w:r w:rsidR="00BE6EF1">
        <w:t>stycznia</w:t>
      </w:r>
      <w:r w:rsidR="00635A55">
        <w:t xml:space="preserve"> 20</w:t>
      </w:r>
      <w:r w:rsidR="00BE6EF1">
        <w:t>20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45428">
        <w:rPr>
          <w:sz w:val="24"/>
          <w:szCs w:val="24"/>
        </w:rPr>
        <w:t>Damian Maciejewski</w:t>
      </w:r>
      <w:r w:rsidR="00C86954">
        <w:rPr>
          <w:sz w:val="24"/>
          <w:szCs w:val="24"/>
        </w:rPr>
        <w:t xml:space="preserve">, </w:t>
      </w:r>
      <w:proofErr w:type="spellStart"/>
      <w:r w:rsidR="00C86954">
        <w:rPr>
          <w:sz w:val="24"/>
          <w:szCs w:val="24"/>
        </w:rPr>
        <w:t>tel</w:t>
      </w:r>
      <w:proofErr w:type="spellEnd"/>
      <w:r w:rsidR="00C86954">
        <w:rPr>
          <w:sz w:val="24"/>
          <w:szCs w:val="24"/>
        </w:rPr>
        <w:t xml:space="preserve">: </w:t>
      </w:r>
      <w:r w:rsidR="00945428">
        <w:rPr>
          <w:sz w:val="24"/>
          <w:szCs w:val="24"/>
        </w:rPr>
        <w:t>796 360 310</w:t>
      </w:r>
      <w:r w:rsidRPr="00E6263A">
        <w:rPr>
          <w:sz w:val="24"/>
          <w:szCs w:val="24"/>
        </w:rPr>
        <w:t xml:space="preserve">; e-mail: </w:t>
      </w:r>
      <w:hyperlink r:id="rId9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B87D09" w:rsidRDefault="00B87D09" w:rsidP="00B87D09"/>
    <w:p w:rsidR="00B87D09" w:rsidRDefault="00B87D09" w:rsidP="00B87D09"/>
    <w:p w:rsidR="007211D8" w:rsidRPr="005711EA" w:rsidRDefault="007211D8" w:rsidP="00721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711EA">
        <w:rPr>
          <w:sz w:val="24"/>
          <w:szCs w:val="24"/>
        </w:rPr>
        <w:t xml:space="preserve">Dyrektor Instytutu Dendrologii </w:t>
      </w:r>
    </w:p>
    <w:p w:rsidR="007211D8" w:rsidRPr="005711EA" w:rsidRDefault="007211D8" w:rsidP="007211D8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7211D8" w:rsidRPr="005711EA" w:rsidRDefault="007211D8" w:rsidP="00721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B87D09" w:rsidRDefault="00B87D09" w:rsidP="00B87D09"/>
    <w:p w:rsidR="001268B3" w:rsidRPr="00714F01" w:rsidRDefault="00B87D09" w:rsidP="00B87D09">
      <w:r>
        <w:br w:type="textWrapping" w:clear="all"/>
      </w:r>
      <w:r w:rsidR="001827CC"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E962AE" w:rsidRDefault="001268B3" w:rsidP="001268B3">
      <w:pPr>
        <w:jc w:val="both"/>
      </w:pPr>
      <w:r w:rsidRPr="00714F01">
        <w:t>Nr 2 wzór umowy</w:t>
      </w:r>
      <w:r w:rsidR="00293E1B">
        <w:t>,</w:t>
      </w:r>
    </w:p>
    <w:p w:rsidR="001268B3" w:rsidRPr="00714F01" w:rsidRDefault="00E962AE" w:rsidP="001268B3">
      <w:pPr>
        <w:jc w:val="both"/>
      </w:pPr>
      <w:r>
        <w:t xml:space="preserve">Nr 3 </w:t>
      </w:r>
      <w:r w:rsidRPr="00E962AE">
        <w:t>wzór oświadczenia,</w:t>
      </w:r>
      <w:r w:rsidR="001268B3" w:rsidRPr="00714F01">
        <w:tab/>
      </w:r>
      <w:r w:rsidR="001268B3" w:rsidRPr="00714F01">
        <w:tab/>
      </w:r>
      <w:r w:rsidR="001268B3" w:rsidRPr="00714F01">
        <w:tab/>
      </w:r>
      <w:r w:rsidR="001268B3" w:rsidRPr="00714F01">
        <w:tab/>
      </w:r>
      <w:r w:rsidR="001268B3" w:rsidRPr="00714F01">
        <w:tab/>
        <w:t xml:space="preserve">       </w:t>
      </w:r>
    </w:p>
    <w:p w:rsidR="001268B3" w:rsidRDefault="00293E1B" w:rsidP="001268B3">
      <w:pPr>
        <w:jc w:val="both"/>
      </w:pPr>
      <w:r>
        <w:t xml:space="preserve">Nr </w:t>
      </w:r>
      <w:r w:rsidR="00E962AE">
        <w:t>4</w:t>
      </w:r>
      <w:r>
        <w:t xml:space="preserve"> k</w:t>
      </w:r>
      <w:r w:rsidR="001268B3">
        <w:t>lauzula RODO</w:t>
      </w:r>
      <w:r w:rsidR="003F1607">
        <w:t>.</w:t>
      </w:r>
    </w:p>
    <w:p w:rsidR="001827CC" w:rsidRDefault="001827CC" w:rsidP="001268B3">
      <w:pPr>
        <w:jc w:val="both"/>
      </w:pPr>
    </w:p>
    <w:p w:rsidR="007169EE" w:rsidRDefault="007169EE" w:rsidP="001268B3">
      <w:pPr>
        <w:jc w:val="both"/>
      </w:pPr>
    </w:p>
    <w:p w:rsidR="007169EE" w:rsidRDefault="007169EE" w:rsidP="001268B3">
      <w:pPr>
        <w:jc w:val="both"/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C86954" w:rsidRDefault="001268B3" w:rsidP="00945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</w:t>
      </w:r>
      <w:r w:rsidR="00BE6EF1">
        <w:rPr>
          <w:sz w:val="24"/>
          <w:szCs w:val="24"/>
        </w:rPr>
        <w:t>15</w:t>
      </w:r>
      <w:r w:rsidR="00C86954">
        <w:rPr>
          <w:sz w:val="24"/>
          <w:szCs w:val="24"/>
        </w:rPr>
        <w:t>.</w:t>
      </w:r>
      <w:r w:rsidR="00BE6EF1">
        <w:rPr>
          <w:sz w:val="24"/>
          <w:szCs w:val="24"/>
        </w:rPr>
        <w:t>01</w:t>
      </w:r>
      <w:r w:rsidR="0028223D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BE6EF1">
        <w:rPr>
          <w:sz w:val="24"/>
          <w:szCs w:val="24"/>
        </w:rPr>
        <w:t>20</w:t>
      </w:r>
      <w:r w:rsidR="00F26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B87D09" w:rsidRDefault="00B87D09" w:rsidP="00945428">
      <w:pPr>
        <w:jc w:val="both"/>
        <w:rPr>
          <w:sz w:val="24"/>
          <w:szCs w:val="24"/>
        </w:rPr>
      </w:pPr>
    </w:p>
    <w:p w:rsidR="00B87D09" w:rsidRPr="00945428" w:rsidRDefault="00B87D09" w:rsidP="00945428">
      <w:pPr>
        <w:jc w:val="both"/>
        <w:rPr>
          <w:sz w:val="24"/>
          <w:szCs w:val="24"/>
        </w:rPr>
      </w:pPr>
    </w:p>
    <w:p w:rsidR="00E962AE" w:rsidRDefault="00E962AE">
      <w:pPr>
        <w:spacing w:after="200" w:line="276" w:lineRule="auto"/>
      </w:pPr>
      <w:r>
        <w:br w:type="page"/>
      </w:r>
    </w:p>
    <w:p w:rsidR="00981E20" w:rsidRPr="008162DC" w:rsidRDefault="00981E20" w:rsidP="0028223D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BE6EF1">
        <w:t>15</w:t>
      </w:r>
      <w:r w:rsidR="00C86954">
        <w:t>.</w:t>
      </w:r>
      <w:r w:rsidR="00BE6EF1">
        <w:t>01</w:t>
      </w:r>
      <w:r w:rsidRPr="00ED23F1">
        <w:t>.20</w:t>
      </w:r>
      <w:r w:rsidR="00BE6EF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BE6EF1" w:rsidRPr="006A1642" w:rsidRDefault="00BE6EF1" w:rsidP="00BE6EF1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BE6EF1" w:rsidRDefault="00BE6EF1" w:rsidP="00BE6EF1">
      <w:pPr>
        <w:jc w:val="right"/>
        <w:rPr>
          <w:sz w:val="24"/>
          <w:szCs w:val="24"/>
        </w:rPr>
      </w:pPr>
    </w:p>
    <w:p w:rsidR="00BE6EF1" w:rsidRDefault="00BE6EF1" w:rsidP="00BE6EF1">
      <w:pPr>
        <w:jc w:val="right"/>
        <w:rPr>
          <w:sz w:val="24"/>
          <w:szCs w:val="24"/>
        </w:rPr>
      </w:pPr>
    </w:p>
    <w:p w:rsidR="00BE6EF1" w:rsidRPr="00BE0023" w:rsidRDefault="00BE6EF1" w:rsidP="00BE6EF1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6EF1" w:rsidRPr="00BE0023" w:rsidRDefault="00BE6EF1" w:rsidP="00BE6EF1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6EF1" w:rsidRPr="00BE0023" w:rsidRDefault="00BE6EF1" w:rsidP="00BE6EF1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6EF1" w:rsidRPr="00BE0023" w:rsidRDefault="00BE6EF1" w:rsidP="00BE6EF1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BE6EF1" w:rsidRDefault="00BE6EF1" w:rsidP="00BE6EF1">
      <w:pPr>
        <w:jc w:val="both"/>
        <w:rPr>
          <w:sz w:val="24"/>
          <w:szCs w:val="24"/>
        </w:rPr>
      </w:pPr>
    </w:p>
    <w:p w:rsidR="00BE6EF1" w:rsidRDefault="00BE6EF1" w:rsidP="00BE6EF1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 w:rsidRPr="00B01DF3">
        <w:rPr>
          <w:sz w:val="24"/>
          <w:szCs w:val="24"/>
        </w:rPr>
        <w:t xml:space="preserve"> sukcesywne świadczenie usługi organizacji zagranicznych podróży służbowych </w:t>
      </w:r>
      <w:r>
        <w:rPr>
          <w:sz w:val="24"/>
          <w:szCs w:val="24"/>
        </w:rPr>
        <w:t>dla Instytutu Dendrologii Polskiej Akademii Nauk:</w:t>
      </w:r>
    </w:p>
    <w:p w:rsidR="00BE6EF1" w:rsidRDefault="00BE6EF1" w:rsidP="00BE6EF1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1418"/>
        <w:gridCol w:w="1276"/>
        <w:gridCol w:w="1417"/>
        <w:gridCol w:w="1843"/>
        <w:gridCol w:w="1276"/>
        <w:gridCol w:w="1275"/>
      </w:tblGrid>
      <w:tr w:rsidR="00BE6EF1" w:rsidRPr="00E148E7" w:rsidTr="008A2C3F">
        <w:trPr>
          <w:trHeight w:val="1344"/>
          <w:jc w:val="center"/>
        </w:trPr>
        <w:tc>
          <w:tcPr>
            <w:tcW w:w="1271" w:type="dxa"/>
            <w:vMerge w:val="restart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Przedmiot usługi</w:t>
            </w: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Cena jednostkowa biletu LUB Opłata konsularna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Procentowy u</w:t>
            </w:r>
            <w:r w:rsidRPr="00E148E7">
              <w:rPr>
                <w:rFonts w:eastAsia="Calibri"/>
                <w:lang w:eastAsia="en-US"/>
              </w:rPr>
              <w:t>pust oferowany przez Wykonawcę liczony od kol. 2</w:t>
            </w: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Cena jednostkowa biletu po upuście</w:t>
            </w: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Wysokość opłaty transakcyjnej</w:t>
            </w: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ind w:left="-79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 xml:space="preserve">Cena jednostkowa biletu z opłatą transakcyjną (kol. </w:t>
            </w:r>
            <w:r>
              <w:rPr>
                <w:rFonts w:eastAsia="Calibri"/>
                <w:lang w:eastAsia="en-US"/>
              </w:rPr>
              <w:t>4</w:t>
            </w:r>
            <w:r w:rsidRPr="00E148E7">
              <w:rPr>
                <w:rFonts w:eastAsia="Calibri"/>
                <w:lang w:eastAsia="en-US"/>
              </w:rPr>
              <w:t>+</w:t>
            </w:r>
            <w:r>
              <w:rPr>
                <w:rFonts w:eastAsia="Calibri"/>
                <w:lang w:eastAsia="en-US"/>
              </w:rPr>
              <w:t>5</w:t>
            </w:r>
            <w:r w:rsidRPr="00E148E7">
              <w:rPr>
                <w:rFonts w:eastAsia="Calibri"/>
                <w:lang w:eastAsia="en-US"/>
              </w:rPr>
              <w:t>) LUB Opłata konsularna z opłatą transakcyjną (kol. 2+</w:t>
            </w:r>
            <w:r>
              <w:rPr>
                <w:rFonts w:eastAsia="Calibri"/>
                <w:lang w:eastAsia="en-US"/>
              </w:rPr>
              <w:t>5</w:t>
            </w:r>
            <w:r w:rsidRPr="00E148E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BE6EF1" w:rsidRPr="00DE2AA1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2AA1">
              <w:rPr>
                <w:rFonts w:eastAsia="Calibri"/>
                <w:lang w:eastAsia="en-US"/>
              </w:rPr>
              <w:t>Przewidywana liczba biletów LUB wizowanych paszportów*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 xml:space="preserve">Wartość zamówienia (kol. </w:t>
            </w:r>
            <w:r>
              <w:rPr>
                <w:rFonts w:eastAsia="Calibri"/>
                <w:lang w:eastAsia="en-US"/>
              </w:rPr>
              <w:t>6</w:t>
            </w:r>
            <w:r w:rsidRPr="00E148E7">
              <w:rPr>
                <w:rFonts w:eastAsia="Calibri"/>
                <w:lang w:eastAsia="en-US"/>
              </w:rPr>
              <w:t>x</w:t>
            </w:r>
            <w:r>
              <w:rPr>
                <w:rFonts w:eastAsia="Calibri"/>
                <w:lang w:eastAsia="en-US"/>
              </w:rPr>
              <w:t>7</w:t>
            </w:r>
            <w:r w:rsidRPr="00E148E7">
              <w:rPr>
                <w:rFonts w:eastAsia="Calibri"/>
                <w:lang w:eastAsia="en-US"/>
              </w:rPr>
              <w:t>)</w:t>
            </w:r>
          </w:p>
        </w:tc>
      </w:tr>
      <w:tr w:rsidR="00BE6EF1" w:rsidRPr="00E148E7" w:rsidTr="008A2C3F">
        <w:trPr>
          <w:trHeight w:val="499"/>
          <w:jc w:val="center"/>
        </w:trPr>
        <w:tc>
          <w:tcPr>
            <w:tcW w:w="1271" w:type="dxa"/>
            <w:vMerge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[%]</w:t>
            </w:r>
          </w:p>
          <w:p w:rsidR="00BE6EF1" w:rsidRPr="00E148E7" w:rsidRDefault="00BE6EF1" w:rsidP="008A2C3F">
            <w:pPr>
              <w:spacing w:line="276" w:lineRule="auto"/>
              <w:ind w:lef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ind w:left="-113" w:right="-131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  <w:tc>
          <w:tcPr>
            <w:tcW w:w="1276" w:type="dxa"/>
            <w:vAlign w:val="center"/>
          </w:tcPr>
          <w:p w:rsidR="00BE6EF1" w:rsidRPr="00DE2AA1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2AA1">
              <w:rPr>
                <w:rFonts w:eastAsia="Calibri"/>
                <w:lang w:eastAsia="en-US"/>
              </w:rPr>
              <w:t>[szt.]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[brutto w zł]</w:t>
            </w:r>
          </w:p>
        </w:tc>
      </w:tr>
      <w:tr w:rsidR="00BE6EF1" w:rsidRPr="00E148E7" w:rsidTr="008A2C3F">
        <w:trPr>
          <w:trHeight w:val="108"/>
          <w:jc w:val="center"/>
        </w:trPr>
        <w:tc>
          <w:tcPr>
            <w:tcW w:w="1271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bookmarkStart w:id="0" w:name="OLE_LINK1"/>
            <w:r w:rsidRPr="00E148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BE6EF1" w:rsidRPr="00DE2AA1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E2AA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bookmarkEnd w:id="0"/>
      <w:tr w:rsidR="00BE6EF1" w:rsidRPr="00E148E7" w:rsidTr="008A2C3F">
        <w:trPr>
          <w:trHeight w:val="849"/>
          <w:jc w:val="center"/>
        </w:trPr>
        <w:tc>
          <w:tcPr>
            <w:tcW w:w="1271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bilet lotniczy – kraje europejskie*</w:t>
            </w: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148E7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E148E7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DE2AA1" w:rsidRDefault="00DE2AA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6EF1" w:rsidRPr="00E148E7" w:rsidTr="008A2C3F">
        <w:trPr>
          <w:trHeight w:val="976"/>
          <w:jc w:val="center"/>
        </w:trPr>
        <w:tc>
          <w:tcPr>
            <w:tcW w:w="1271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bilet lotniczy – kraje pozaeuropejskie*</w:t>
            </w: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4000</w:t>
            </w:r>
            <w:r w:rsidRPr="00E148E7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DE2AA1" w:rsidRDefault="00DE2AA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6EF1" w:rsidRPr="00E148E7" w:rsidTr="008A2C3F">
        <w:trPr>
          <w:trHeight w:val="989"/>
          <w:jc w:val="center"/>
        </w:trPr>
        <w:tc>
          <w:tcPr>
            <w:tcW w:w="1271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wizowanie paszportu*</w:t>
            </w:r>
          </w:p>
        </w:tc>
        <w:tc>
          <w:tcPr>
            <w:tcW w:w="992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  <w:r w:rsidRPr="00E148E7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E6EF1" w:rsidRPr="00DE2AA1" w:rsidRDefault="00DE2AA1" w:rsidP="008A2C3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6EF1" w:rsidRPr="00E148E7" w:rsidTr="008A2C3F">
        <w:trPr>
          <w:jc w:val="center"/>
        </w:trPr>
        <w:tc>
          <w:tcPr>
            <w:tcW w:w="9493" w:type="dxa"/>
            <w:gridSpan w:val="7"/>
            <w:vAlign w:val="center"/>
          </w:tcPr>
          <w:p w:rsidR="00BE6EF1" w:rsidRPr="00E148E7" w:rsidRDefault="00BE6EF1" w:rsidP="008A2C3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148E7">
              <w:rPr>
                <w:rFonts w:eastAsia="Calibri"/>
                <w:lang w:eastAsia="en-US"/>
              </w:rPr>
              <w:t>Razem (łączna cena brutto)</w:t>
            </w:r>
          </w:p>
        </w:tc>
        <w:tc>
          <w:tcPr>
            <w:tcW w:w="1275" w:type="dxa"/>
            <w:vAlign w:val="center"/>
          </w:tcPr>
          <w:p w:rsidR="00BE6EF1" w:rsidRPr="00E148E7" w:rsidRDefault="00BE6EF1" w:rsidP="008A2C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E6EF1" w:rsidRDefault="00BE6EF1" w:rsidP="00BE6EF1">
      <w:pPr>
        <w:spacing w:line="276" w:lineRule="auto"/>
        <w:jc w:val="both"/>
        <w:rPr>
          <w:sz w:val="24"/>
          <w:szCs w:val="24"/>
        </w:rPr>
      </w:pPr>
    </w:p>
    <w:p w:rsidR="00BE6EF1" w:rsidRPr="00EA70AC" w:rsidRDefault="00BE6EF1" w:rsidP="00BE6EF1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  <w:r>
        <w:rPr>
          <w:szCs w:val="24"/>
        </w:rPr>
        <w:t xml:space="preserve"> W</w:t>
      </w:r>
      <w:r w:rsidRPr="000C1137">
        <w:t>yżej wymienione ceny jednostkowe biletów lotniczych</w:t>
      </w:r>
      <w:r>
        <w:t xml:space="preserve"> oraz</w:t>
      </w:r>
      <w:r w:rsidRPr="000C1137">
        <w:t xml:space="preserve"> opłaty konsularnej wizowania paszportów zostały przyjęte wyłącznie dla potrzeb oceny złożonych ofert.</w:t>
      </w:r>
    </w:p>
    <w:p w:rsidR="00BE6EF1" w:rsidRDefault="00BE6EF1" w:rsidP="00BE6EF1">
      <w:pPr>
        <w:jc w:val="both"/>
        <w:rPr>
          <w:sz w:val="24"/>
          <w:szCs w:val="24"/>
        </w:rPr>
      </w:pPr>
    </w:p>
    <w:p w:rsidR="00BE6EF1" w:rsidRDefault="00BE6EF1" w:rsidP="00BE6E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BE6EF1" w:rsidRDefault="00BE6EF1" w:rsidP="00BE6EF1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Pieczęć i p</w:t>
      </w:r>
      <w:r w:rsidR="00F262A4">
        <w:rPr>
          <w:sz w:val="24"/>
          <w:szCs w:val="24"/>
        </w:rPr>
        <w:t>odpis oferenta</w:t>
      </w:r>
      <w:r w:rsidR="00944DC8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BE6EF1">
        <w:t>15</w:t>
      </w:r>
      <w:r w:rsidR="00C86954">
        <w:t>.</w:t>
      </w:r>
      <w:r w:rsidR="00BE6EF1">
        <w:t>01</w:t>
      </w:r>
      <w:r w:rsidRPr="00ED23F1">
        <w:t>.20</w:t>
      </w:r>
      <w:r w:rsidR="00BE6EF1">
        <w:t>20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21BB3" w:rsidRPr="00221BB3" w:rsidRDefault="0026769E" w:rsidP="00221BB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</w:t>
      </w:r>
      <w:r w:rsidR="00221BB3" w:rsidRPr="00221BB3">
        <w:rPr>
          <w:spacing w:val="-2"/>
          <w:sz w:val="24"/>
          <w:szCs w:val="24"/>
        </w:rPr>
        <w:t>podejmuje się świadczyć usługę organizacji zagranicznych podróży służbowych w 20</w:t>
      </w:r>
      <w:r w:rsidR="00221BB3">
        <w:rPr>
          <w:spacing w:val="-2"/>
          <w:sz w:val="24"/>
          <w:szCs w:val="24"/>
        </w:rPr>
        <w:t>20</w:t>
      </w:r>
      <w:r w:rsidR="00221BB3" w:rsidRPr="00221BB3">
        <w:rPr>
          <w:spacing w:val="-2"/>
          <w:sz w:val="24"/>
          <w:szCs w:val="24"/>
        </w:rPr>
        <w:t xml:space="preserve"> roku w zakresie dostawy biletów lotniczych oraz wizowania paszportów wraz z ich dostarczaniem do siedziby Zamawiającego do kwoty jaką ZAMAWIAJĄCY przeznaczył na realizację zamówienia zgodnie z przedstawioną ofertą z dnia </w:t>
      </w:r>
      <w:r w:rsidR="00221BB3">
        <w:rPr>
          <w:spacing w:val="-2"/>
          <w:sz w:val="24"/>
          <w:szCs w:val="24"/>
        </w:rPr>
        <w:t>………</w:t>
      </w:r>
      <w:r w:rsidR="00221BB3" w:rsidRPr="00221BB3">
        <w:rPr>
          <w:spacing w:val="-2"/>
          <w:sz w:val="24"/>
          <w:szCs w:val="24"/>
        </w:rPr>
        <w:t xml:space="preserve"> r. (zał. nr 1), na podstawie każdorazowo składanych zamówień przez ZAMAWIAJĄCEGO. </w:t>
      </w:r>
    </w:p>
    <w:p w:rsidR="00221BB3" w:rsidRPr="00221BB3" w:rsidRDefault="00221BB3" w:rsidP="00221BB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221BB3">
        <w:rPr>
          <w:spacing w:val="-2"/>
          <w:sz w:val="24"/>
          <w:szCs w:val="24"/>
        </w:rPr>
        <w:t xml:space="preserve">Każde zamówienie będzie poprzedzone zapytaniem ZAMAWIAJĄCEGO o połączenie lotnicze na trasie wskazanej w zapytaniu. WYKONAWCA przedstawi trzy (jeśli istnieją) warianty połączeń lotniczych, najkorzystniejszych dla ZAMAWIAJĄCEGO pod względem czasu podróży i ceny, z uwzględnieniem wszelkich promocji i innych ofert specjalnych. ZAMAWIAJĄCY wskaże wariant, na który ma być złożona rezerwacja oraz złoży zamówienie drogą elektroniczną (skan zamówienia). </w:t>
      </w:r>
    </w:p>
    <w:p w:rsidR="0026769E" w:rsidRPr="00FD0076" w:rsidRDefault="00221BB3" w:rsidP="00221BB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221BB3">
        <w:rPr>
          <w:spacing w:val="-2"/>
          <w:sz w:val="24"/>
          <w:szCs w:val="24"/>
        </w:rPr>
        <w:t>ZAMAWIAJĄCY zastrzega możliwość wskazania alternatywnego połączenia, na które ma zostać założona rezerwacja, jeżeli cena tego połączenia będzie znacząco niższa od wariantów wskazanych przez WYKONAWCĘ. W przypadku braku możliwości sprzedaży wskazanego biletu, ZAMAWIAJĄCY zastrzega możliwość rezygnacji z zakupu tego biletu za pośrednictwem WYKONAWCY.</w:t>
      </w:r>
      <w:r>
        <w:rPr>
          <w:spacing w:val="-2"/>
          <w:sz w:val="24"/>
          <w:szCs w:val="24"/>
        </w:rPr>
        <w:t xml:space="preserve"> </w:t>
      </w:r>
      <w:r w:rsidRPr="00221BB3">
        <w:rPr>
          <w:spacing w:val="-2"/>
          <w:sz w:val="24"/>
          <w:szCs w:val="24"/>
        </w:rPr>
        <w:t>Każda ze stron niezwłocznie i skutecznie potwierdzi fakt otrzymania informacji drogą elektroniczną. W zamówieniu powinny być określone: termin podróży, trasa podróży, liczba zamawianych biletów, nazwiska podróżnych oraz termin i miejsce dostarczenia biletu. WYKONAWCA zobowiązany jest do dostarczenia biletu do siedziby ZAMAWIAJĄCEGO nie później niż na dwa dni przed wylotem do godz. 15:00.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BE6EF1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E6EF1">
        <w:rPr>
          <w:spacing w:val="-2"/>
          <w:sz w:val="24"/>
          <w:szCs w:val="24"/>
        </w:rPr>
        <w:t xml:space="preserve">Usługa będzie świadczona w terminie </w:t>
      </w:r>
      <w:r>
        <w:rPr>
          <w:spacing w:val="-2"/>
          <w:sz w:val="24"/>
          <w:szCs w:val="24"/>
        </w:rPr>
        <w:t>od …………………</w:t>
      </w:r>
      <w:r w:rsidRPr="00BE6EF1">
        <w:rPr>
          <w:spacing w:val="-2"/>
          <w:sz w:val="24"/>
          <w:szCs w:val="24"/>
        </w:rPr>
        <w:t>do 31 grudnia 20</w:t>
      </w:r>
      <w:r>
        <w:rPr>
          <w:spacing w:val="-2"/>
          <w:sz w:val="24"/>
          <w:szCs w:val="24"/>
        </w:rPr>
        <w:t>20</w:t>
      </w:r>
      <w:r w:rsidRPr="00BE6EF1">
        <w:rPr>
          <w:spacing w:val="-2"/>
          <w:sz w:val="24"/>
          <w:szCs w:val="24"/>
        </w:rPr>
        <w:t xml:space="preserve"> roku</w:t>
      </w:r>
      <w:r>
        <w:rPr>
          <w:spacing w:val="-2"/>
          <w:sz w:val="24"/>
          <w:szCs w:val="24"/>
        </w:rPr>
        <w:t>.</w:t>
      </w:r>
    </w:p>
    <w:p w:rsidR="00221BB3" w:rsidRPr="00FD0076" w:rsidRDefault="00221BB3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21BB3" w:rsidP="00221BB3">
      <w:pPr>
        <w:suppressAutoHyphens/>
        <w:autoSpaceDN w:val="0"/>
        <w:jc w:val="both"/>
        <w:textAlignment w:val="baseline"/>
        <w:rPr>
          <w:spacing w:val="-2"/>
        </w:rPr>
      </w:pPr>
      <w:r w:rsidRPr="00221BB3">
        <w:rPr>
          <w:spacing w:val="-2"/>
          <w:sz w:val="24"/>
          <w:szCs w:val="24"/>
        </w:rPr>
        <w:t xml:space="preserve">ZAMAWIAJĄCY oświadcza, że kwota przeznaczona na realizację umowy nie przekroczy wysokości: </w:t>
      </w:r>
      <w:r>
        <w:rPr>
          <w:spacing w:val="-2"/>
          <w:sz w:val="24"/>
          <w:szCs w:val="24"/>
        </w:rPr>
        <w:t>………….</w:t>
      </w:r>
      <w:r w:rsidRPr="00221BB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………………………………………………..</w:t>
      </w:r>
      <w:r w:rsidRPr="00221BB3">
        <w:rPr>
          <w:spacing w:val="-2"/>
          <w:sz w:val="24"/>
          <w:szCs w:val="24"/>
        </w:rPr>
        <w:t xml:space="preserve"> złotych brutto. ZAMAWIAJĄCY zobowiązany jest do zapłaty DOSTAWCY wynagrodzenia jedynie za zamówione przez siebie dostawy. Sumaryczna wartość zamówień może być niższa od wartości realizacji umowy.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BE6EF1" w:rsidRDefault="00BE6EF1" w:rsidP="00BE6EF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21BB3" w:rsidRDefault="00221BB3" w:rsidP="00221BB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lastRenderedPageBreak/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221BB3" w:rsidRPr="00576C35" w:rsidRDefault="00221BB3" w:rsidP="00221BB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21BB3" w:rsidRPr="00576C35" w:rsidRDefault="00221BB3" w:rsidP="00221BB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221BB3" w:rsidRPr="00576C35" w:rsidRDefault="00221BB3" w:rsidP="00221BB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221BB3" w:rsidRPr="00576C35" w:rsidRDefault="00221BB3" w:rsidP="00221BB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221BB3" w:rsidRPr="00576C35" w:rsidRDefault="00221BB3" w:rsidP="00221BB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21BB3" w:rsidRPr="00576C35" w:rsidRDefault="00221BB3" w:rsidP="00221BB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21BB3" w:rsidRPr="00576C35" w:rsidRDefault="00221BB3" w:rsidP="00221BB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221BB3" w:rsidRPr="00576C35" w:rsidRDefault="00221BB3" w:rsidP="00221BB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221BB3" w:rsidRPr="00576C35" w:rsidRDefault="00221BB3" w:rsidP="00221BB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lastRenderedPageBreak/>
        <w:t>prawo do przenoszenia danych osobowych, o którym mowa w art. 20 RODO;</w:t>
      </w:r>
    </w:p>
    <w:p w:rsidR="00221BB3" w:rsidRPr="00FD0076" w:rsidRDefault="00221BB3" w:rsidP="00221BB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221BB3" w:rsidRPr="00FD0076" w:rsidRDefault="00221BB3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221BB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7211D8" w:rsidRPr="00ED23F1" w:rsidRDefault="007211D8" w:rsidP="00830FD8">
      <w:pPr>
        <w:jc w:val="right"/>
      </w:pPr>
      <w:r w:rsidRPr="00ED23F1">
        <w:lastRenderedPageBreak/>
        <w:t>Zał. nr 3</w:t>
      </w:r>
    </w:p>
    <w:p w:rsidR="007211D8" w:rsidRPr="00ED23F1" w:rsidRDefault="007211D8" w:rsidP="007211D8">
      <w:pPr>
        <w:ind w:left="708" w:firstLine="708"/>
        <w:jc w:val="right"/>
      </w:pPr>
      <w:r w:rsidRPr="00ED23F1">
        <w:tab/>
        <w:t xml:space="preserve">do ogłoszenia o zamówienie z </w:t>
      </w:r>
      <w:r w:rsidR="00BE6EF1">
        <w:t>15</w:t>
      </w:r>
      <w:r>
        <w:t>.</w:t>
      </w:r>
      <w:r w:rsidR="00BE6EF1">
        <w:t>01</w:t>
      </w:r>
      <w:r w:rsidRPr="00ED23F1">
        <w:t>.20</w:t>
      </w:r>
      <w:r w:rsidR="00BE6EF1">
        <w:t>20</w:t>
      </w:r>
      <w:r w:rsidRPr="00ED23F1">
        <w:t xml:space="preserve"> r.</w:t>
      </w:r>
    </w:p>
    <w:p w:rsidR="007211D8" w:rsidRDefault="007211D8" w:rsidP="007211D8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211D8" w:rsidRDefault="007211D8" w:rsidP="007211D8">
      <w:pPr>
        <w:jc w:val="both"/>
        <w:rPr>
          <w:sz w:val="24"/>
          <w:szCs w:val="24"/>
        </w:rPr>
      </w:pPr>
    </w:p>
    <w:p w:rsidR="007211D8" w:rsidRDefault="007211D8" w:rsidP="007211D8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1D8" w:rsidRPr="000169FB" w:rsidRDefault="007211D8" w:rsidP="007211D8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</w:t>
      </w:r>
      <w:r w:rsidR="00BE6EF1">
        <w:rPr>
          <w:spacing w:val="-2"/>
          <w:sz w:val="24"/>
          <w:szCs w:val="24"/>
        </w:rPr>
        <w:t xml:space="preserve">r. – Prawo zamówień publicznych, </w:t>
      </w:r>
      <w:r w:rsidRPr="000169FB">
        <w:rPr>
          <w:spacing w:val="-2"/>
          <w:sz w:val="24"/>
          <w:szCs w:val="24"/>
        </w:rPr>
        <w:t>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211D8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211D8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211D8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211D8" w:rsidRPr="000169FB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Default="007211D8" w:rsidP="007211D8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211D8" w:rsidRDefault="007211D8">
      <w:pPr>
        <w:spacing w:after="200" w:line="276" w:lineRule="auto"/>
      </w:pPr>
    </w:p>
    <w:p w:rsidR="007211D8" w:rsidRDefault="007211D8" w:rsidP="004B7453">
      <w:pPr>
        <w:ind w:left="7788"/>
        <w:jc w:val="right"/>
      </w:pPr>
    </w:p>
    <w:p w:rsidR="007211D8" w:rsidRDefault="007211D8" w:rsidP="004B7453">
      <w:pPr>
        <w:ind w:left="7788"/>
        <w:jc w:val="right"/>
      </w:pPr>
    </w:p>
    <w:p w:rsidR="007211D8" w:rsidRDefault="007211D8" w:rsidP="004B7453">
      <w:pPr>
        <w:ind w:left="7788"/>
        <w:jc w:val="right"/>
      </w:pPr>
    </w:p>
    <w:p w:rsidR="004B7453" w:rsidRPr="004B7453" w:rsidRDefault="004B7453" w:rsidP="004B7453">
      <w:pPr>
        <w:ind w:left="7788"/>
        <w:jc w:val="right"/>
      </w:pPr>
      <w:r w:rsidRPr="004B7453">
        <w:t xml:space="preserve">Zał. nr </w:t>
      </w:r>
      <w:r w:rsidR="00AF3170">
        <w:t>4</w:t>
      </w:r>
    </w:p>
    <w:p w:rsidR="004B7453" w:rsidRPr="004B7453" w:rsidRDefault="004B7453" w:rsidP="004B7453">
      <w:pPr>
        <w:ind w:left="708" w:firstLine="708"/>
        <w:jc w:val="right"/>
      </w:pPr>
      <w:r w:rsidRPr="004B7453">
        <w:lastRenderedPageBreak/>
        <w:tab/>
        <w:t xml:space="preserve">do ogłoszenia o zamówienie z </w:t>
      </w:r>
      <w:r w:rsidR="00BE6EF1">
        <w:t>15</w:t>
      </w:r>
      <w:r w:rsidR="00C86954">
        <w:t>.</w:t>
      </w:r>
      <w:r w:rsidR="00BE6EF1">
        <w:t>01</w:t>
      </w:r>
      <w:r w:rsidR="00CB03E5">
        <w:t>.20</w:t>
      </w:r>
      <w:r w:rsidR="00BE6EF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F270C"/>
    <w:multiLevelType w:val="hybridMultilevel"/>
    <w:tmpl w:val="EF2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15"/>
  </w:num>
  <w:num w:numId="17">
    <w:abstractNumId w:val="26"/>
  </w:num>
  <w:num w:numId="18">
    <w:abstractNumId w:val="4"/>
  </w:num>
  <w:num w:numId="19">
    <w:abstractNumId w:val="25"/>
  </w:num>
  <w:num w:numId="20">
    <w:abstractNumId w:val="22"/>
  </w:num>
  <w:num w:numId="21">
    <w:abstractNumId w:val="24"/>
  </w:num>
  <w:num w:numId="22">
    <w:abstractNumId w:val="11"/>
  </w:num>
  <w:num w:numId="23">
    <w:abstractNumId w:val="27"/>
  </w:num>
  <w:num w:numId="24">
    <w:abstractNumId w:val="8"/>
  </w:num>
  <w:num w:numId="25">
    <w:abstractNumId w:val="14"/>
  </w:num>
  <w:num w:numId="26">
    <w:abstractNumId w:val="3"/>
  </w:num>
  <w:num w:numId="27">
    <w:abstractNumId w:val="12"/>
  </w:num>
  <w:num w:numId="2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330A"/>
    <w:rsid w:val="00021DD0"/>
    <w:rsid w:val="00026F41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2551"/>
    <w:rsid w:val="002044D2"/>
    <w:rsid w:val="002071B6"/>
    <w:rsid w:val="002126FC"/>
    <w:rsid w:val="00221BB3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1607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4778E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1D20"/>
    <w:rsid w:val="00A64BAD"/>
    <w:rsid w:val="00A7154D"/>
    <w:rsid w:val="00A76F6B"/>
    <w:rsid w:val="00A87F59"/>
    <w:rsid w:val="00A92EBC"/>
    <w:rsid w:val="00AA3F5C"/>
    <w:rsid w:val="00AB58F4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E0023"/>
    <w:rsid w:val="00BE44A6"/>
    <w:rsid w:val="00BE6EF1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63E5F"/>
    <w:rsid w:val="00D7717C"/>
    <w:rsid w:val="00D7746E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d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9EE-6E21-477A-A80F-DA3B0CA3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11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5</cp:revision>
  <cp:lastPrinted>2020-01-15T10:03:00Z</cp:lastPrinted>
  <dcterms:created xsi:type="dcterms:W3CDTF">2020-01-14T10:15:00Z</dcterms:created>
  <dcterms:modified xsi:type="dcterms:W3CDTF">2020-01-15T11:40:00Z</dcterms:modified>
</cp:coreProperties>
</file>