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74" w:rsidRPr="00394700" w:rsidRDefault="003D7974" w:rsidP="003D7974">
      <w:pPr>
        <w:spacing w:after="0" w:line="276" w:lineRule="auto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bookmarkStart w:id="0" w:name="_GoBack"/>
      <w:bookmarkEnd w:id="0"/>
      <w:r w:rsidRPr="00394700">
        <w:rPr>
          <w:rFonts w:ascii="Cambria" w:hAnsi="Cambria" w:cs="Times New Roman"/>
          <w:b/>
          <w:sz w:val="24"/>
          <w:szCs w:val="24"/>
          <w:lang w:val="pl-PL"/>
        </w:rPr>
        <w:t>Streszczenie</w:t>
      </w:r>
    </w:p>
    <w:p w:rsidR="003D7974" w:rsidRDefault="003D7974" w:rsidP="003D7974">
      <w:pPr>
        <w:spacing w:after="0" w:line="276" w:lineRule="auto"/>
        <w:ind w:firstLine="709"/>
        <w:jc w:val="both"/>
        <w:rPr>
          <w:rFonts w:ascii="Cambria" w:hAnsi="Cambria"/>
          <w:sz w:val="24"/>
          <w:szCs w:val="24"/>
          <w:lang w:val="pl-PL"/>
        </w:rPr>
      </w:pPr>
      <w:r w:rsidRPr="00F032F2">
        <w:rPr>
          <w:rFonts w:ascii="Cambria" w:hAnsi="Cambria" w:cs="Times New Roman"/>
          <w:sz w:val="24"/>
          <w:szCs w:val="24"/>
          <w:lang w:val="pl-PL"/>
        </w:rPr>
        <w:t>Rozkład materii organicznej jest (obok fotosyntezy) jednym z kluczowych procesów biogeochemicznych odpowiadających za obieg pierwiastków w przyrodzie.</w:t>
      </w:r>
      <w:r>
        <w:rPr>
          <w:rFonts w:ascii="Cambria" w:hAnsi="Cambria" w:cs="Times New Roman"/>
          <w:sz w:val="24"/>
          <w:szCs w:val="24"/>
          <w:lang w:val="pl-PL"/>
        </w:rPr>
        <w:t xml:space="preserve"> Pomimo wielu prac poświęconych rozkładowi biomasy w ostatnich latach</w:t>
      </w:r>
      <w:r>
        <w:rPr>
          <w:rFonts w:ascii="Cambria" w:hAnsi="Cambria"/>
          <w:sz w:val="24"/>
          <w:szCs w:val="24"/>
          <w:lang w:val="pl-PL"/>
        </w:rPr>
        <w:t xml:space="preserve">, niewiele z nich dotyczyło tego zagadnienia na terenach pokopalnianych. W niniejszych badaniach podjęto </w:t>
      </w:r>
      <w:r w:rsidRPr="00B62DB1">
        <w:rPr>
          <w:rFonts w:ascii="Cambria" w:hAnsi="Cambria"/>
          <w:sz w:val="24"/>
          <w:szCs w:val="24"/>
          <w:lang w:val="pl-PL"/>
        </w:rPr>
        <w:t>próbę</w:t>
      </w:r>
      <w:r>
        <w:rPr>
          <w:rFonts w:ascii="Cambria" w:hAnsi="Cambria"/>
          <w:sz w:val="24"/>
          <w:szCs w:val="24"/>
          <w:lang w:val="pl-PL"/>
        </w:rPr>
        <w:t xml:space="preserve"> wypełnienia tej luki. </w:t>
      </w:r>
      <w:r w:rsidRPr="00AB4834">
        <w:rPr>
          <w:rFonts w:ascii="Cambria" w:hAnsi="Cambria"/>
          <w:sz w:val="24"/>
          <w:szCs w:val="24"/>
          <w:lang w:val="pl-PL"/>
        </w:rPr>
        <w:t xml:space="preserve">Celem </w:t>
      </w:r>
      <w:r>
        <w:rPr>
          <w:rFonts w:ascii="Cambria" w:hAnsi="Cambria"/>
          <w:sz w:val="24"/>
          <w:szCs w:val="24"/>
          <w:lang w:val="pl-PL"/>
        </w:rPr>
        <w:t xml:space="preserve">badań było </w:t>
      </w:r>
      <w:r w:rsidRPr="004A79C3">
        <w:rPr>
          <w:rFonts w:ascii="Cambria" w:hAnsi="Cambria"/>
          <w:sz w:val="24"/>
          <w:szCs w:val="24"/>
          <w:lang w:val="pl-PL"/>
        </w:rPr>
        <w:t xml:space="preserve">określenie tempa dekompozycji liści </w:t>
      </w:r>
      <w:r>
        <w:rPr>
          <w:rFonts w:ascii="Cambria" w:hAnsi="Cambria"/>
          <w:sz w:val="24"/>
          <w:szCs w:val="24"/>
          <w:lang w:val="pl-PL"/>
        </w:rPr>
        <w:t>drzew różnych gatunków</w:t>
      </w:r>
      <w:r w:rsidRPr="00394700">
        <w:rPr>
          <w:rFonts w:ascii="Cambria" w:hAnsi="Cambria"/>
          <w:sz w:val="24"/>
          <w:szCs w:val="24"/>
          <w:lang w:val="pl-PL"/>
        </w:rPr>
        <w:t xml:space="preserve"> </w:t>
      </w:r>
      <w:r w:rsidRPr="004A79C3">
        <w:rPr>
          <w:rFonts w:ascii="Cambria" w:hAnsi="Cambria"/>
          <w:sz w:val="24"/>
          <w:szCs w:val="24"/>
          <w:lang w:val="pl-PL"/>
        </w:rPr>
        <w:t>pod drzewostanami rosnącymi w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4A79C3">
        <w:rPr>
          <w:rFonts w:ascii="Cambria" w:hAnsi="Cambria"/>
          <w:sz w:val="24"/>
          <w:szCs w:val="24"/>
          <w:lang w:val="pl-PL"/>
        </w:rPr>
        <w:t>warunkach rekultywowanych gruntów pokopalnianych</w:t>
      </w:r>
      <w:r>
        <w:rPr>
          <w:rFonts w:ascii="Cambria" w:hAnsi="Cambria"/>
          <w:sz w:val="24"/>
          <w:szCs w:val="24"/>
          <w:lang w:val="pl-PL"/>
        </w:rPr>
        <w:t xml:space="preserve"> oraz na przyległych do nich terenach leśnych. P</w:t>
      </w:r>
      <w:r w:rsidRPr="00AB4834">
        <w:rPr>
          <w:rFonts w:ascii="Cambria" w:hAnsi="Cambria"/>
          <w:sz w:val="24"/>
          <w:szCs w:val="24"/>
          <w:lang w:val="pl-PL"/>
        </w:rPr>
        <w:t>rzyjęto następujące hipotezy</w:t>
      </w:r>
      <w:r>
        <w:rPr>
          <w:rFonts w:ascii="Cambria" w:hAnsi="Cambria"/>
          <w:sz w:val="24"/>
          <w:szCs w:val="24"/>
          <w:lang w:val="pl-PL"/>
        </w:rPr>
        <w:t xml:space="preserve"> badawcze: (H1)</w:t>
      </w:r>
      <w:r w:rsidRPr="00534DD2">
        <w:rPr>
          <w:rFonts w:ascii="Cambria" w:hAnsi="Cambria"/>
          <w:sz w:val="24"/>
          <w:szCs w:val="24"/>
          <w:lang w:val="pl-PL"/>
        </w:rPr>
        <w:t xml:space="preserve"> tempo rozkładu liści badanych gatunków drzew w zbliżonych warunkach środowiskowych będzie zróżnicowane</w:t>
      </w:r>
      <w:r>
        <w:rPr>
          <w:rFonts w:ascii="Cambria" w:hAnsi="Cambria"/>
          <w:sz w:val="24"/>
          <w:szCs w:val="24"/>
          <w:lang w:val="pl-PL"/>
        </w:rPr>
        <w:t xml:space="preserve">, co więcej (H2) </w:t>
      </w:r>
      <w:r w:rsidRPr="008D2358">
        <w:rPr>
          <w:rFonts w:ascii="Cambria" w:hAnsi="Cambria"/>
          <w:sz w:val="24"/>
          <w:szCs w:val="24"/>
          <w:lang w:val="pl-PL"/>
        </w:rPr>
        <w:t xml:space="preserve">będzie </w:t>
      </w:r>
      <w:r>
        <w:rPr>
          <w:rFonts w:ascii="Cambria" w:hAnsi="Cambria"/>
          <w:sz w:val="24"/>
          <w:szCs w:val="24"/>
          <w:lang w:val="pl-PL"/>
        </w:rPr>
        <w:t xml:space="preserve">ono </w:t>
      </w:r>
      <w:r w:rsidRPr="008D2358">
        <w:rPr>
          <w:rFonts w:ascii="Cambria" w:hAnsi="Cambria"/>
          <w:sz w:val="24"/>
          <w:szCs w:val="24"/>
          <w:lang w:val="pl-PL"/>
        </w:rPr>
        <w:t xml:space="preserve">szybsze </w:t>
      </w:r>
      <w:r>
        <w:rPr>
          <w:rFonts w:ascii="Cambria" w:hAnsi="Cambria"/>
          <w:sz w:val="24"/>
          <w:szCs w:val="24"/>
          <w:lang w:val="pl-PL"/>
        </w:rPr>
        <w:t>w</w:t>
      </w:r>
      <w:r w:rsidRPr="008D2358">
        <w:rPr>
          <w:rFonts w:ascii="Cambria" w:hAnsi="Cambria"/>
          <w:sz w:val="24"/>
          <w:szCs w:val="24"/>
          <w:lang w:val="pl-PL"/>
        </w:rPr>
        <w:t xml:space="preserve"> drzewostan</w:t>
      </w:r>
      <w:r>
        <w:rPr>
          <w:rFonts w:ascii="Cambria" w:hAnsi="Cambria"/>
          <w:sz w:val="24"/>
          <w:szCs w:val="24"/>
          <w:lang w:val="pl-PL"/>
        </w:rPr>
        <w:t>ach</w:t>
      </w:r>
      <w:r w:rsidRPr="008D2358">
        <w:rPr>
          <w:rFonts w:ascii="Cambria" w:hAnsi="Cambria"/>
          <w:sz w:val="24"/>
          <w:szCs w:val="24"/>
          <w:lang w:val="pl-PL"/>
        </w:rPr>
        <w:t xml:space="preserve"> macierzysty</w:t>
      </w:r>
      <w:r>
        <w:rPr>
          <w:rFonts w:ascii="Cambria" w:hAnsi="Cambria"/>
          <w:sz w:val="24"/>
          <w:szCs w:val="24"/>
          <w:lang w:val="pl-PL"/>
        </w:rPr>
        <w:t>ch</w:t>
      </w:r>
      <w:r w:rsidRPr="008D2358">
        <w:rPr>
          <w:rFonts w:ascii="Cambria" w:hAnsi="Cambria"/>
          <w:sz w:val="24"/>
          <w:szCs w:val="24"/>
          <w:lang w:val="pl-PL"/>
        </w:rPr>
        <w:t xml:space="preserve"> oraz mieszany</w:t>
      </w:r>
      <w:r>
        <w:rPr>
          <w:rFonts w:ascii="Cambria" w:hAnsi="Cambria"/>
          <w:sz w:val="24"/>
          <w:szCs w:val="24"/>
          <w:lang w:val="pl-PL"/>
        </w:rPr>
        <w:t>ch</w:t>
      </w:r>
      <w:r w:rsidRPr="008D2358">
        <w:rPr>
          <w:rFonts w:ascii="Cambria" w:hAnsi="Cambria"/>
          <w:sz w:val="24"/>
          <w:szCs w:val="24"/>
          <w:lang w:val="pl-PL"/>
        </w:rPr>
        <w:t xml:space="preserve"> aniżeli </w:t>
      </w:r>
      <w:r w:rsidRPr="002001F9">
        <w:rPr>
          <w:rFonts w:ascii="Cambria" w:hAnsi="Cambria"/>
          <w:sz w:val="24"/>
          <w:szCs w:val="24"/>
          <w:lang w:val="pl-PL"/>
        </w:rPr>
        <w:t>w</w:t>
      </w:r>
      <w:r>
        <w:rPr>
          <w:rFonts w:ascii="Cambria" w:hAnsi="Cambria"/>
          <w:sz w:val="24"/>
          <w:szCs w:val="24"/>
          <w:lang w:val="pl-PL"/>
        </w:rPr>
        <w:t xml:space="preserve"> monokulturach sosnowych, a także (H3) w drzewostanach </w:t>
      </w:r>
      <w:r w:rsidRPr="008D2358">
        <w:rPr>
          <w:rFonts w:ascii="Cambria" w:hAnsi="Cambria"/>
          <w:sz w:val="24"/>
          <w:szCs w:val="24"/>
          <w:lang w:val="pl-PL"/>
        </w:rPr>
        <w:t xml:space="preserve">tych samych gatunków </w:t>
      </w:r>
      <w:r>
        <w:rPr>
          <w:rFonts w:ascii="Cambria" w:hAnsi="Cambria"/>
          <w:sz w:val="24"/>
          <w:szCs w:val="24"/>
          <w:lang w:val="pl-PL"/>
        </w:rPr>
        <w:t>na tych ekspozycjach, na których</w:t>
      </w:r>
      <w:r w:rsidRPr="008D2358">
        <w:rPr>
          <w:rFonts w:ascii="Cambria" w:hAnsi="Cambria"/>
          <w:sz w:val="24"/>
          <w:szCs w:val="24"/>
          <w:lang w:val="pl-PL"/>
        </w:rPr>
        <w:t xml:space="preserve"> odnotowano wyższe ś</w:t>
      </w:r>
      <w:r>
        <w:rPr>
          <w:rFonts w:ascii="Cambria" w:hAnsi="Cambria"/>
          <w:sz w:val="24"/>
          <w:szCs w:val="24"/>
          <w:lang w:val="pl-PL"/>
        </w:rPr>
        <w:t>rednie temperatury na dnie lasu, niższe natomiast</w:t>
      </w:r>
      <w:r w:rsidRPr="008D2358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>(H4)</w:t>
      </w:r>
      <w:r w:rsidRPr="008D2358">
        <w:rPr>
          <w:rFonts w:ascii="Cambria" w:hAnsi="Cambria"/>
          <w:sz w:val="24"/>
          <w:szCs w:val="24"/>
          <w:lang w:val="pl-PL"/>
        </w:rPr>
        <w:t xml:space="preserve"> pod drzewostanami rosnącymi na gruntach pokopalnianych aniżeli na gruntach leśnych.</w:t>
      </w:r>
      <w:r>
        <w:rPr>
          <w:rFonts w:ascii="Cambria" w:hAnsi="Cambria"/>
          <w:sz w:val="24"/>
          <w:szCs w:val="24"/>
          <w:lang w:val="pl-PL"/>
        </w:rPr>
        <w:t xml:space="preserve"> Badania prowadzono przez pięć lat na zwałowisku zewnętrznym Kopalni Węgla Brunatnego w Bełchatowie (oraz na przyległych terenach leśnych), w układzie </w:t>
      </w:r>
      <w:r w:rsidRPr="004E1B61">
        <w:rPr>
          <w:rFonts w:ascii="Cambria" w:hAnsi="Cambria"/>
          <w:sz w:val="24"/>
          <w:szCs w:val="24"/>
          <w:lang w:val="pl-PL"/>
        </w:rPr>
        <w:t>31</w:t>
      </w:r>
      <w:r>
        <w:rPr>
          <w:rFonts w:ascii="Cambria" w:hAnsi="Cambria"/>
          <w:sz w:val="24"/>
          <w:szCs w:val="24"/>
          <w:lang w:val="pl-PL"/>
        </w:rPr>
        <w:t xml:space="preserve"> poletek doświadczalnych.</w:t>
      </w:r>
    </w:p>
    <w:p w:rsidR="003D7974" w:rsidRDefault="003D7974" w:rsidP="003D7974">
      <w:pPr>
        <w:spacing w:after="0" w:line="276" w:lineRule="auto"/>
        <w:ind w:firstLine="709"/>
        <w:jc w:val="both"/>
        <w:rPr>
          <w:rFonts w:ascii="Cambria" w:hAnsi="Cambria" w:cs="Times New Roman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W toku realizacji badań (ad. H1) wykazano różnice w tempie dekompozycji liści badanych gatunków. Zauważono jednak, że te </w:t>
      </w:r>
      <w:r w:rsidRPr="00161860">
        <w:rPr>
          <w:rFonts w:ascii="Cambria" w:hAnsi="Cambria" w:cs="Times New Roman"/>
          <w:sz w:val="24"/>
          <w:szCs w:val="24"/>
          <w:lang w:val="pl-PL"/>
        </w:rPr>
        <w:t xml:space="preserve">różnice </w:t>
      </w:r>
      <w:r>
        <w:rPr>
          <w:rFonts w:ascii="Cambria" w:hAnsi="Cambria" w:cs="Times New Roman"/>
          <w:sz w:val="24"/>
          <w:szCs w:val="24"/>
          <w:lang w:val="pl-PL"/>
        </w:rPr>
        <w:t>były podobne do przedstawianych w danych literaturowych</w:t>
      </w:r>
      <w:r w:rsidRPr="00161860">
        <w:rPr>
          <w:rFonts w:ascii="Cambria" w:hAnsi="Cambria" w:cs="Times New Roman"/>
          <w:sz w:val="24"/>
          <w:szCs w:val="24"/>
          <w:lang w:val="pl-PL"/>
        </w:rPr>
        <w:t xml:space="preserve">. </w:t>
      </w:r>
      <w:r>
        <w:rPr>
          <w:rFonts w:ascii="Cambria" w:hAnsi="Cambria" w:cs="Times New Roman"/>
          <w:sz w:val="24"/>
          <w:szCs w:val="24"/>
          <w:lang w:val="pl-PL"/>
        </w:rPr>
        <w:t>Ubytki mas</w:t>
      </w:r>
      <w:r w:rsidRPr="00161860">
        <w:rPr>
          <w:rFonts w:ascii="Cambria" w:hAnsi="Cambria" w:cs="Times New Roman"/>
          <w:sz w:val="24"/>
          <w:szCs w:val="24"/>
          <w:lang w:val="pl-PL"/>
        </w:rPr>
        <w:t xml:space="preserve"> </w:t>
      </w:r>
      <w:r>
        <w:rPr>
          <w:rFonts w:ascii="Cambria" w:hAnsi="Cambria" w:cs="Times New Roman"/>
          <w:sz w:val="24"/>
          <w:szCs w:val="24"/>
          <w:lang w:val="pl-PL"/>
        </w:rPr>
        <w:t xml:space="preserve">natomiast, stwierdzone na poszczególnych etapach rozkładu, </w:t>
      </w:r>
      <w:r w:rsidRPr="00161860">
        <w:rPr>
          <w:rFonts w:ascii="Cambria" w:hAnsi="Cambria" w:cs="Times New Roman"/>
          <w:sz w:val="24"/>
          <w:szCs w:val="24"/>
          <w:lang w:val="pl-PL"/>
        </w:rPr>
        <w:t xml:space="preserve">były </w:t>
      </w:r>
      <w:r>
        <w:rPr>
          <w:rFonts w:ascii="Cambria" w:hAnsi="Cambria" w:cs="Times New Roman"/>
          <w:sz w:val="24"/>
          <w:szCs w:val="24"/>
          <w:lang w:val="pl-PL"/>
        </w:rPr>
        <w:t xml:space="preserve">w niniejszych badaniach relatywnie </w:t>
      </w:r>
      <w:r w:rsidRPr="00161860">
        <w:rPr>
          <w:rFonts w:ascii="Cambria" w:hAnsi="Cambria" w:cs="Times New Roman"/>
          <w:sz w:val="24"/>
          <w:szCs w:val="24"/>
          <w:lang w:val="pl-PL"/>
        </w:rPr>
        <w:t>mniejsze</w:t>
      </w:r>
      <w:r>
        <w:rPr>
          <w:rFonts w:ascii="Cambria" w:hAnsi="Cambria" w:cs="Times New Roman"/>
          <w:sz w:val="24"/>
          <w:szCs w:val="24"/>
          <w:lang w:val="pl-PL"/>
        </w:rPr>
        <w:t xml:space="preserve">. Liście wszystkich gatunków (ad. H2) podlegających badaniom w drzewostanach mieszanych oraz monokulturach sosnowych charakteryzowały się szybszym rozkładem w tych pierwszych. Porównując tempa rozkładu liści w drzewostanach mieszanych z tymi w drzewostanach macierzystych (ad. H3), nie zaobserwowano jednakowych trendów dla badanych gatunków. Drzewostany sosnowe porastające zachodni stok zwałowiska sprzyjały szybszemu rozkładowi liści w porównaniu z drzewostanami tego gatunku na jego wierzchowinie. W przypadku drzewostanów macierzystych wpływ wystawy nie był tak jednoznaczny. Zauważono jednak, że w obu typach drzewostanów tempo rozkładu ściółki było generalnie szybsze w okresie od września do czerwca w drzewostanach porastających tę wystawę, na której odnotowano wyższe temperatury. W pozostałych miesiącach roku stwierdzono natomiast odwrotne zależności. Porównując warunki siedliskowe na zwałowisku z gruntami leśnymi stwierdzono, że (ad. H4) liście badanych gatunków drzew rozkładały się w większości przypadków szybciej na tych drugich. Wyjątek stanowiły liście </w:t>
      </w:r>
      <w:r w:rsidRPr="009B1DD6">
        <w:rPr>
          <w:rFonts w:ascii="Cambria" w:hAnsi="Cambria" w:cs="Times New Roman"/>
          <w:i/>
          <w:sz w:val="24"/>
          <w:szCs w:val="24"/>
          <w:lang w:val="pl-PL"/>
        </w:rPr>
        <w:t>A</w:t>
      </w:r>
      <w:r>
        <w:rPr>
          <w:rFonts w:ascii="Cambria" w:hAnsi="Cambria" w:cs="Times New Roman"/>
          <w:sz w:val="24"/>
          <w:szCs w:val="24"/>
          <w:lang w:val="pl-PL"/>
        </w:rPr>
        <w:t xml:space="preserve">. </w:t>
      </w:r>
      <w:r w:rsidRPr="009B1DD6">
        <w:rPr>
          <w:rFonts w:ascii="Cambria" w:hAnsi="Cambria" w:cs="Times New Roman"/>
          <w:i/>
          <w:sz w:val="24"/>
          <w:szCs w:val="24"/>
          <w:lang w:val="pl-PL"/>
        </w:rPr>
        <w:t>glutinosa</w:t>
      </w:r>
      <w:r>
        <w:rPr>
          <w:rFonts w:ascii="Cambria" w:hAnsi="Cambria" w:cs="Times New Roman"/>
          <w:sz w:val="24"/>
          <w:szCs w:val="24"/>
          <w:lang w:val="pl-PL"/>
        </w:rPr>
        <w:t xml:space="preserve"> i </w:t>
      </w:r>
      <w:r w:rsidRPr="009B1DD6">
        <w:rPr>
          <w:rFonts w:ascii="Cambria" w:hAnsi="Cambria" w:cs="Times New Roman"/>
          <w:i/>
          <w:sz w:val="24"/>
          <w:szCs w:val="24"/>
          <w:lang w:val="pl-PL"/>
        </w:rPr>
        <w:t>B</w:t>
      </w:r>
      <w:r>
        <w:rPr>
          <w:rFonts w:ascii="Cambria" w:hAnsi="Cambria" w:cs="Times New Roman"/>
          <w:sz w:val="24"/>
          <w:szCs w:val="24"/>
          <w:lang w:val="pl-PL"/>
        </w:rPr>
        <w:t xml:space="preserve">. </w:t>
      </w:r>
      <w:r w:rsidRPr="009B1DD6">
        <w:rPr>
          <w:rFonts w:ascii="Cambria" w:hAnsi="Cambria" w:cs="Times New Roman"/>
          <w:i/>
          <w:sz w:val="24"/>
          <w:szCs w:val="24"/>
          <w:lang w:val="pl-PL"/>
        </w:rPr>
        <w:t>pendula</w:t>
      </w:r>
      <w:r>
        <w:rPr>
          <w:rFonts w:ascii="Cambria" w:hAnsi="Cambria" w:cs="Times New Roman"/>
          <w:sz w:val="24"/>
          <w:szCs w:val="24"/>
          <w:lang w:val="pl-PL"/>
        </w:rPr>
        <w:t>, które w warunkach drzewostanów sosnowych ulegały widocznie szybszemu rozkładowi na zwałowisku.</w:t>
      </w:r>
    </w:p>
    <w:p w:rsidR="005C763F" w:rsidRPr="003D7974" w:rsidRDefault="003D7974" w:rsidP="003D7974">
      <w:pPr>
        <w:spacing w:after="0" w:line="276" w:lineRule="auto"/>
        <w:ind w:firstLine="708"/>
        <w:jc w:val="both"/>
        <w:rPr>
          <w:lang w:val="pl-PL"/>
        </w:rPr>
      </w:pPr>
      <w:r>
        <w:rPr>
          <w:rFonts w:ascii="Cambria" w:hAnsi="Cambria" w:cs="Times New Roman"/>
          <w:sz w:val="24"/>
          <w:szCs w:val="24"/>
          <w:lang w:val="pl-PL"/>
        </w:rPr>
        <w:t>Uzyskane wyniki są podstawą rekomendacji konkretnych gatunków drzew oraz form ich zmieszania przy zakładaniu nowych nasadzeń na terenach pokopalnianych. Z</w:t>
      </w:r>
      <w:r w:rsidRPr="00266908">
        <w:rPr>
          <w:rFonts w:ascii="Cambria" w:hAnsi="Cambria" w:cs="Times New Roman"/>
          <w:sz w:val="24"/>
          <w:szCs w:val="24"/>
          <w:lang w:val="pl-PL"/>
        </w:rPr>
        <w:t xml:space="preserve">e względu na specyfikę obszarów poprzemysłowych związanych z dużą zmiennością substratów glebowych, zalecamy </w:t>
      </w:r>
      <w:r>
        <w:rPr>
          <w:rFonts w:ascii="Cambria" w:hAnsi="Cambria" w:cs="Times New Roman"/>
          <w:sz w:val="24"/>
          <w:szCs w:val="24"/>
          <w:lang w:val="pl-PL"/>
        </w:rPr>
        <w:t>zwiększenie udziału większości z</w:t>
      </w:r>
      <w:r w:rsidRPr="00266908">
        <w:rPr>
          <w:rFonts w:ascii="Cambria" w:hAnsi="Cambria" w:cs="Times New Roman"/>
          <w:sz w:val="24"/>
          <w:szCs w:val="24"/>
          <w:lang w:val="pl-PL"/>
        </w:rPr>
        <w:t xml:space="preserve"> badanych gatunków drzew w </w:t>
      </w:r>
      <w:r>
        <w:rPr>
          <w:rFonts w:ascii="Cambria" w:hAnsi="Cambria" w:cs="Times New Roman"/>
          <w:sz w:val="24"/>
          <w:szCs w:val="24"/>
          <w:lang w:val="pl-PL"/>
        </w:rPr>
        <w:t>nasadzeniach rekultywowanych gruntów. M</w:t>
      </w:r>
      <w:r w:rsidRPr="00727135">
        <w:rPr>
          <w:rFonts w:ascii="Cambria" w:hAnsi="Cambria" w:cs="Times New Roman"/>
          <w:sz w:val="24"/>
          <w:szCs w:val="24"/>
          <w:lang w:val="pl-PL"/>
        </w:rPr>
        <w:t>ając na uwadze nie tylko biologiczny</w:t>
      </w:r>
      <w:r>
        <w:rPr>
          <w:rFonts w:ascii="Cambria" w:hAnsi="Cambria" w:cs="Times New Roman"/>
          <w:sz w:val="24"/>
          <w:szCs w:val="24"/>
          <w:lang w:val="pl-PL"/>
        </w:rPr>
        <w:t>,</w:t>
      </w:r>
      <w:r w:rsidRPr="00727135">
        <w:rPr>
          <w:rFonts w:ascii="Cambria" w:hAnsi="Cambria" w:cs="Times New Roman"/>
          <w:sz w:val="24"/>
          <w:szCs w:val="24"/>
          <w:lang w:val="pl-PL"/>
        </w:rPr>
        <w:t xml:space="preserve"> ale również ekonomiczny cel rekultywacji</w:t>
      </w:r>
      <w:r>
        <w:rPr>
          <w:rFonts w:ascii="Cambria" w:hAnsi="Cambria" w:cs="Times New Roman"/>
          <w:sz w:val="24"/>
          <w:szCs w:val="24"/>
          <w:lang w:val="pl-PL"/>
        </w:rPr>
        <w:t xml:space="preserve">, promowane powinny być </w:t>
      </w:r>
      <w:r>
        <w:rPr>
          <w:rFonts w:ascii="Cambria" w:hAnsi="Cambria" w:cs="Times New Roman"/>
          <w:sz w:val="24"/>
          <w:szCs w:val="24"/>
          <w:lang w:val="pl-PL"/>
        </w:rPr>
        <w:lastRenderedPageBreak/>
        <w:t>drzewostany mieszane, które wpływają na poprawę właściwości biologicznych oraz fizykochemicznych gleb na terenach zdegradowanych</w:t>
      </w:r>
      <w:r w:rsidRPr="00266908">
        <w:rPr>
          <w:rFonts w:ascii="Cambria" w:hAnsi="Cambria" w:cs="Times New Roman"/>
          <w:sz w:val="24"/>
          <w:szCs w:val="24"/>
          <w:lang w:val="pl-PL"/>
        </w:rPr>
        <w:t>.</w:t>
      </w:r>
    </w:p>
    <w:sectPr w:rsidR="005C763F" w:rsidRPr="003D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74"/>
    <w:rsid w:val="0003160F"/>
    <w:rsid w:val="003D7974"/>
    <w:rsid w:val="005C763F"/>
    <w:rsid w:val="00934C0D"/>
    <w:rsid w:val="00946526"/>
    <w:rsid w:val="00CE6DE3"/>
    <w:rsid w:val="00E43D25"/>
    <w:rsid w:val="00E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97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97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s128</cp:lastModifiedBy>
  <cp:revision>2</cp:revision>
  <dcterms:created xsi:type="dcterms:W3CDTF">2019-06-12T09:25:00Z</dcterms:created>
  <dcterms:modified xsi:type="dcterms:W3CDTF">2019-06-12T09:25:00Z</dcterms:modified>
</cp:coreProperties>
</file>