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5" w:rsidRPr="00C76EB9" w:rsidRDefault="00674E04" w:rsidP="00C432FE">
      <w:pPr>
        <w:pStyle w:val="Nagwek2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Kórnik, </w:t>
      </w:r>
      <w:r w:rsidR="00E96E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</w:t>
      </w:r>
      <w:r w:rsidR="002F5DF0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115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września</w:t>
      </w:r>
      <w:r w:rsidR="00DF1BC5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05E1F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937C53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D05E1F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12EB5" w:rsidRPr="00C76EB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r.</w:t>
      </w:r>
    </w:p>
    <w:p w:rsidR="00612EB5" w:rsidRPr="00C76EB9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C76EB9">
        <w:rPr>
          <w:color w:val="auto"/>
          <w:sz w:val="28"/>
          <w:szCs w:val="28"/>
        </w:rPr>
        <w:t>Specyfikacja istotnych</w:t>
      </w:r>
    </w:p>
    <w:p w:rsidR="00612EB5" w:rsidRPr="00C76EB9" w:rsidRDefault="00612EB5" w:rsidP="00D72786">
      <w:pPr>
        <w:pStyle w:val="Nagwek1"/>
        <w:spacing w:before="0" w:beforeAutospacing="0" w:after="0" w:afterAutospacing="0" w:line="360" w:lineRule="auto"/>
        <w:ind w:left="180"/>
        <w:jc w:val="center"/>
        <w:rPr>
          <w:color w:val="auto"/>
          <w:sz w:val="28"/>
          <w:szCs w:val="28"/>
        </w:rPr>
      </w:pPr>
      <w:r w:rsidRPr="00C76EB9">
        <w:rPr>
          <w:color w:val="auto"/>
          <w:sz w:val="28"/>
          <w:szCs w:val="28"/>
        </w:rPr>
        <w:t>warunków zamówienia</w:t>
      </w:r>
      <w:r w:rsidR="00DF1BC5" w:rsidRPr="00C76EB9">
        <w:rPr>
          <w:color w:val="auto"/>
          <w:sz w:val="28"/>
          <w:szCs w:val="28"/>
        </w:rPr>
        <w:t xml:space="preserve"> </w:t>
      </w:r>
    </w:p>
    <w:p w:rsidR="00D05E1F" w:rsidRPr="00C76EB9" w:rsidRDefault="00620FE1" w:rsidP="00D72786">
      <w:pPr>
        <w:pStyle w:val="Nagwek1"/>
        <w:shd w:val="clear" w:color="auto" w:fill="FFFFFF"/>
        <w:spacing w:before="0" w:beforeAutospacing="0" w:after="0" w:afterAutospacing="0" w:line="360" w:lineRule="auto"/>
        <w:ind w:left="180"/>
        <w:jc w:val="center"/>
        <w:rPr>
          <w:b w:val="0"/>
          <w:color w:val="auto"/>
          <w:sz w:val="24"/>
          <w:szCs w:val="24"/>
        </w:rPr>
      </w:pPr>
      <w:r w:rsidRPr="00C76EB9">
        <w:rPr>
          <w:b w:val="0"/>
          <w:color w:val="auto"/>
          <w:sz w:val="24"/>
          <w:szCs w:val="24"/>
        </w:rPr>
        <w:t>w postępowaniu o zamówienie publiczne prowadzone</w:t>
      </w:r>
    </w:p>
    <w:p w:rsidR="00B76BD1" w:rsidRDefault="00620FE1" w:rsidP="00B76BD1">
      <w:pPr>
        <w:ind w:left="900"/>
        <w:rPr>
          <w:b/>
        </w:rPr>
      </w:pPr>
      <w:r w:rsidRPr="00C76EB9">
        <w:t>w trybie</w:t>
      </w:r>
      <w:r w:rsidR="00432077" w:rsidRPr="00C76EB9">
        <w:t xml:space="preserve"> przetarg</w:t>
      </w:r>
      <w:r w:rsidR="00D05E1F" w:rsidRPr="00C76EB9">
        <w:t>u nieograniczonego</w:t>
      </w:r>
      <w:r w:rsidR="00B56181" w:rsidRPr="00C76EB9">
        <w:t xml:space="preserve"> </w:t>
      </w:r>
      <w:r w:rsidR="00435CB8" w:rsidRPr="004115FF">
        <w:t>na</w:t>
      </w:r>
      <w:r w:rsidR="00435CB8">
        <w:rPr>
          <w:color w:val="FF0000"/>
        </w:rPr>
        <w:t xml:space="preserve"> </w:t>
      </w:r>
      <w:r w:rsidR="00435CB8">
        <w:rPr>
          <w:b/>
        </w:rPr>
        <w:t>dostawę</w:t>
      </w:r>
      <w:r w:rsidR="00B76BD1">
        <w:rPr>
          <w:b/>
        </w:rPr>
        <w:t>,</w:t>
      </w:r>
      <w:r w:rsidR="00B56181" w:rsidRPr="00C76EB9">
        <w:rPr>
          <w:b/>
        </w:rPr>
        <w:t xml:space="preserve"> </w:t>
      </w:r>
      <w:r w:rsidR="00B76BD1">
        <w:rPr>
          <w:b/>
        </w:rPr>
        <w:t>montaż i uruchomienie analizatora elementarnego CHNS wraz niezbędnym osprzętem.</w:t>
      </w:r>
    </w:p>
    <w:p w:rsidR="00280BB9" w:rsidRPr="00C76EB9" w:rsidRDefault="0060032F" w:rsidP="000C31A9">
      <w:pPr>
        <w:pStyle w:val="Nagwek"/>
        <w:ind w:left="180"/>
        <w:jc w:val="center"/>
        <w:rPr>
          <w:b/>
        </w:rPr>
      </w:pPr>
      <w:r w:rsidRPr="00C76EB9">
        <w:rPr>
          <w:b/>
        </w:rPr>
        <w:t>.</w:t>
      </w:r>
    </w:p>
    <w:p w:rsidR="0073351E" w:rsidRPr="00C76EB9" w:rsidRDefault="0073351E" w:rsidP="0073351E">
      <w:pPr>
        <w:pStyle w:val="Nagwek"/>
        <w:ind w:left="180"/>
        <w:jc w:val="center"/>
        <w:rPr>
          <w:b/>
        </w:rPr>
      </w:pPr>
    </w:p>
    <w:p w:rsidR="00B56181" w:rsidRPr="00C76EB9" w:rsidRDefault="00280BB9" w:rsidP="00160B01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76EB9">
        <w:t>N</w:t>
      </w:r>
      <w:r w:rsidR="00AD281E" w:rsidRPr="00C76EB9">
        <w:t>azwa i adres Z</w:t>
      </w:r>
      <w:r w:rsidR="00612EB5" w:rsidRPr="00C76EB9">
        <w:t xml:space="preserve">amawiającego: </w:t>
      </w:r>
    </w:p>
    <w:p w:rsidR="00B56181" w:rsidRPr="00C76EB9" w:rsidRDefault="00612EB5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Instytut Dendrologii P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olskiej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kademii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C0131" w:rsidRPr="00C76EB9">
        <w:rPr>
          <w:rFonts w:ascii="Times New Roman" w:eastAsia="Times New Roman" w:hAnsi="Times New Roman"/>
          <w:sz w:val="24"/>
          <w:szCs w:val="24"/>
          <w:lang w:eastAsia="pl-PL"/>
        </w:rPr>
        <w:t>auk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w Kórniku</w:t>
      </w:r>
      <w:r w:rsidR="001B6134" w:rsidRPr="00C76EB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7C5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ul. Parkowa 5, 62-035 Kórnik</w:t>
      </w:r>
      <w:r w:rsidR="00B56181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06E2C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12EB5" w:rsidRPr="00C76EB9" w:rsidRDefault="00B56181" w:rsidP="00222F6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EB9">
        <w:rPr>
          <w:rFonts w:ascii="Times New Roman" w:hAnsi="Times New Roman"/>
          <w:sz w:val="24"/>
          <w:szCs w:val="24"/>
        </w:rPr>
        <w:t xml:space="preserve">Informacje dotyczące zamówień publicznych umieszczane są na stronie internetowej Zamawiającego w części </w:t>
      </w:r>
      <w:r w:rsidR="00306E2C" w:rsidRPr="00C76EB9">
        <w:rPr>
          <w:rFonts w:ascii="Times New Roman" w:hAnsi="Times New Roman"/>
          <w:sz w:val="24"/>
          <w:szCs w:val="24"/>
        </w:rPr>
        <w:t>www.idpan.poznan.pl</w:t>
      </w:r>
      <w:r w:rsidR="00E040F2" w:rsidRPr="00C76EB9">
        <w:rPr>
          <w:rFonts w:ascii="Times New Roman" w:hAnsi="Times New Roman"/>
          <w:sz w:val="24"/>
          <w:szCs w:val="24"/>
        </w:rPr>
        <w:t>/bip</w:t>
      </w:r>
      <w:r w:rsidR="00ED7F5A" w:rsidRPr="00C76EB9">
        <w:rPr>
          <w:rFonts w:ascii="Times New Roman" w:hAnsi="Times New Roman"/>
          <w:sz w:val="24"/>
          <w:szCs w:val="24"/>
        </w:rPr>
        <w:t>.</w:t>
      </w:r>
    </w:p>
    <w:p w:rsidR="00306E2C" w:rsidRPr="00C76EB9" w:rsidRDefault="00222F6D" w:rsidP="00222F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Tryb udzielenia zamówienia:</w:t>
      </w:r>
    </w:p>
    <w:p w:rsidR="00222F6D" w:rsidRPr="00C76EB9" w:rsidRDefault="00222F6D" w:rsidP="00985431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spacing w:line="360" w:lineRule="auto"/>
        <w:rPr>
          <w:rFonts w:eastAsia="Calibri"/>
          <w:lang w:eastAsia="en-US"/>
        </w:rPr>
      </w:pPr>
      <w:r w:rsidRPr="00C76EB9">
        <w:rPr>
          <w:rFonts w:eastAsia="Calibri"/>
          <w:lang w:eastAsia="en-US"/>
        </w:rPr>
        <w:t xml:space="preserve">Postępowanie prowadzone jest zgodnie z przepisami ustawy z dnia 29 stycznia 2004 r. Prawo zamówień publicznych – </w:t>
      </w:r>
      <w:proofErr w:type="spellStart"/>
      <w:r w:rsidRPr="00C76EB9">
        <w:rPr>
          <w:rFonts w:eastAsia="Calibri"/>
          <w:lang w:eastAsia="en-US"/>
        </w:rPr>
        <w:t>t.j</w:t>
      </w:r>
      <w:proofErr w:type="spellEnd"/>
      <w:r w:rsidRPr="00C76EB9">
        <w:rPr>
          <w:rFonts w:eastAsia="Calibri"/>
          <w:lang w:eastAsia="en-US"/>
        </w:rPr>
        <w:t>. Dz. U. z 2017 r. poz. 1579 z p. zm., a także wydanych na jej podstawie rozporządzeń wykonawczych.</w:t>
      </w:r>
    </w:p>
    <w:p w:rsidR="00222F6D" w:rsidRPr="008B4AE6" w:rsidRDefault="00222F6D" w:rsidP="00985431">
      <w:pPr>
        <w:pStyle w:val="pkt"/>
        <w:numPr>
          <w:ilvl w:val="1"/>
          <w:numId w:val="39"/>
        </w:numPr>
        <w:tabs>
          <w:tab w:val="left" w:pos="576"/>
          <w:tab w:val="left" w:pos="720"/>
        </w:tabs>
        <w:spacing w:line="360" w:lineRule="auto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Postępowanie prowadzone jest w trybie przetargu nieograniczonego o wartości szacunkowej poniżej progów określonych w przepisach wydanych na podstawie art. 11 ust. 8 ustawy Prawo zamówień publicznych zwanej dalej „ustawą </w:t>
      </w:r>
      <w:proofErr w:type="spellStart"/>
      <w:r w:rsidRPr="008B4AE6">
        <w:rPr>
          <w:rFonts w:eastAsia="Calibri"/>
          <w:lang w:eastAsia="en-US"/>
        </w:rPr>
        <w:t>Pzp</w:t>
      </w:r>
      <w:proofErr w:type="spellEnd"/>
      <w:r w:rsidRPr="008B4AE6">
        <w:rPr>
          <w:rFonts w:eastAsia="Calibri"/>
          <w:lang w:eastAsia="en-US"/>
        </w:rPr>
        <w:t>”</w:t>
      </w:r>
    </w:p>
    <w:p w:rsidR="00222F6D" w:rsidRPr="008B4AE6" w:rsidRDefault="00612EB5" w:rsidP="00222F6D">
      <w:pPr>
        <w:pStyle w:val="Nagwek"/>
        <w:numPr>
          <w:ilvl w:val="0"/>
          <w:numId w:val="1"/>
        </w:numPr>
        <w:spacing w:line="360" w:lineRule="auto"/>
        <w:jc w:val="both"/>
      </w:pPr>
      <w:r w:rsidRPr="008B4AE6">
        <w:t>Opis przedmiotu zamówienia</w:t>
      </w:r>
      <w:r w:rsidR="00951EDF" w:rsidRPr="008B4AE6">
        <w:t xml:space="preserve"> </w:t>
      </w:r>
    </w:p>
    <w:p w:rsidR="00B56181" w:rsidRPr="008B4AE6" w:rsidRDefault="00222F6D" w:rsidP="00222F6D">
      <w:pPr>
        <w:pStyle w:val="Nagwek"/>
        <w:spacing w:line="360" w:lineRule="auto"/>
        <w:ind w:left="180"/>
        <w:jc w:val="both"/>
      </w:pPr>
      <w:r w:rsidRPr="008B4AE6">
        <w:t xml:space="preserve">Przedmiotem zamówienia jest </w:t>
      </w:r>
      <w:r w:rsidR="00B76BD1" w:rsidRPr="008B4AE6">
        <w:rPr>
          <w:b/>
        </w:rPr>
        <w:t>dostawa, montaż i uruchomienie analizatora elementarnego CHNS wraz niezbędnym osprzętem</w:t>
      </w:r>
      <w:r w:rsidR="00612EB5" w:rsidRPr="008B4AE6">
        <w:t>:</w:t>
      </w:r>
      <w:r w:rsidR="00DF1AAD" w:rsidRPr="008B4AE6">
        <w:t xml:space="preserve"> </w:t>
      </w:r>
    </w:p>
    <w:p w:rsidR="00B56181" w:rsidRPr="008B4AE6" w:rsidRDefault="00D31F3C" w:rsidP="00B76BD1">
      <w:pPr>
        <w:ind w:left="720"/>
      </w:pPr>
      <w:r w:rsidRPr="008B4AE6">
        <w:t xml:space="preserve">Nr CPV </w:t>
      </w:r>
      <w:hyperlink r:id="rId9" w:history="1">
        <w:r w:rsidR="00B76BD1" w:rsidRPr="008B4AE6">
          <w:rPr>
            <w:rStyle w:val="Hipercze"/>
          </w:rPr>
          <w:t>38434000-6</w:t>
        </w:r>
      </w:hyperlink>
      <w:r w:rsidR="00B76BD1" w:rsidRPr="008B4AE6">
        <w:t xml:space="preserve"> Analizatory</w:t>
      </w:r>
      <w:r w:rsidR="006710CC" w:rsidRPr="008B4AE6">
        <w:t>.</w:t>
      </w:r>
      <w:r w:rsidR="00186405" w:rsidRPr="008B4AE6">
        <w:t xml:space="preserve"> </w:t>
      </w:r>
    </w:p>
    <w:p w:rsidR="00B56181" w:rsidRPr="008B4AE6" w:rsidRDefault="00F90BF3" w:rsidP="00B56181">
      <w:pPr>
        <w:pStyle w:val="Nagwek"/>
        <w:spacing w:line="360" w:lineRule="auto"/>
        <w:ind w:left="181"/>
        <w:jc w:val="both"/>
      </w:pPr>
      <w:r w:rsidRPr="008B4AE6">
        <w:t>Szczegółowo p</w:t>
      </w:r>
      <w:r w:rsidR="00D31F3C" w:rsidRPr="008B4AE6">
        <w:t>rzedmiot zamówienia określa</w:t>
      </w:r>
      <w:r w:rsidR="006710CC" w:rsidRPr="008B4AE6">
        <w:t xml:space="preserve">: </w:t>
      </w:r>
    </w:p>
    <w:p w:rsidR="00B76BD1" w:rsidRPr="008B4AE6" w:rsidRDefault="00B76BD1" w:rsidP="00B76BD1">
      <w:pPr>
        <w:ind w:left="900"/>
        <w:rPr>
          <w:b/>
        </w:rPr>
      </w:pPr>
      <w:r w:rsidRPr="008B4AE6">
        <w:rPr>
          <w:b/>
        </w:rPr>
        <w:t xml:space="preserve">Stanowisko badawcze do analiz stanu </w:t>
      </w:r>
      <w:proofErr w:type="spellStart"/>
      <w:r w:rsidRPr="008B4AE6">
        <w:rPr>
          <w:b/>
        </w:rPr>
        <w:t>bio</w:t>
      </w:r>
      <w:proofErr w:type="spellEnd"/>
      <w:r w:rsidRPr="008B4AE6">
        <w:rPr>
          <w:b/>
        </w:rPr>
        <w:t xml:space="preserve">- i </w:t>
      </w:r>
      <w:proofErr w:type="spellStart"/>
      <w:r w:rsidRPr="008B4AE6">
        <w:rPr>
          <w:b/>
        </w:rPr>
        <w:t>nekromasy</w:t>
      </w:r>
      <w:proofErr w:type="spellEnd"/>
      <w:r w:rsidRPr="008B4AE6">
        <w:rPr>
          <w:b/>
        </w:rPr>
        <w:t xml:space="preserve"> ekosystemu leśnego oraz zawartości w nich węgla obejmujące: analizator elementarny CHNS wraz </w:t>
      </w:r>
      <w:r w:rsidR="00463D5E">
        <w:rPr>
          <w:b/>
        </w:rPr>
        <w:t>z</w:t>
      </w:r>
      <w:r w:rsidRPr="008B4AE6">
        <w:rPr>
          <w:b/>
        </w:rPr>
        <w:t xml:space="preserve"> niezbędnym osprzętem.</w:t>
      </w:r>
    </w:p>
    <w:p w:rsidR="00B76BD1" w:rsidRPr="008B4AE6" w:rsidRDefault="00B76BD1" w:rsidP="00B76BD1">
      <w:pPr>
        <w:ind w:left="900"/>
        <w:rPr>
          <w:b/>
        </w:rPr>
      </w:pPr>
    </w:p>
    <w:p w:rsidR="00B76BD1" w:rsidRPr="008B4AE6" w:rsidRDefault="00B76BD1" w:rsidP="00B76BD1">
      <w:pPr>
        <w:ind w:left="900"/>
        <w:rPr>
          <w:u w:val="single"/>
        </w:rPr>
      </w:pPr>
      <w:r w:rsidRPr="008B4AE6">
        <w:rPr>
          <w:u w:val="single"/>
        </w:rPr>
        <w:t>Wymagane parametry:</w:t>
      </w:r>
    </w:p>
    <w:p w:rsidR="00B76BD1" w:rsidRPr="008B4AE6" w:rsidRDefault="00B76BD1" w:rsidP="00985431">
      <w:pPr>
        <w:spacing w:line="360" w:lineRule="auto"/>
        <w:ind w:left="900"/>
        <w:rPr>
          <w:b/>
        </w:rPr>
      </w:pPr>
      <w:r w:rsidRPr="008B4AE6">
        <w:t xml:space="preserve">1. </w:t>
      </w:r>
      <w:r w:rsidRPr="008B4AE6">
        <w:rPr>
          <w:b/>
        </w:rPr>
        <w:t xml:space="preserve">Analizator elementarny (analiza węgla, azotu i siarki) wraz z oprogramowaniem 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Możliwość pracy w trybie CHN, CHNS i w trybie tlenu.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System musi wykorzystywać statyczne i dynamiczne procesy spalania.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Urządzenie powinno mieć komorę mieszania do kontrolowania produktów gazowych.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Rozdział gazów metodą chromatograficzną z użyciem chromatografii czołowej.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Detektor </w:t>
      </w:r>
      <w:proofErr w:type="spellStart"/>
      <w:r w:rsidRPr="008B4AE6">
        <w:rPr>
          <w:rFonts w:eastAsia="Calibri"/>
          <w:lang w:eastAsia="en-US"/>
        </w:rPr>
        <w:t>cieplno</w:t>
      </w:r>
      <w:proofErr w:type="spellEnd"/>
      <w:r w:rsidRPr="008B4AE6">
        <w:rPr>
          <w:rFonts w:eastAsia="Calibri"/>
          <w:lang w:eastAsia="en-US"/>
        </w:rPr>
        <w:t xml:space="preserve"> - </w:t>
      </w:r>
      <w:proofErr w:type="spellStart"/>
      <w:r w:rsidRPr="008B4AE6">
        <w:rPr>
          <w:rFonts w:eastAsia="Calibri"/>
          <w:lang w:eastAsia="en-US"/>
        </w:rPr>
        <w:t>przewodnościowy</w:t>
      </w:r>
      <w:proofErr w:type="spellEnd"/>
      <w:r w:rsidRPr="008B4AE6">
        <w:rPr>
          <w:rFonts w:eastAsia="Calibri"/>
          <w:lang w:eastAsia="en-US"/>
        </w:rPr>
        <w:t xml:space="preserve"> (TCD).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Możliwość stosowania helu oraz argonu jako gazu nośnego.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Moduł wyposażony w automatyczny system oszczędzania gazu, jak również 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  automatyczne włączenia ze stanu uśpienia.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lastRenderedPageBreak/>
        <w:t>- System musi umożliwiać pomiar próbek stałych i ciekłych</w:t>
      </w:r>
      <w:r w:rsidR="00463D5E">
        <w:rPr>
          <w:rFonts w:eastAsia="Calibri"/>
          <w:lang w:eastAsia="en-US"/>
        </w:rPr>
        <w:t>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Automatyczny podajnik próbek na co najmniej 60 pozycji</w:t>
      </w:r>
      <w:r w:rsidR="00463D5E">
        <w:rPr>
          <w:rFonts w:eastAsia="Calibri"/>
          <w:lang w:eastAsia="en-US"/>
        </w:rPr>
        <w:t>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Możliwość rozbudowy o mikrowagę tego samego producenta</w:t>
      </w:r>
      <w:r w:rsidR="00463D5E">
        <w:rPr>
          <w:rFonts w:eastAsia="Calibri"/>
          <w:lang w:eastAsia="en-US"/>
        </w:rPr>
        <w:t>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Analizator powinien mieć piece spalania i redukcji zdolne do osiągnięcia 1000</w:t>
      </w:r>
      <w:r w:rsidRPr="008B4AE6">
        <w:rPr>
          <w:rFonts w:eastAsia="Calibri"/>
          <w:vertAlign w:val="superscript"/>
          <w:lang w:eastAsia="en-US"/>
        </w:rPr>
        <w:t>o</w:t>
      </w:r>
      <w:r w:rsidRPr="008B4AE6">
        <w:rPr>
          <w:rFonts w:eastAsia="Calibri"/>
          <w:lang w:eastAsia="en-US"/>
        </w:rPr>
        <w:t>C.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Wymagana minimalna dokładność 0,3% i precyzja 0,2% precyzja, dla wszystkich pierwiastków.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Możliwość analizy próbki o masie do 500 mg</w:t>
      </w:r>
      <w:r w:rsidR="008B4AE6">
        <w:rPr>
          <w:rFonts w:eastAsia="Calibri"/>
          <w:lang w:eastAsia="en-US"/>
        </w:rPr>
        <w:t>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Maksymalne czasy analizy do 6 minut dla trybu CHN.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Zakres analityczny, co najmniej: 0.001-3.6 mg C, 0.001-1.0 mg H, 0.001-6.0 mg N.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Zdolność do regeneracji miedziowego środka redukującego. 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Oprogramowanie musi być zdolne do zaawansowanych obliczeń, np. stosunki polimerów lub wyniki w stosunku do suchej masy.</w:t>
      </w:r>
    </w:p>
    <w:p w:rsidR="00B76BD1" w:rsidRPr="008B4AE6" w:rsidRDefault="00B76BD1" w:rsidP="00985431">
      <w:pPr>
        <w:spacing w:line="360" w:lineRule="auto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                     - </w:t>
      </w:r>
      <w:r w:rsidR="00463D5E">
        <w:rPr>
          <w:rFonts w:eastAsia="Calibri"/>
          <w:lang w:eastAsia="en-US"/>
        </w:rPr>
        <w:t>M</w:t>
      </w:r>
      <w:r w:rsidR="00463D5E" w:rsidRPr="008B4AE6">
        <w:rPr>
          <w:rFonts w:eastAsia="Calibri"/>
          <w:lang w:eastAsia="en-US"/>
        </w:rPr>
        <w:t>in</w:t>
      </w:r>
      <w:r w:rsidRPr="008B4AE6">
        <w:rPr>
          <w:rFonts w:eastAsia="Calibri"/>
          <w:lang w:eastAsia="en-US"/>
        </w:rPr>
        <w:t>. 24 miesięczna gwarancja</w:t>
      </w:r>
      <w:r w:rsidR="00463D5E">
        <w:rPr>
          <w:rFonts w:eastAsia="Calibri"/>
          <w:lang w:eastAsia="en-US"/>
        </w:rPr>
        <w:t>.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</w:t>
      </w:r>
      <w:r w:rsidR="00463D5E">
        <w:rPr>
          <w:rFonts w:eastAsia="Calibri"/>
          <w:lang w:eastAsia="en-US"/>
        </w:rPr>
        <w:t>K</w:t>
      </w:r>
      <w:r w:rsidR="00463D5E" w:rsidRPr="008B4AE6">
        <w:rPr>
          <w:rFonts w:eastAsia="Calibri"/>
          <w:lang w:eastAsia="en-US"/>
        </w:rPr>
        <w:t xml:space="preserve">ompletny </w:t>
      </w:r>
      <w:r w:rsidRPr="008B4AE6">
        <w:rPr>
          <w:rFonts w:eastAsia="Calibri"/>
          <w:lang w:eastAsia="en-US"/>
        </w:rPr>
        <w:t xml:space="preserve">zestaw materiałów eksploatacyjnych do analiz CHN na 2000 analiz (odczynniki, wzorce kalibracyjne, kolumny, naczynka, uszczelki, filtry itp.). </w:t>
      </w:r>
    </w:p>
    <w:p w:rsidR="00B76BD1" w:rsidRPr="008B4AE6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Zestaw komputerowy do sterowania analizatorem CHNS: </w:t>
      </w:r>
    </w:p>
    <w:p w:rsidR="000D15D5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Procesor min</w:t>
      </w:r>
      <w:r w:rsidR="000D15D5" w:rsidRPr="008B4AE6">
        <w:rPr>
          <w:rFonts w:eastAsia="Calibri"/>
          <w:lang w:eastAsia="en-US"/>
        </w:rPr>
        <w:t>.</w:t>
      </w:r>
      <w:r w:rsidRPr="008B4AE6">
        <w:rPr>
          <w:rFonts w:eastAsia="Calibri"/>
          <w:lang w:eastAsia="en-US"/>
        </w:rPr>
        <w:t xml:space="preserve"> </w:t>
      </w:r>
      <w:r w:rsidR="002C6033" w:rsidRPr="008B4AE6">
        <w:rPr>
          <w:rFonts w:eastAsia="Calibri"/>
          <w:lang w:eastAsia="en-US"/>
        </w:rPr>
        <w:t>czterordzeniowy</w:t>
      </w:r>
      <w:r w:rsidR="000D15D5" w:rsidRPr="008B4AE6">
        <w:rPr>
          <w:rFonts w:eastAsia="Calibri"/>
          <w:lang w:eastAsia="en-US"/>
        </w:rPr>
        <w:t xml:space="preserve"> uzyskujący w </w:t>
      </w:r>
      <w:r w:rsidR="000D15D5" w:rsidRPr="008B4AE6">
        <w:t>CPU PASSMARK: min. 8033 pkt</w:t>
      </w:r>
      <w:r w:rsidR="000D15D5" w:rsidRPr="008B4AE6">
        <w:rPr>
          <w:rFonts w:eastAsia="Calibri"/>
          <w:lang w:eastAsia="en-US"/>
        </w:rPr>
        <w:t xml:space="preserve"> </w:t>
      </w:r>
    </w:p>
    <w:p w:rsidR="006942EA" w:rsidRPr="008B4AE6" w:rsidRDefault="006942EA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Pamięć cache L3 –  min</w:t>
      </w:r>
      <w:r w:rsidR="000D15D5" w:rsidRPr="008B4AE6">
        <w:rPr>
          <w:rFonts w:eastAsia="Calibri"/>
          <w:lang w:eastAsia="en-US"/>
        </w:rPr>
        <w:t>.</w:t>
      </w:r>
      <w:r w:rsidRPr="008B4AE6">
        <w:rPr>
          <w:rFonts w:eastAsia="Calibri"/>
          <w:lang w:eastAsia="en-US"/>
        </w:rPr>
        <w:t xml:space="preserve"> 6 MB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</w:t>
      </w:r>
      <w:r w:rsidR="002D49BA" w:rsidRPr="008B4AE6">
        <w:rPr>
          <w:rFonts w:eastAsia="Calibri"/>
          <w:lang w:eastAsia="en-US"/>
        </w:rPr>
        <w:t xml:space="preserve">Ilość </w:t>
      </w:r>
      <w:r w:rsidRPr="008B4AE6">
        <w:rPr>
          <w:rFonts w:eastAsia="Calibri"/>
          <w:lang w:eastAsia="en-US"/>
        </w:rPr>
        <w:t>RAM</w:t>
      </w:r>
      <w:r w:rsidR="002D49BA" w:rsidRPr="008B4AE6">
        <w:rPr>
          <w:rFonts w:eastAsia="Calibri"/>
          <w:lang w:eastAsia="en-US"/>
        </w:rPr>
        <w:t>:</w:t>
      </w:r>
      <w:r w:rsidRPr="008B4AE6">
        <w:rPr>
          <w:rFonts w:eastAsia="Calibri"/>
          <w:lang w:eastAsia="en-US"/>
        </w:rPr>
        <w:t xml:space="preserve"> min</w:t>
      </w:r>
      <w:r w:rsidR="000D15D5" w:rsidRPr="008B4AE6">
        <w:rPr>
          <w:rFonts w:eastAsia="Calibri"/>
          <w:lang w:eastAsia="en-US"/>
        </w:rPr>
        <w:t>.</w:t>
      </w:r>
      <w:r w:rsidRPr="008B4AE6">
        <w:rPr>
          <w:rFonts w:eastAsia="Calibri"/>
          <w:lang w:eastAsia="en-US"/>
        </w:rPr>
        <w:t xml:space="preserve"> </w:t>
      </w:r>
      <w:r w:rsidR="006942EA" w:rsidRPr="008B4AE6">
        <w:rPr>
          <w:rFonts w:eastAsia="Calibri"/>
          <w:lang w:eastAsia="en-US"/>
        </w:rPr>
        <w:t>8</w:t>
      </w:r>
      <w:r w:rsidR="00047358" w:rsidRPr="008B4AE6">
        <w:rPr>
          <w:rFonts w:eastAsia="Calibri"/>
          <w:lang w:eastAsia="en-US"/>
        </w:rPr>
        <w:t xml:space="preserve"> </w:t>
      </w:r>
      <w:r w:rsidRPr="008B4AE6">
        <w:rPr>
          <w:rFonts w:eastAsia="Calibri"/>
          <w:lang w:eastAsia="en-US"/>
        </w:rPr>
        <w:t>GB</w:t>
      </w:r>
      <w:r w:rsidR="002D49BA" w:rsidRPr="008B4AE6">
        <w:rPr>
          <w:rFonts w:eastAsia="Calibri"/>
          <w:lang w:eastAsia="en-US"/>
        </w:rPr>
        <w:t xml:space="preserve">, </w:t>
      </w:r>
      <w:r w:rsidR="00047358" w:rsidRPr="008B4AE6">
        <w:rPr>
          <w:rFonts w:eastAsia="Calibri"/>
          <w:lang w:eastAsia="en-US"/>
        </w:rPr>
        <w:t>DDR4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Dysk HDD: min</w:t>
      </w:r>
      <w:r w:rsidR="000D15D5" w:rsidRPr="008B4AE6">
        <w:rPr>
          <w:rFonts w:eastAsia="Calibri"/>
          <w:lang w:eastAsia="en-US"/>
        </w:rPr>
        <w:t>.</w:t>
      </w:r>
      <w:r w:rsidRPr="008B4AE6">
        <w:rPr>
          <w:rFonts w:eastAsia="Calibri"/>
          <w:lang w:eastAsia="en-US"/>
        </w:rPr>
        <w:t xml:space="preserve"> </w:t>
      </w:r>
      <w:r w:rsidR="000D15D5" w:rsidRPr="008B4AE6">
        <w:rPr>
          <w:rFonts w:eastAsia="Calibri"/>
          <w:lang w:eastAsia="en-US"/>
        </w:rPr>
        <w:t>1</w:t>
      </w:r>
      <w:r w:rsidR="00047358" w:rsidRPr="008B4AE6">
        <w:rPr>
          <w:rFonts w:eastAsia="Calibri"/>
          <w:lang w:eastAsia="en-US"/>
        </w:rPr>
        <w:t xml:space="preserve"> </w:t>
      </w:r>
      <w:r w:rsidR="000D15D5" w:rsidRPr="008B4AE6">
        <w:rPr>
          <w:rFonts w:eastAsia="Calibri"/>
          <w:lang w:eastAsia="en-US"/>
        </w:rPr>
        <w:t>T</w:t>
      </w:r>
      <w:r w:rsidR="00047358" w:rsidRPr="008B4AE6">
        <w:rPr>
          <w:rFonts w:eastAsia="Calibri"/>
          <w:lang w:eastAsia="en-US"/>
        </w:rPr>
        <w:t xml:space="preserve">B 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</w:t>
      </w:r>
      <w:r w:rsidR="002D49BA" w:rsidRPr="008B4AE6">
        <w:rPr>
          <w:rFonts w:eastAsia="Calibri"/>
          <w:lang w:eastAsia="en-US"/>
        </w:rPr>
        <w:t>W</w:t>
      </w:r>
      <w:r w:rsidR="002C6033" w:rsidRPr="008B4AE6">
        <w:rPr>
          <w:rFonts w:eastAsia="Calibri"/>
          <w:lang w:eastAsia="en-US"/>
        </w:rPr>
        <w:t>ejścia USB</w:t>
      </w:r>
      <w:r w:rsidR="002D49BA" w:rsidRPr="008B4AE6">
        <w:rPr>
          <w:rFonts w:eastAsia="Calibri"/>
          <w:lang w:eastAsia="en-US"/>
        </w:rPr>
        <w:t>: min 2 szt.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Mysz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Klawiatura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- Monitor LCD 24”</w:t>
      </w:r>
    </w:p>
    <w:p w:rsidR="00B76BD1" w:rsidRPr="008B4AE6" w:rsidRDefault="00B76BD1" w:rsidP="00985431">
      <w:pPr>
        <w:spacing w:line="360" w:lineRule="auto"/>
        <w:ind w:left="1701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- Windows </w:t>
      </w:r>
      <w:r w:rsidR="00047358" w:rsidRPr="008B4AE6">
        <w:rPr>
          <w:rFonts w:eastAsia="Calibri"/>
          <w:lang w:eastAsia="en-US"/>
        </w:rPr>
        <w:t xml:space="preserve">10 </w:t>
      </w:r>
      <w:r w:rsidRPr="008B4AE6">
        <w:rPr>
          <w:rFonts w:eastAsia="Calibri"/>
          <w:lang w:eastAsia="en-US"/>
        </w:rPr>
        <w:t>PL</w:t>
      </w:r>
      <w:r w:rsidR="00047358" w:rsidRPr="008B4AE6">
        <w:rPr>
          <w:rFonts w:eastAsia="Calibri"/>
          <w:lang w:eastAsia="en-US"/>
        </w:rPr>
        <w:t xml:space="preserve"> 64 bit umożliwiający pracę w domenie</w:t>
      </w:r>
      <w:r w:rsidR="0070403D" w:rsidRPr="008B4AE6">
        <w:rPr>
          <w:rFonts w:eastAsia="Calibri"/>
          <w:lang w:eastAsia="en-US"/>
        </w:rPr>
        <w:t xml:space="preserve"> lub równoważny</w:t>
      </w:r>
    </w:p>
    <w:p w:rsidR="0070403D" w:rsidRPr="008B4AE6" w:rsidRDefault="0070403D" w:rsidP="00985431">
      <w:pPr>
        <w:spacing w:line="360" w:lineRule="auto"/>
        <w:ind w:left="1843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Przez równoważność rozumie się funkcjonalność jaką oferuje w/w system operacyjny w szczególności system obsługujący wszystkie zasoby usługi Active Directory bez instalacji i konfiguracji dodatkowego oprogramowania oraz dający możliwość uruchomienia Microsoft Office 2016. </w:t>
      </w:r>
    </w:p>
    <w:p w:rsidR="0070403D" w:rsidRPr="008B4AE6" w:rsidRDefault="0070403D" w:rsidP="00985431">
      <w:pPr>
        <w:spacing w:line="360" w:lineRule="auto"/>
        <w:ind w:left="1843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 xml:space="preserve">Uruchomienie powyższych programów nie może odbywać się za pomocą emulatorów, wirtualnych maszyn lub innych tego typu programów. Zamawiający wymaga, aby dostarczone oprogramowanie systemowe: </w:t>
      </w:r>
    </w:p>
    <w:p w:rsidR="0070403D" w:rsidRPr="008B4AE6" w:rsidRDefault="0070403D" w:rsidP="00985431">
      <w:pPr>
        <w:spacing w:line="360" w:lineRule="auto"/>
        <w:ind w:left="1843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t>posiadało aktywną możliwość maksymalnej ilości aktywacji przy pomocy połączenia internetowego oraz telefonicznego przewidzianej przez producenta oprogramowania</w:t>
      </w:r>
      <w:r w:rsidR="00463D5E">
        <w:rPr>
          <w:rFonts w:eastAsia="Calibri"/>
          <w:lang w:eastAsia="en-US"/>
        </w:rPr>
        <w:t>.</w:t>
      </w:r>
    </w:p>
    <w:p w:rsidR="0070403D" w:rsidRPr="002C6033" w:rsidRDefault="0070403D" w:rsidP="00985431">
      <w:pPr>
        <w:spacing w:line="360" w:lineRule="auto"/>
        <w:ind w:left="1843"/>
        <w:rPr>
          <w:rFonts w:eastAsia="Calibri"/>
          <w:lang w:eastAsia="en-US"/>
        </w:rPr>
      </w:pPr>
      <w:r w:rsidRPr="008B4AE6">
        <w:rPr>
          <w:rFonts w:eastAsia="Calibri"/>
          <w:lang w:eastAsia="en-US"/>
        </w:rPr>
        <w:lastRenderedPageBreak/>
        <w:t>Zamawiający wymaga zainstalowania na komputerach fabrycznie nowego, nigdy wcześniej nie aktywowanego i używanego systemu operacyjnego wraz z certyfikatem autentyczności w postaci oryginalnych etykiet (naklejonych na każdym zestawie komputerowym) z unikalnym kluczem produktu umożliwiającym poprawną aktywację systemu za pośrednictwem autoryzowanych kanałów udostępnionych przez producenta systemu. Zamawiający zastrzega sobie prawo do weryfikacji dostarczonego sprzętu na etapie dostawy, po</w:t>
      </w:r>
      <w:r w:rsidRPr="002C6033">
        <w:rPr>
          <w:rFonts w:eastAsia="Calibri"/>
          <w:lang w:eastAsia="en-US"/>
        </w:rPr>
        <w:t>d kątem legalności oprogramowania. W przypadku wykrycia, że zainstalowany system operacyjny nie jest nowy, był już używany lub był już wcześniej aktywowany Zamawiający odmówi przyjęcia sprzętu i wezwie Wykonawcę do usunięcia nieprawidłowości w wyznaczonym terminie.</w:t>
      </w:r>
    </w:p>
    <w:p w:rsidR="0070403D" w:rsidRPr="002C6033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Instalacja gazowa </w:t>
      </w:r>
      <w:r w:rsidR="0070403D" w:rsidRPr="002C6033">
        <w:rPr>
          <w:rFonts w:eastAsia="Calibri"/>
          <w:lang w:eastAsia="en-US"/>
        </w:rPr>
        <w:t xml:space="preserve">dedykowana </w:t>
      </w:r>
      <w:r w:rsidRPr="002C6033">
        <w:rPr>
          <w:rFonts w:eastAsia="Calibri"/>
          <w:lang w:eastAsia="en-US"/>
        </w:rPr>
        <w:t>dla systemu</w:t>
      </w:r>
      <w:r w:rsidR="0070403D" w:rsidRPr="002C6033">
        <w:rPr>
          <w:rFonts w:eastAsia="Calibri"/>
          <w:lang w:eastAsia="en-US"/>
        </w:rPr>
        <w:t xml:space="preserve"> zawiera w </w:t>
      </w:r>
      <w:r w:rsidR="00212A12" w:rsidRPr="002C6033">
        <w:rPr>
          <w:rFonts w:eastAsia="Calibri"/>
          <w:lang w:eastAsia="en-US"/>
        </w:rPr>
        <w:t>szczególności</w:t>
      </w:r>
      <w:r w:rsidRPr="002C6033">
        <w:rPr>
          <w:rFonts w:eastAsia="Calibri"/>
          <w:lang w:eastAsia="en-US"/>
        </w:rPr>
        <w:t xml:space="preserve">: </w:t>
      </w:r>
    </w:p>
    <w:p w:rsidR="00B76BD1" w:rsidRPr="002C6033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instalacj</w:t>
      </w:r>
      <w:r w:rsidR="0070403D" w:rsidRPr="002C6033">
        <w:rPr>
          <w:rFonts w:eastAsia="Calibri"/>
          <w:lang w:eastAsia="en-US"/>
        </w:rPr>
        <w:t>e</w:t>
      </w:r>
      <w:r w:rsidRPr="002C6033">
        <w:rPr>
          <w:rFonts w:eastAsia="Calibri"/>
          <w:lang w:eastAsia="en-US"/>
        </w:rPr>
        <w:t xml:space="preserve"> gazow</w:t>
      </w:r>
      <w:r w:rsidR="0070403D" w:rsidRPr="002C6033">
        <w:rPr>
          <w:rFonts w:eastAsia="Calibri"/>
          <w:lang w:eastAsia="en-US"/>
        </w:rPr>
        <w:t>ą</w:t>
      </w:r>
      <w:r w:rsidR="00212A12" w:rsidRPr="002C6033">
        <w:rPr>
          <w:rFonts w:eastAsia="Calibri"/>
          <w:lang w:eastAsia="en-US"/>
        </w:rPr>
        <w:t xml:space="preserve"> 3 gazów technicznych:</w:t>
      </w:r>
      <w:r w:rsidRPr="002C6033">
        <w:rPr>
          <w:rFonts w:eastAsia="Calibri"/>
          <w:lang w:eastAsia="en-US"/>
        </w:rPr>
        <w:t xml:space="preserve"> He, O</w:t>
      </w:r>
      <w:r w:rsidRPr="007A6132">
        <w:rPr>
          <w:rFonts w:eastAsia="Calibri"/>
          <w:vertAlign w:val="subscript"/>
          <w:lang w:eastAsia="en-US"/>
        </w:rPr>
        <w:t>2</w:t>
      </w:r>
      <w:r w:rsidRPr="002C6033">
        <w:rPr>
          <w:rFonts w:eastAsia="Calibri"/>
          <w:lang w:eastAsia="en-US"/>
        </w:rPr>
        <w:t>, powietrze o dł. 25m, stacj</w:t>
      </w:r>
      <w:r w:rsidR="0070403D" w:rsidRPr="002C6033">
        <w:rPr>
          <w:rFonts w:eastAsia="Calibri"/>
          <w:lang w:eastAsia="en-US"/>
        </w:rPr>
        <w:t>ę</w:t>
      </w:r>
      <w:r w:rsidRPr="002C6033">
        <w:rPr>
          <w:rFonts w:eastAsia="Calibri"/>
          <w:lang w:eastAsia="en-US"/>
        </w:rPr>
        <w:t xml:space="preserve"> do redukcji ciśnienia, reduktory wewnętrzne i zewnętrzne </w:t>
      </w:r>
      <w:proofErr w:type="spellStart"/>
      <w:r w:rsidRPr="002C6033">
        <w:rPr>
          <w:rFonts w:eastAsia="Calibri"/>
          <w:lang w:eastAsia="en-US"/>
        </w:rPr>
        <w:t>nabutlowe</w:t>
      </w:r>
      <w:proofErr w:type="spellEnd"/>
      <w:r w:rsidRPr="002C6033">
        <w:rPr>
          <w:rFonts w:eastAsia="Calibri"/>
          <w:lang w:eastAsia="en-US"/>
        </w:rPr>
        <w:t>, detektor tlenu z sygnalizatorem, materiały do instalacji, szaf</w:t>
      </w:r>
      <w:r w:rsidR="0070403D" w:rsidRPr="002C6033">
        <w:rPr>
          <w:rFonts w:eastAsia="Calibri"/>
          <w:lang w:eastAsia="en-US"/>
        </w:rPr>
        <w:t>ę</w:t>
      </w:r>
      <w:r w:rsidRPr="002C6033">
        <w:rPr>
          <w:rFonts w:eastAsia="Calibri"/>
          <w:lang w:eastAsia="en-US"/>
        </w:rPr>
        <w:t xml:space="preserve"> </w:t>
      </w:r>
      <w:r w:rsidR="00463D5E" w:rsidRPr="002C6033">
        <w:rPr>
          <w:rFonts w:eastAsia="Calibri"/>
          <w:lang w:eastAsia="en-US"/>
        </w:rPr>
        <w:t>zewnętrzn</w:t>
      </w:r>
      <w:r w:rsidR="00463D5E">
        <w:rPr>
          <w:rFonts w:eastAsia="Calibri"/>
          <w:lang w:eastAsia="en-US"/>
        </w:rPr>
        <w:t>ą</w:t>
      </w:r>
      <w:r w:rsidR="00463D5E" w:rsidRPr="002C6033">
        <w:rPr>
          <w:rFonts w:eastAsia="Calibri"/>
          <w:lang w:eastAsia="en-US"/>
        </w:rPr>
        <w:t xml:space="preserve"> </w:t>
      </w:r>
      <w:r w:rsidRPr="002C6033">
        <w:rPr>
          <w:rFonts w:eastAsia="Calibri"/>
          <w:lang w:eastAsia="en-US"/>
        </w:rPr>
        <w:t>na cztery butle</w:t>
      </w:r>
      <w:r w:rsidR="0070403D" w:rsidRPr="002C6033">
        <w:rPr>
          <w:rFonts w:eastAsia="Calibri"/>
          <w:lang w:eastAsia="en-US"/>
        </w:rPr>
        <w:t xml:space="preserve"> (standardowych rozmiarów)</w:t>
      </w:r>
      <w:r w:rsidRPr="002C6033">
        <w:rPr>
          <w:rFonts w:eastAsia="Calibri"/>
          <w:lang w:eastAsia="en-US"/>
        </w:rPr>
        <w:t xml:space="preserve"> wraz z koniecznymi materiałami budowlanymi, wykonanie uziemienia</w:t>
      </w:r>
      <w:r w:rsidR="0070403D" w:rsidRPr="002C6033">
        <w:rPr>
          <w:rFonts w:eastAsia="Calibri"/>
          <w:lang w:eastAsia="en-US"/>
        </w:rPr>
        <w:t xml:space="preserve"> szafy</w:t>
      </w:r>
      <w:r w:rsidR="00212A12" w:rsidRPr="002C6033">
        <w:rPr>
          <w:rFonts w:eastAsia="Calibri"/>
          <w:lang w:eastAsia="en-US"/>
        </w:rPr>
        <w:t>, ponadto zamawiający wymaga dostarczenia: projektu wykonania instalacji, wykonanie instalacji zgodnie z projektem, wykonanie testu szczelności instalacji, które zostanie potwierdzone protokołem wykonania badania.</w:t>
      </w:r>
    </w:p>
    <w:p w:rsidR="00B76BD1" w:rsidRDefault="00B76BD1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UPS k</w:t>
      </w:r>
      <w:r w:rsidR="0070403D" w:rsidRPr="002C6033">
        <w:rPr>
          <w:rFonts w:eastAsia="Calibri"/>
          <w:lang w:eastAsia="en-US"/>
        </w:rPr>
        <w:t>ompatybilny z analizatorem CHNS umożlwiający zasilanie urządzenia na pełnym obciążeniu do min. 5 minut.</w:t>
      </w:r>
    </w:p>
    <w:p w:rsidR="00CD099C" w:rsidRPr="002C6033" w:rsidRDefault="00CD099C" w:rsidP="00985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>- Szkolenie użytkowników sprzętu</w:t>
      </w:r>
      <w:r w:rsidR="00463D5E">
        <w:rPr>
          <w:rFonts w:eastAsia="Calibri"/>
          <w:lang w:eastAsia="en-US"/>
        </w:rPr>
        <w:t>.</w:t>
      </w:r>
    </w:p>
    <w:p w:rsidR="00B56181" w:rsidRPr="00C76EB9" w:rsidRDefault="00B56181" w:rsidP="00985431">
      <w:pPr>
        <w:pStyle w:val="Nagwek"/>
        <w:spacing w:line="360" w:lineRule="auto"/>
        <w:jc w:val="both"/>
      </w:pPr>
    </w:p>
    <w:p w:rsidR="00254B0E" w:rsidRPr="00C76EB9" w:rsidRDefault="00C16298" w:rsidP="00254B0E">
      <w:pPr>
        <w:numPr>
          <w:ilvl w:val="0"/>
          <w:numId w:val="1"/>
        </w:numPr>
        <w:spacing w:line="360" w:lineRule="auto"/>
        <w:jc w:val="both"/>
      </w:pPr>
      <w:r w:rsidRPr="00C76EB9">
        <w:t>Wykonawca, którego oferta zostanie wybrana jako najkorzystniejsza</w:t>
      </w:r>
      <w:r w:rsidR="00D47F67">
        <w:t>,</w:t>
      </w:r>
      <w:r w:rsidRPr="00C76EB9">
        <w:t xml:space="preserve"> zobowiązany będzie podać </w:t>
      </w:r>
      <w:r w:rsidR="00064E48" w:rsidRPr="00C76EB9">
        <w:t xml:space="preserve">pisemnie </w:t>
      </w:r>
      <w:r w:rsidRPr="00C76EB9">
        <w:t xml:space="preserve">przed przystąpieniem do wykonania zamówienia, nazwy albo imiona i nazwiska oraz dane kontaktowe podwykonawców i osób do kontaktu z nimi. Wykonawca zobowiązany będzie także do </w:t>
      </w:r>
      <w:r w:rsidR="00064E48" w:rsidRPr="00C76EB9">
        <w:t xml:space="preserve">pisemnego </w:t>
      </w:r>
      <w:r w:rsidRPr="00C76EB9">
        <w:t>powiadamian</w:t>
      </w:r>
      <w:r w:rsidR="00AD281E" w:rsidRPr="00C76EB9">
        <w:t>ia Z</w:t>
      </w:r>
      <w:r w:rsidRPr="00C76EB9">
        <w:t>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:rsidR="00254B0E" w:rsidRPr="00C76EB9" w:rsidRDefault="00254B0E" w:rsidP="00254B0E">
      <w:pPr>
        <w:numPr>
          <w:ilvl w:val="0"/>
          <w:numId w:val="1"/>
        </w:numPr>
        <w:spacing w:line="360" w:lineRule="auto"/>
        <w:jc w:val="both"/>
      </w:pPr>
      <w:r w:rsidRPr="004115FF">
        <w:t>Ustalenia ogólne dotyczące przedmiotu zamówienia</w:t>
      </w:r>
      <w:r w:rsidRPr="00C76EB9">
        <w:t>: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5.1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możliwości udzielenia zamówień, o których mowa w art. 67 ust. 1 pkt. 7.</w:t>
      </w:r>
    </w:p>
    <w:p w:rsidR="00453B23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5.2 </w:t>
      </w:r>
      <w:r w:rsidR="00453B23" w:rsidRPr="00C76EB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rozliczenia </w:t>
      </w: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w walutach obcych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5.3 Zamawiający nie przewiduje aukcji elektronicznej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4B0E" w:rsidRPr="00C76EB9" w:rsidRDefault="00254B0E" w:rsidP="00150D44">
      <w:pPr>
        <w:pStyle w:val="Akapitzlist"/>
        <w:numPr>
          <w:ilvl w:val="1"/>
          <w:numId w:val="44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Zamawiający nie przewiduje zwrotu kosztów udziału w postępowaniu</w:t>
      </w:r>
      <w:r w:rsidR="00AB7B70" w:rsidRPr="00C76E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B7B70" w:rsidRPr="00C76EB9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t>5.5 Zamawiający nie dopuszcza składania ofert częściowych i wariantowych.</w:t>
      </w:r>
    </w:p>
    <w:p w:rsidR="00453B23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E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5.6 Zamawiający n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zawarcia </w:t>
      </w:r>
      <w:r w:rsidR="00453B23" w:rsidRPr="00150D44">
        <w:rPr>
          <w:rFonts w:ascii="Times New Roman" w:eastAsia="Times New Roman" w:hAnsi="Times New Roman"/>
          <w:sz w:val="24"/>
          <w:szCs w:val="24"/>
          <w:lang w:eastAsia="pl-PL"/>
        </w:rPr>
        <w:t>umowy ramowej.</w:t>
      </w:r>
    </w:p>
    <w:p w:rsidR="00AB7B70" w:rsidRPr="00150D44" w:rsidRDefault="00AB7B70" w:rsidP="00150D44">
      <w:pPr>
        <w:pStyle w:val="Akapitzlist"/>
        <w:spacing w:line="360" w:lineRule="auto"/>
        <w:ind w:left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0D44">
        <w:rPr>
          <w:rFonts w:ascii="Times New Roman" w:eastAsia="Times New Roman" w:hAnsi="Times New Roman"/>
          <w:sz w:val="24"/>
          <w:szCs w:val="24"/>
          <w:lang w:eastAsia="pl-PL"/>
        </w:rPr>
        <w:t>5.7 Zamawiający nie przewiduje udzielania zaliczek</w:t>
      </w:r>
      <w:r w:rsidR="006B19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0145" w:rsidRPr="00C76EB9" w:rsidRDefault="00BF0CB3" w:rsidP="00222F6D">
      <w:pPr>
        <w:numPr>
          <w:ilvl w:val="0"/>
          <w:numId w:val="1"/>
        </w:numPr>
        <w:spacing w:line="360" w:lineRule="auto"/>
        <w:jc w:val="both"/>
      </w:pPr>
      <w:r w:rsidRPr="00C76EB9">
        <w:t>Termin</w:t>
      </w:r>
      <w:r w:rsidRPr="00C76EB9">
        <w:rPr>
          <w:color w:val="000000"/>
        </w:rPr>
        <w:t xml:space="preserve"> wykonania zamówienia: </w:t>
      </w:r>
    </w:p>
    <w:p w:rsidR="009B0145" w:rsidRPr="00C76EB9" w:rsidRDefault="009B0145" w:rsidP="00DF39E2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C76EB9">
        <w:t>Za</w:t>
      </w:r>
      <w:r w:rsidRPr="00C76EB9">
        <w:rPr>
          <w:color w:val="000000"/>
        </w:rPr>
        <w:t>mawiający wymaga aby zamówienie zostało zrealizowane w terminie</w:t>
      </w:r>
      <w:r w:rsidR="00373744" w:rsidRPr="00C76EB9">
        <w:rPr>
          <w:color w:val="000000"/>
        </w:rPr>
        <w:t xml:space="preserve"> </w:t>
      </w:r>
      <w:r w:rsidR="004D6292" w:rsidRPr="00C76EB9">
        <w:rPr>
          <w:color w:val="000000"/>
        </w:rPr>
        <w:t>do 6 tygodni licząc od dnia podpisania umowy.</w:t>
      </w:r>
    </w:p>
    <w:p w:rsidR="004A0FCE" w:rsidRPr="00C76EB9" w:rsidRDefault="00313FA3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76EB9">
        <w:t>Opis warunków udziału w postępowaniu:</w:t>
      </w:r>
    </w:p>
    <w:p w:rsidR="001574F6" w:rsidRPr="00C76EB9" w:rsidRDefault="001574F6" w:rsidP="001574F6">
      <w:pPr>
        <w:pStyle w:val="Tekstpodstawowy"/>
        <w:spacing w:line="360" w:lineRule="auto"/>
        <w:ind w:left="180"/>
        <w:jc w:val="both"/>
      </w:pPr>
      <w:r w:rsidRPr="00C76EB9">
        <w:t xml:space="preserve">O udzielenie zamówienia mogą ubiegać się Wykonawcy, którzy: </w:t>
      </w:r>
    </w:p>
    <w:p w:rsidR="001574F6" w:rsidRPr="00C76EB9" w:rsidRDefault="0063066D" w:rsidP="00DF39E2">
      <w:pPr>
        <w:pStyle w:val="Tekstpodstawowy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C76EB9">
        <w:rPr>
          <w:u w:val="single"/>
        </w:rPr>
        <w:t>Nie podlegają wykluczeniu</w:t>
      </w:r>
    </w:p>
    <w:p w:rsidR="00D544FF" w:rsidRPr="00C76EB9" w:rsidRDefault="00D544FF" w:rsidP="00D544FF">
      <w:pPr>
        <w:pStyle w:val="Tekstpodstawowy"/>
        <w:spacing w:line="360" w:lineRule="auto"/>
        <w:ind w:left="851"/>
        <w:jc w:val="both"/>
      </w:pPr>
      <w:r w:rsidRPr="00C76EB9">
        <w:t>1</w:t>
      </w:r>
      <w:r w:rsidR="00C74367" w:rsidRPr="00C76EB9">
        <w:t>.1</w:t>
      </w:r>
      <w:r w:rsidRPr="00C76EB9">
        <w:t>) Z postępowania o udzi</w:t>
      </w:r>
      <w:r w:rsidR="00AD281E" w:rsidRPr="00C76EB9">
        <w:t>elenie zamówienia wyklucza się W</w:t>
      </w:r>
      <w:r w:rsidRPr="00C76EB9">
        <w:t>ykonawców spełniających którąkolwiek z przesłanek określonych w art. 24 ust. 1 pkt 12-23 us</w:t>
      </w:r>
      <w:r w:rsidR="006B19D8">
        <w:t>tawy Prawo zamówień publicznych.</w:t>
      </w:r>
    </w:p>
    <w:p w:rsidR="00D544FF" w:rsidRPr="00C76EB9" w:rsidRDefault="00C74367" w:rsidP="00740311">
      <w:pPr>
        <w:pStyle w:val="Tekstpodstawowy"/>
        <w:spacing w:line="360" w:lineRule="auto"/>
        <w:ind w:left="1134" w:hanging="284"/>
        <w:jc w:val="both"/>
        <w:rPr>
          <w:color w:val="FF0000"/>
        </w:rPr>
      </w:pPr>
      <w:r w:rsidRPr="00C76EB9">
        <w:t>1.2</w:t>
      </w:r>
      <w:r w:rsidR="00740311" w:rsidRPr="00C76EB9">
        <w:t>)</w:t>
      </w:r>
      <w:r w:rsidRPr="00C76EB9">
        <w:t xml:space="preserve"> </w:t>
      </w:r>
      <w:r w:rsidR="00D544FF" w:rsidRPr="00C76EB9">
        <w:t>Z postęp</w:t>
      </w:r>
      <w:r w:rsidR="00AD281E" w:rsidRPr="00C76EB9">
        <w:t>owania o udzielenie zamówienia Z</w:t>
      </w:r>
      <w:r w:rsidR="00D544FF" w:rsidRPr="00C76EB9">
        <w:t xml:space="preserve">amawiający może na podstawie art. 24 ust 5 </w:t>
      </w:r>
      <w:r w:rsidR="00020623" w:rsidRPr="00C76EB9">
        <w:t>pkt:</w:t>
      </w:r>
      <w:r w:rsidR="00020623" w:rsidRPr="00C76EB9">
        <w:rPr>
          <w:color w:val="FF0000"/>
        </w:rPr>
        <w:t xml:space="preserve"> </w:t>
      </w:r>
      <w:r w:rsidR="00020623" w:rsidRPr="00C76EB9">
        <w:t xml:space="preserve">1, 2, 4, 8 </w:t>
      </w:r>
      <w:r w:rsidR="00AD281E" w:rsidRPr="00C76EB9">
        <w:t>wykluczyć W</w:t>
      </w:r>
      <w:r w:rsidR="00D544FF" w:rsidRPr="00C76EB9">
        <w:t>ykonawcę:</w:t>
      </w:r>
    </w:p>
    <w:p w:rsidR="00D544FF" w:rsidRPr="00C76EB9" w:rsidRDefault="00D544FF" w:rsidP="007E764C">
      <w:pPr>
        <w:pStyle w:val="Tekstpodstawowy"/>
        <w:tabs>
          <w:tab w:val="left" w:pos="2410"/>
        </w:tabs>
        <w:spacing w:line="360" w:lineRule="auto"/>
        <w:ind w:left="1701"/>
        <w:jc w:val="both"/>
      </w:pPr>
      <w:r w:rsidRPr="00C76EB9">
        <w:t>1</w:t>
      </w:r>
      <w:r w:rsidR="00020623" w:rsidRPr="00C76EB9">
        <w:t>.2.1</w:t>
      </w:r>
      <w:r w:rsidRPr="00C76EB9">
        <w:t>)</w:t>
      </w:r>
      <w:r w:rsidRPr="00C76EB9"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</w:t>
      </w:r>
      <w:r w:rsidR="00064E48" w:rsidRPr="00C76EB9">
        <w:t xml:space="preserve">trukturyzacyjne </w:t>
      </w:r>
      <w:r w:rsidR="00AD281E" w:rsidRPr="00C76EB9">
        <w:rPr>
          <w:color w:val="000000"/>
        </w:rPr>
        <w:t>(</w:t>
      </w:r>
      <w:proofErr w:type="spellStart"/>
      <w:r w:rsidR="00AD281E" w:rsidRPr="00C76EB9">
        <w:rPr>
          <w:color w:val="000000"/>
        </w:rPr>
        <w:t>t.</w:t>
      </w:r>
      <w:r w:rsidR="00064E48" w:rsidRPr="00C76EB9">
        <w:rPr>
          <w:color w:val="000000"/>
        </w:rPr>
        <w:t>j</w:t>
      </w:r>
      <w:proofErr w:type="spellEnd"/>
      <w:r w:rsidR="00AD281E" w:rsidRPr="00C76EB9">
        <w:rPr>
          <w:color w:val="000000"/>
        </w:rPr>
        <w:t>.</w:t>
      </w:r>
      <w:r w:rsidR="00AD281E" w:rsidRPr="00C76EB9">
        <w:t xml:space="preserve"> Dz. U. z 2017 roku poz.</w:t>
      </w:r>
      <w:r w:rsidR="00064E48" w:rsidRPr="00C76EB9">
        <w:t xml:space="preserve"> 1508</w:t>
      </w:r>
      <w:r w:rsidR="00AD281E" w:rsidRPr="00C76EB9">
        <w:t xml:space="preserve">, z </w:t>
      </w:r>
      <w:proofErr w:type="spellStart"/>
      <w:r w:rsidR="00AD281E" w:rsidRPr="00C76EB9">
        <w:t>póź</w:t>
      </w:r>
      <w:r w:rsidRPr="00C76EB9">
        <w:t>n</w:t>
      </w:r>
      <w:proofErr w:type="spellEnd"/>
      <w:r w:rsidR="00AD281E" w:rsidRPr="00C76EB9">
        <w:t>.</w:t>
      </w:r>
      <w:r w:rsidRPr="00C76EB9">
        <w:t xml:space="preserve"> zm.) lub którego u</w:t>
      </w:r>
      <w:r w:rsidR="00AD281E" w:rsidRPr="00C76EB9">
        <w:t>padłość ogłoszono, z wyjątkiem W</w:t>
      </w:r>
      <w:r w:rsidRPr="00C76EB9"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 w:rsidR="00064E48" w:rsidRPr="00C76EB9">
        <w:t>rawo upadłościowe (Dz. U. z 2017 r. poz. 2</w:t>
      </w:r>
      <w:r w:rsidRPr="00C76EB9">
        <w:t>3</w:t>
      </w:r>
      <w:r w:rsidR="00064E48" w:rsidRPr="00C76EB9">
        <w:t>44</w:t>
      </w:r>
      <w:r w:rsidRPr="00C76EB9">
        <w:t xml:space="preserve">, z </w:t>
      </w:r>
      <w:proofErr w:type="spellStart"/>
      <w:r w:rsidRPr="00C76EB9">
        <w:t>późn</w:t>
      </w:r>
      <w:proofErr w:type="spellEnd"/>
      <w:r w:rsidRPr="00C76EB9">
        <w:t>. zm.);</w:t>
      </w:r>
    </w:p>
    <w:p w:rsidR="00020623" w:rsidRPr="00C76EB9" w:rsidRDefault="00020623" w:rsidP="00740311">
      <w:pPr>
        <w:pStyle w:val="Tekstpodstawowy"/>
        <w:spacing w:line="360" w:lineRule="auto"/>
        <w:ind w:left="1701"/>
        <w:jc w:val="both"/>
        <w:rPr>
          <w:color w:val="FF0000"/>
        </w:rPr>
      </w:pPr>
      <w:r w:rsidRPr="00C76EB9">
        <w:t xml:space="preserve">1.2.2) który w sposób zawiniony poważnie naruszył obowiązki zawodowe, co podważa jego </w:t>
      </w:r>
      <w:r w:rsidR="00AD281E" w:rsidRPr="00C76EB9">
        <w:t>uczciwość, w szczególności gdy W</w:t>
      </w:r>
      <w:r w:rsidRPr="00C76EB9">
        <w:t>ykonawca w wyniku zamierzonego działania lub rażącego niedbalstwa nie wykonał lub nienal</w:t>
      </w:r>
      <w:r w:rsidR="00AD281E" w:rsidRPr="00C76EB9">
        <w:t>eżycie wykonał zamówienie, co Z</w:t>
      </w:r>
      <w:r w:rsidRPr="00C76EB9">
        <w:t>amawiający jest w stanie wykazać za pomocą stosownych środków dowodowych.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t>1.2.3</w:t>
      </w:r>
      <w:r w:rsidR="005F2EA9" w:rsidRPr="00A93C9A">
        <w:t xml:space="preserve">) </w:t>
      </w:r>
      <w:r w:rsidR="00435CB8">
        <w:t>który</w:t>
      </w:r>
      <w:r w:rsidR="00D544FF" w:rsidRPr="00A93C9A">
        <w:t xml:space="preserve"> z przyczyn leżących po jego stronie, nie wykonał albo nienależycie wykonał w istotnym stopniu wcześniejszą umowę w sprawie zamówienia publicznego</w:t>
      </w:r>
      <w:r w:rsidR="00AD281E" w:rsidRPr="00A93C9A">
        <w:t xml:space="preserve"> lub umowę koncesji, zawartą z Z</w:t>
      </w:r>
      <w:r w:rsidR="00D544FF" w:rsidRPr="00A93C9A">
        <w:t>amawiającym, o którym mowa w art. 3 ust. 1 pkt 1-4, co doprowadziło do rozwiązania umowy lub zasądzenia odszkodowania;</w:t>
      </w:r>
    </w:p>
    <w:p w:rsidR="00D544FF" w:rsidRPr="00A93C9A" w:rsidRDefault="00020623" w:rsidP="00740311">
      <w:pPr>
        <w:pStyle w:val="Tekstpodstawowy"/>
        <w:spacing w:line="360" w:lineRule="auto"/>
        <w:ind w:left="1701"/>
        <w:jc w:val="both"/>
      </w:pPr>
      <w:r w:rsidRPr="00A93C9A">
        <w:lastRenderedPageBreak/>
        <w:t>1.2.4</w:t>
      </w:r>
      <w:r w:rsidR="00D544FF" w:rsidRPr="00A93C9A">
        <w:t>)</w:t>
      </w:r>
      <w:r w:rsidR="005F2EA9" w:rsidRPr="00A93C9A">
        <w:t xml:space="preserve"> </w:t>
      </w:r>
      <w:r w:rsidR="00D544FF" w:rsidRPr="00A93C9A">
        <w:t>który naruszył obowiązki dotyczące płatności podatków, opłat lub składek na ubezpieczen</w:t>
      </w:r>
      <w:r w:rsidR="00AD281E" w:rsidRPr="00A93C9A">
        <w:t>ia społeczne lub zdrowotne, co Z</w:t>
      </w:r>
      <w:r w:rsidR="00D544FF" w:rsidRPr="00A93C9A">
        <w:t xml:space="preserve">amawiający jest w stanie wykazać za pomocą stosownych środków dowodowych, z wyjątkiem przypadku, o którym </w:t>
      </w:r>
      <w:r w:rsidR="00AD281E" w:rsidRPr="00A93C9A">
        <w:t>mowa w ust. 1 pkt 15, chyba że W</w:t>
      </w:r>
      <w:r w:rsidR="00D544FF" w:rsidRPr="00A93C9A">
        <w:t>ykonawca dokonał płatności należnych podatków, opłat lub składek na ubezpieczenia społeczne lub zdrowotne wraz z odsetkami lub grzywnami lub zawarł wiążące porozumienie w sprawie spłaty tych należności</w:t>
      </w:r>
      <w:r w:rsidR="00F514A0" w:rsidRPr="00A93C9A">
        <w:t xml:space="preserve"> </w:t>
      </w:r>
      <w:r w:rsidR="00F514A0" w:rsidRPr="00A93C9A">
        <w:rPr>
          <w:b/>
        </w:rPr>
        <w:t xml:space="preserve">(załącznik nr </w:t>
      </w:r>
      <w:r w:rsidR="0052225A" w:rsidRPr="00A93C9A">
        <w:rPr>
          <w:b/>
        </w:rPr>
        <w:t>1</w:t>
      </w:r>
      <w:r w:rsidR="00F514A0" w:rsidRPr="00A93C9A">
        <w:rPr>
          <w:b/>
        </w:rPr>
        <w:t>)</w:t>
      </w:r>
      <w:r w:rsidR="00D544FF" w:rsidRPr="00A93C9A">
        <w:rPr>
          <w:b/>
        </w:rPr>
        <w:t>.</w:t>
      </w:r>
    </w:p>
    <w:p w:rsidR="00D544FF" w:rsidRPr="00A93C9A" w:rsidRDefault="00E062BD" w:rsidP="00E062BD">
      <w:pPr>
        <w:pStyle w:val="Tekstpodstawowy"/>
        <w:tabs>
          <w:tab w:val="left" w:pos="851"/>
        </w:tabs>
        <w:spacing w:line="360" w:lineRule="auto"/>
        <w:ind w:left="851"/>
        <w:jc w:val="both"/>
      </w:pPr>
      <w:r w:rsidRPr="00A93C9A">
        <w:t>1.3</w:t>
      </w:r>
      <w:r w:rsidR="00AD281E" w:rsidRPr="00A93C9A">
        <w:t>.</w:t>
      </w:r>
      <w:r w:rsidR="00AD281E" w:rsidRPr="00A93C9A">
        <w:tab/>
        <w:t>Zamawiający może wykluczyć W</w:t>
      </w:r>
      <w:r w:rsidR="00D544FF" w:rsidRPr="00A93C9A">
        <w:t>ykonawcę na każdym etapie postępowania o udzielenie zamówienia.</w:t>
      </w:r>
    </w:p>
    <w:p w:rsidR="00D544FF" w:rsidRPr="00A93C9A" w:rsidRDefault="00E062BD" w:rsidP="00E062BD">
      <w:pPr>
        <w:pStyle w:val="Tekstpodstawowy"/>
        <w:spacing w:line="360" w:lineRule="auto"/>
        <w:ind w:left="851"/>
        <w:jc w:val="both"/>
      </w:pPr>
      <w:r w:rsidRPr="00A93C9A">
        <w:t>1.4</w:t>
      </w:r>
      <w:r w:rsidR="00AD281E" w:rsidRPr="00A93C9A">
        <w:t>.</w:t>
      </w:r>
      <w:r w:rsidR="00AD281E" w:rsidRPr="00A93C9A">
        <w:tab/>
        <w:t>Ofertę W</w:t>
      </w:r>
      <w:r w:rsidR="00D544FF" w:rsidRPr="00A93C9A">
        <w:t>ykonawcy wykluczonego uznaje się za odrzuconą.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  <w:rPr>
          <w:b/>
        </w:rPr>
      </w:pPr>
      <w:r w:rsidRPr="00A93C9A">
        <w:t xml:space="preserve">2) </w:t>
      </w:r>
      <w:r w:rsidR="0063066D" w:rsidRPr="00A93C9A">
        <w:rPr>
          <w:u w:val="single"/>
        </w:rPr>
        <w:t>S</w:t>
      </w:r>
      <w:r w:rsidRPr="00A93C9A">
        <w:rPr>
          <w:u w:val="single"/>
        </w:rPr>
        <w:t>pełniają niżej określone warunki udziału w postepowaniu: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posiadania kompetencji lub uprawnień do wykonywania określonej działalności zawodowej wymaganej przepisami prawa,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sytuacji ekonomicznej lub finansowej,</w:t>
      </w:r>
    </w:p>
    <w:p w:rsidR="001574F6" w:rsidRPr="00A93C9A" w:rsidRDefault="001574F6" w:rsidP="001574F6">
      <w:pPr>
        <w:pStyle w:val="Tekstpodstawowy"/>
        <w:spacing w:after="0" w:line="360" w:lineRule="auto"/>
        <w:ind w:left="180"/>
        <w:jc w:val="both"/>
      </w:pPr>
      <w:r w:rsidRPr="00A93C9A">
        <w:t>- w zakresie zdolności technicznej lub zawodowej</w:t>
      </w:r>
    </w:p>
    <w:p w:rsidR="00C74367" w:rsidRPr="00A93C9A" w:rsidRDefault="00C74367" w:rsidP="00C74367">
      <w:pPr>
        <w:pStyle w:val="Tekstpodstawowy"/>
        <w:spacing w:after="0" w:line="360" w:lineRule="auto"/>
        <w:ind w:left="180"/>
        <w:jc w:val="both"/>
        <w:rPr>
          <w:bCs/>
        </w:rPr>
      </w:pPr>
      <w:r w:rsidRPr="00A93C9A">
        <w:rPr>
          <w:bCs/>
        </w:rPr>
        <w:t xml:space="preserve">Opis sposobu dokonywania oceny spełniania tych warunków: </w:t>
      </w:r>
    </w:p>
    <w:p w:rsidR="00FA65DD" w:rsidRPr="00A93C9A" w:rsidRDefault="00F514A0" w:rsidP="00F514A0">
      <w:pPr>
        <w:pStyle w:val="Tekstpodstawowy"/>
        <w:spacing w:after="0" w:line="360" w:lineRule="auto"/>
        <w:ind w:left="851"/>
        <w:jc w:val="both"/>
      </w:pPr>
      <w:r w:rsidRPr="00A93C9A">
        <w:t>2.1</w:t>
      </w:r>
      <w:r w:rsidR="00C74367" w:rsidRPr="00A93C9A">
        <w:t xml:space="preserve"> </w:t>
      </w:r>
      <w:r w:rsidR="0063066D" w:rsidRPr="00A93C9A">
        <w:t>W</w:t>
      </w:r>
      <w:r w:rsidR="00963958" w:rsidRPr="00A93C9A">
        <w:t xml:space="preserve"> zakresie posiadania kompetencji lub uprawnień do wykonywania określonej działalności zawodowej wymaganej przepisami prawa –</w:t>
      </w:r>
      <w:r w:rsidR="000B50D5" w:rsidRPr="00A93C9A">
        <w:t xml:space="preserve"> </w:t>
      </w:r>
      <w:r w:rsidR="00705174" w:rsidRPr="00A93C9A">
        <w:t>Zamawiający nie stawia wymagań w tym zakresie. Warunek zostanie spełniony poprzez złożenie oświadczenia o spełnieniu warunków udziału w postępowaniu.</w:t>
      </w:r>
    </w:p>
    <w:p w:rsidR="008754DE" w:rsidRPr="00A93C9A" w:rsidRDefault="00C74367" w:rsidP="008754DE">
      <w:pPr>
        <w:pStyle w:val="Tekstpodstawowy"/>
        <w:spacing w:after="0" w:line="360" w:lineRule="auto"/>
        <w:ind w:left="851"/>
        <w:jc w:val="both"/>
      </w:pPr>
      <w:r w:rsidRPr="00A93C9A">
        <w:t>2.</w:t>
      </w:r>
      <w:r w:rsidR="00F514A0" w:rsidRPr="00A93C9A">
        <w:t>2</w:t>
      </w:r>
      <w:r w:rsidRPr="00A93C9A">
        <w:t xml:space="preserve"> </w:t>
      </w:r>
      <w:r w:rsidR="0063066D" w:rsidRPr="00A93C9A">
        <w:t>W</w:t>
      </w:r>
      <w:r w:rsidR="00963958" w:rsidRPr="00A93C9A">
        <w:t xml:space="preserve"> zakresie sytuacji ekonomicznej lub</w:t>
      </w:r>
      <w:r w:rsidR="00FA65DD" w:rsidRPr="00A93C9A">
        <w:t xml:space="preserve"> finansowej </w:t>
      </w:r>
      <w:r w:rsidR="008754DE" w:rsidRPr="00A93C9A">
        <w:t>- Zamawiający nie stawia wymagań w tym zakresie. Warunek zostanie spełniony poprzez złożenie oświadczenia o spełnieniu warunków udziału w postępowaniu.</w:t>
      </w:r>
    </w:p>
    <w:p w:rsidR="005C280A" w:rsidRPr="00A93C9A" w:rsidRDefault="00CC43BC" w:rsidP="00150D44">
      <w:pPr>
        <w:pStyle w:val="Tekstpodstawowy"/>
        <w:spacing w:after="0" w:line="360" w:lineRule="auto"/>
        <w:ind w:left="851"/>
        <w:jc w:val="both"/>
      </w:pPr>
      <w:r w:rsidRPr="00A93C9A">
        <w:t xml:space="preserve"> </w:t>
      </w:r>
      <w:r w:rsidR="00F514A0" w:rsidRPr="00A93C9A">
        <w:t>2.3</w:t>
      </w:r>
      <w:r w:rsidR="00C74367" w:rsidRPr="00A93C9A">
        <w:t xml:space="preserve"> </w:t>
      </w:r>
      <w:r w:rsidR="0063066D" w:rsidRPr="00A93C9A">
        <w:t>W</w:t>
      </w:r>
      <w:r w:rsidR="00963958" w:rsidRPr="00A93C9A">
        <w:t>arunki udziału w zakresie zdolności technicznej lub zawodowej</w:t>
      </w:r>
    </w:p>
    <w:p w:rsidR="005C280A" w:rsidRPr="007E764C" w:rsidRDefault="00963958" w:rsidP="00F514A0">
      <w:pPr>
        <w:pStyle w:val="Tekstpodstawowy"/>
        <w:spacing w:line="360" w:lineRule="auto"/>
        <w:ind w:left="851"/>
        <w:jc w:val="both"/>
      </w:pPr>
      <w:r w:rsidRPr="00A93C9A">
        <w:t>Zamawiający uzna powyższy warunek za spełniony, jeśli Wykonawca wyk</w:t>
      </w:r>
      <w:r w:rsidR="005F2EA9" w:rsidRPr="00A93C9A">
        <w:t xml:space="preserve">aże, że </w:t>
      </w:r>
      <w:r w:rsidRPr="00A93C9A">
        <w:t xml:space="preserve">w okresie </w:t>
      </w:r>
      <w:r w:rsidR="00712715" w:rsidRPr="00A93C9A">
        <w:t xml:space="preserve">trzech </w:t>
      </w:r>
      <w:r w:rsidRPr="00A93C9A">
        <w:t xml:space="preserve">lat przed upływem terminu składania ofert, a jeżeli okres prowadzenia jest krótszy – w tym okresie, wykonał co najmniej </w:t>
      </w:r>
      <w:r w:rsidR="00712715" w:rsidRPr="00A93C9A">
        <w:t xml:space="preserve">jedną </w:t>
      </w:r>
      <w:r w:rsidR="008754DE" w:rsidRPr="00A93C9A">
        <w:t>dostawę</w:t>
      </w:r>
      <w:r w:rsidR="00712715" w:rsidRPr="00A93C9A">
        <w:t xml:space="preserve"> tożsamą</w:t>
      </w:r>
      <w:r w:rsidR="00C74367" w:rsidRPr="00A93C9A">
        <w:t xml:space="preserve"> </w:t>
      </w:r>
      <w:r w:rsidR="00DA66F7" w:rsidRPr="00A93C9A">
        <w:t xml:space="preserve">z zamawianą w niniejszym postępowaniu </w:t>
      </w:r>
      <w:r w:rsidR="000B50D5" w:rsidRPr="00A93C9A">
        <w:t xml:space="preserve">za </w:t>
      </w:r>
      <w:r w:rsidRPr="00A93C9A">
        <w:t xml:space="preserve">min. </w:t>
      </w:r>
      <w:r w:rsidR="008754DE" w:rsidRPr="00A93C9A">
        <w:t>1</w:t>
      </w:r>
      <w:r w:rsidR="007405F3" w:rsidRPr="00A93C9A">
        <w:t>0</w:t>
      </w:r>
      <w:r w:rsidR="00CC43BC" w:rsidRPr="00A93C9A">
        <w:t>0 0</w:t>
      </w:r>
      <w:r w:rsidR="000B50D5" w:rsidRPr="00A93C9A">
        <w:t xml:space="preserve">00,00 zł. </w:t>
      </w:r>
      <w:r w:rsidR="00CC43BC" w:rsidRPr="00A93C9A">
        <w:t>netto</w:t>
      </w:r>
      <w:r w:rsidR="005F2EA9" w:rsidRPr="00A93C9A">
        <w:t>.</w:t>
      </w:r>
    </w:p>
    <w:p w:rsidR="00B3708D" w:rsidRPr="007E764C" w:rsidRDefault="00CF6F3A" w:rsidP="00222F6D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7E764C">
        <w:rPr>
          <w:color w:val="000000"/>
        </w:rPr>
        <w:t>Wykaz oświadczeń lub dok</w:t>
      </w:r>
      <w:r w:rsidR="00AD281E">
        <w:rPr>
          <w:color w:val="000000"/>
        </w:rPr>
        <w:t>umentów, jakie mają dostarczyć W</w:t>
      </w:r>
      <w:r w:rsidRPr="007E764C">
        <w:rPr>
          <w:color w:val="000000"/>
        </w:rPr>
        <w:t>ykonawcy w celu potwierdzenia spełniania warunków udziału w postępowaniu oraz braku podstaw wykluczenia</w:t>
      </w:r>
    </w:p>
    <w:p w:rsidR="00D21CD1" w:rsidRPr="007E764C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rPr>
          <w:bCs/>
        </w:rPr>
        <w:t xml:space="preserve">W celu wstępnego wykazania braku podstaw do wykluczenia, o których mowa w </w:t>
      </w:r>
      <w:r w:rsidR="00D46211" w:rsidRPr="007E764C">
        <w:t xml:space="preserve">art. 24 ust. 1 pkt 12-23 </w:t>
      </w:r>
      <w:r w:rsidRPr="007E764C">
        <w:rPr>
          <w:bCs/>
        </w:rPr>
        <w:t xml:space="preserve">oraz 24 ust. 5 pkt: </w:t>
      </w:r>
      <w:r w:rsidRPr="007E764C">
        <w:t xml:space="preserve">1, 2, 4, 8 </w:t>
      </w:r>
      <w:r w:rsidRPr="007E764C">
        <w:rPr>
          <w:bCs/>
        </w:rPr>
        <w:t>ustawy PZP, należy złożyć: wypełnione oświadczenie o braku podstaw do wykluczenia – wg wzoru stanowiącego</w:t>
      </w:r>
      <w:r w:rsidR="00484C67" w:rsidRPr="00484C67">
        <w:rPr>
          <w:bCs/>
        </w:rPr>
        <w:t xml:space="preserve"> </w:t>
      </w:r>
      <w:r w:rsidRPr="00484C67">
        <w:rPr>
          <w:b/>
          <w:bCs/>
        </w:rPr>
        <w:t xml:space="preserve">załącznik nr </w:t>
      </w:r>
      <w:r w:rsidR="0052225A" w:rsidRPr="00484C67">
        <w:rPr>
          <w:b/>
          <w:bCs/>
        </w:rPr>
        <w:t>1</w:t>
      </w:r>
      <w:r w:rsidRPr="00484C67">
        <w:rPr>
          <w:b/>
          <w:bCs/>
        </w:rPr>
        <w:t xml:space="preserve"> </w:t>
      </w:r>
      <w:r w:rsidRPr="007E764C">
        <w:rPr>
          <w:bCs/>
        </w:rPr>
        <w:t>do SIWZ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7E764C">
        <w:lastRenderedPageBreak/>
        <w:t xml:space="preserve"> W celu wstępnego wykazania spełnienia warunków udziału w postępowaniu, należy złożyć: wypełnione oświadczenie o spełnianiu warunków udziału w postępowaniu – wg wzoru </w:t>
      </w:r>
      <w:r w:rsidRPr="00484C67">
        <w:t>stanowiącego</w:t>
      </w:r>
      <w:r w:rsidR="00127F50" w:rsidRPr="00484C67">
        <w:t xml:space="preserve"> </w:t>
      </w:r>
      <w:r w:rsidRPr="00484C67">
        <w:rPr>
          <w:b/>
        </w:rPr>
        <w:t xml:space="preserve">załącznik nr </w:t>
      </w:r>
      <w:r w:rsidR="0052225A" w:rsidRPr="00484C67">
        <w:rPr>
          <w:b/>
        </w:rPr>
        <w:t>2</w:t>
      </w:r>
      <w:r w:rsidRPr="00484C67">
        <w:t xml:space="preserve"> do SIWZ.</w:t>
      </w:r>
    </w:p>
    <w:p w:rsidR="00D21CD1" w:rsidRPr="00484C67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484C67">
        <w:t xml:space="preserve"> Zamawiający przed udzieleniem zamówienia, wezwie Wykonawcę, którego oferta została najwyżej oceniona, do złożenia w terminie nie krótszym niż 5 dni, aktualnych na dzień zł</w:t>
      </w:r>
      <w:r w:rsidR="0071702A" w:rsidRPr="00484C67">
        <w:t>ożenia oświadczeń i dokumentów:</w:t>
      </w:r>
    </w:p>
    <w:p w:rsidR="00D21CD1" w:rsidRPr="00332C54" w:rsidRDefault="00127F50" w:rsidP="00CC2F3E">
      <w:pPr>
        <w:pStyle w:val="Tekstpodstawowy"/>
        <w:spacing w:line="360" w:lineRule="auto"/>
        <w:ind w:left="567"/>
        <w:jc w:val="both"/>
      </w:pPr>
      <w:r w:rsidRPr="00332C54">
        <w:t xml:space="preserve">3.1. </w:t>
      </w:r>
      <w:r w:rsidRPr="00B57550">
        <w:t>Wykaz</w:t>
      </w:r>
      <w:r w:rsidR="00D21CD1" w:rsidRPr="00B57550">
        <w:t xml:space="preserve"> </w:t>
      </w:r>
      <w:r w:rsidRPr="00B57550">
        <w:t xml:space="preserve">dostaw </w:t>
      </w:r>
      <w:r w:rsidR="00B57550" w:rsidRPr="00B57550">
        <w:t xml:space="preserve">analizatorów CHNS </w:t>
      </w:r>
      <w:r w:rsidR="00D21CD1" w:rsidRPr="00B57550">
        <w:t>wy</w:t>
      </w:r>
      <w:r w:rsidR="00D21CD1" w:rsidRPr="00332C54">
        <w:t xml:space="preserve">konanych w okresie ostatnich trzech lat przed upływem terminu składania ofert, a jeżeli okres prowadzenia działalności jest krótszy - w tym okresie, wraz z podaniem ich rodzaju, wartości, daty, miejsca </w:t>
      </w:r>
      <w:r w:rsidR="00341FA1" w:rsidRPr="00332C54">
        <w:t>dostawy</w:t>
      </w:r>
      <w:r w:rsidR="00D21CD1" w:rsidRPr="00332C54">
        <w:t xml:space="preserve"> i podmiotów, na rzecz których </w:t>
      </w:r>
      <w:r w:rsidRPr="00332C54">
        <w:t>dostawy</w:t>
      </w:r>
      <w:r w:rsidR="00D21CD1" w:rsidRPr="00332C54">
        <w:t xml:space="preserve"> te zostały wykonane, z załączeniem dowodów określających czy </w:t>
      </w:r>
      <w:r w:rsidRPr="00332C54">
        <w:t>dostawy</w:t>
      </w:r>
      <w:r w:rsidR="00D21CD1" w:rsidRPr="00332C54">
        <w:t xml:space="preserve"> zostały wykonane należycie, przy czym dowodami, o których mowa, są referencje bądź inne dokumenty wystawione przez podmiot, na rzecz którego </w:t>
      </w:r>
      <w:r w:rsidRPr="00332C54">
        <w:t>dostawy</w:t>
      </w:r>
      <w:r w:rsidR="00D21CD1" w:rsidRPr="00332C54">
        <w:t xml:space="preserve"> były wykonywane, a jeżeli z uzasadnionej przyczyny o obiektywnym charakterze Wykonawca nie jest w stanie uzyskać tych dokumentów – inne dokumenty. Wzór wykazu stanowi </w:t>
      </w:r>
      <w:r w:rsidR="003F707E" w:rsidRPr="00332C54">
        <w:rPr>
          <w:b/>
        </w:rPr>
        <w:t>z</w:t>
      </w:r>
      <w:r w:rsidR="00D21CD1" w:rsidRPr="00332C54">
        <w:rPr>
          <w:b/>
        </w:rPr>
        <w:t xml:space="preserve">ałącznik nr </w:t>
      </w:r>
      <w:r w:rsidRPr="00332C54">
        <w:rPr>
          <w:b/>
        </w:rPr>
        <w:t>3</w:t>
      </w:r>
      <w:r w:rsidR="00D21CD1" w:rsidRPr="00332C54">
        <w:rPr>
          <w:b/>
        </w:rPr>
        <w:t xml:space="preserve"> </w:t>
      </w:r>
      <w:r w:rsidR="00D21CD1" w:rsidRPr="00332C54">
        <w:t xml:space="preserve">do niniejszej SIWZ. </w:t>
      </w:r>
    </w:p>
    <w:p w:rsidR="00CC2F3E" w:rsidRPr="00150D44" w:rsidRDefault="00D21CD1" w:rsidP="00CC2F3E">
      <w:pPr>
        <w:pStyle w:val="Tekstpodstawowy"/>
        <w:spacing w:line="360" w:lineRule="auto"/>
        <w:ind w:left="567"/>
        <w:jc w:val="both"/>
      </w:pPr>
      <w:r w:rsidRPr="00332C54">
        <w:t xml:space="preserve">3.2. Odpisu z właściwego rejestru lub z centralnej ewidencji i informacji o działalności gospodarczej, jeżeli odrębne przepisy wymagają wpisu do rejestru lub ewidencji, w celu </w:t>
      </w:r>
      <w:r w:rsidRPr="00150D44">
        <w:t>potwierdzenia braku podstaw do wykluczenia w oparciu o art.</w:t>
      </w:r>
      <w:r w:rsidR="00CC2F3E" w:rsidRPr="00150D44">
        <w:t xml:space="preserve"> 24 ust. 5 pkt. 1 Ustawy </w:t>
      </w:r>
      <w:proofErr w:type="spellStart"/>
      <w:r w:rsidR="00CC2F3E" w:rsidRPr="00150D44">
        <w:t>Pzp</w:t>
      </w:r>
      <w:proofErr w:type="spellEnd"/>
    </w:p>
    <w:p w:rsidR="00D21CD1" w:rsidRPr="00150D44" w:rsidRDefault="00D21CD1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150D44">
        <w:t xml:space="preserve">Wykonawca w terminie 3 dni od dnia zamieszczenia na stronie internetowej informacji, o której mowa w art. </w:t>
      </w:r>
      <w:r w:rsidR="00AD281E" w:rsidRPr="00150D44">
        <w:t>86 ust. 5 ustawy PZP, przekaże Z</w:t>
      </w:r>
      <w:r w:rsidRPr="00150D44">
        <w:t>amawiającemu oświadczenie o przynależności lub braku przynależności do tej samej grupy kapitałowej, o której mowa w art. 24 ust. 1 pkt 23 ustawy PZP. W</w:t>
      </w:r>
      <w:r w:rsidR="00AD281E" w:rsidRPr="00150D44">
        <w:t>raz ze złożeniem oświadczenia, W</w:t>
      </w:r>
      <w:r w:rsidRPr="00150D44">
        <w:t>ykonawca może przedstawić</w:t>
      </w:r>
      <w:r w:rsidR="00AD281E" w:rsidRPr="00150D44">
        <w:t xml:space="preserve"> dowody, że powiązania z innym W</w:t>
      </w:r>
      <w:r w:rsidRPr="00150D44">
        <w:t xml:space="preserve">ykonawcą nie prowadzą do zakłócenia konkurencji w postępowaniu o udzielenie zamówienia. Wzór stanowi </w:t>
      </w:r>
      <w:r w:rsidRPr="00150D44">
        <w:rPr>
          <w:b/>
        </w:rPr>
        <w:t xml:space="preserve">załącznik nr </w:t>
      </w:r>
      <w:r w:rsidR="00341FA1" w:rsidRPr="00150D44">
        <w:rPr>
          <w:b/>
        </w:rPr>
        <w:t>4</w:t>
      </w:r>
      <w:r w:rsidRPr="00150D44">
        <w:t xml:space="preserve"> do SIWZ.</w:t>
      </w:r>
      <w:r w:rsidR="003140B0" w:rsidRPr="00150D44">
        <w:t xml:space="preserve"> W przypadku składania oferty wspólnej ww. dokument składa każdy z Wykonawców składających ofertę wspólną lub upoważniony przez mocodawcę pełnomocnik.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 – wg wzoru stanowiącego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 nr </w:t>
      </w:r>
      <w:r w:rsidR="003A7456" w:rsidRPr="00150D44">
        <w:rPr>
          <w:b/>
        </w:rPr>
        <w:t>5</w:t>
      </w:r>
      <w:r w:rsidRPr="00150D44">
        <w:rPr>
          <w:b/>
        </w:rPr>
        <w:t xml:space="preserve"> </w:t>
      </w:r>
      <w:r w:rsidRPr="00150D44">
        <w:t xml:space="preserve">do SIWZ.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150D44">
        <w:lastRenderedPageBreak/>
        <w:t xml:space="preserve"> 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pkt. 13-22 i ust. 5</w:t>
      </w:r>
      <w:r w:rsidR="00A95E94" w:rsidRPr="00150D44">
        <w:t xml:space="preserve"> pkt.1,2,4,8</w:t>
      </w:r>
      <w:r w:rsidRPr="00150D44">
        <w:t xml:space="preserve">. </w:t>
      </w:r>
    </w:p>
    <w:p w:rsidR="00854AFC" w:rsidRPr="00150D44" w:rsidRDefault="00854AFC" w:rsidP="00DF39E2">
      <w:pPr>
        <w:numPr>
          <w:ilvl w:val="0"/>
          <w:numId w:val="4"/>
        </w:numPr>
        <w:spacing w:line="360" w:lineRule="auto"/>
      </w:pPr>
      <w:r w:rsidRPr="00150D44">
        <w:t xml:space="preserve">Wykonawca, który polega na sytuacji finansowej lub ekonomicznej innych podmiotów, odpowiada solidarnie z podmiotem, który zobowiązał się do udostępnienia zasobów za szkodę poniesioną przez Zamawiającego powstałą wskutek nieudostępnienia tych zasobów, chyba że za nieudostępnienie zasobów nie ponosi winy. </w:t>
      </w:r>
      <w:r w:rsidRPr="00150D44">
        <w:br/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ałącznikach nr </w:t>
      </w:r>
      <w:r w:rsidR="004A735E" w:rsidRPr="00150D44">
        <w:rPr>
          <w:b/>
        </w:rPr>
        <w:t>1</w:t>
      </w:r>
      <w:r w:rsidRPr="00150D44">
        <w:t xml:space="preserve"> oraz </w:t>
      </w:r>
      <w:r w:rsidR="00A517BB" w:rsidRPr="00150D44">
        <w:t>2</w:t>
      </w:r>
      <w:r w:rsidRPr="00150D44">
        <w:t xml:space="preserve"> do SIWZ dotyczące tych podmiotów. </w:t>
      </w:r>
    </w:p>
    <w:p w:rsidR="00415B89" w:rsidRPr="00150D44" w:rsidRDefault="00415B89" w:rsidP="00012881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Wykonawca, który zamierza powierzyć wykonanie części zamówienia podwykonawcom, w celu wykazania braku istnienia wobec nich podstaw wykluczenia z udziału w postępowaniu składa także oświadczenie wg wzoru na </w:t>
      </w:r>
      <w:r w:rsidR="00B43740" w:rsidRPr="00150D44">
        <w:rPr>
          <w:b/>
        </w:rPr>
        <w:t>z</w:t>
      </w:r>
      <w:r w:rsidRPr="00150D44">
        <w:rPr>
          <w:b/>
        </w:rPr>
        <w:t xml:space="preserve">ałączniku nr </w:t>
      </w:r>
      <w:r w:rsidR="004A735E" w:rsidRPr="00150D44">
        <w:rPr>
          <w:b/>
        </w:rPr>
        <w:t>1</w:t>
      </w:r>
      <w:r w:rsidRPr="00150D44">
        <w:t xml:space="preserve"> do SIWZ - dotyczące podwykonawców.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W przypadku wspólnego ubiegania się o zamówienie przez Wykonawców, oświadczenie wg wzorów na </w:t>
      </w:r>
      <w:r w:rsidRPr="00150D44">
        <w:rPr>
          <w:b/>
        </w:rPr>
        <w:t xml:space="preserve">załączniku nr </w:t>
      </w:r>
      <w:r w:rsidR="004A735E" w:rsidRPr="00150D44">
        <w:rPr>
          <w:b/>
        </w:rPr>
        <w:t>1</w:t>
      </w:r>
      <w:r w:rsidRPr="00150D44">
        <w:t xml:space="preserve"> oraz </w:t>
      </w:r>
      <w:r w:rsidR="00B43740" w:rsidRPr="00150D44">
        <w:rPr>
          <w:b/>
        </w:rPr>
        <w:t xml:space="preserve">załączniku </w:t>
      </w:r>
      <w:r w:rsidRPr="00150D44">
        <w:rPr>
          <w:b/>
        </w:rPr>
        <w:t xml:space="preserve">nr </w:t>
      </w:r>
      <w:r w:rsidR="004A735E" w:rsidRPr="00150D44">
        <w:rPr>
          <w:b/>
        </w:rPr>
        <w:t>3</w:t>
      </w:r>
      <w:r w:rsidRPr="00150D44">
        <w:t xml:space="preserve"> do SIWZ składa każdy z Wykonawców wspólnie ubiegających się o zamówienie. Dokumenty te potwierdzają spełnianie warunków udziału w oraz brak podstaw wykluczenia w zakresie, w którym każdy z Wykonawców wykazuje spełnianie warunków udziału w postępowaniu oraz brak podstaw wykluczenia.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Dokumenty sporządzone w języku obcym będą składane wraz z tłumaczeniem na język polski, poświadczonym przez Wykonawcę.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 xml:space="preserve">Oświadczenia, o których mowa w SIWZ dotyczące Wykonawcy i innych podmiotów, na </w:t>
      </w:r>
      <w:r w:rsidR="00435CB8">
        <w:br/>
      </w:r>
      <w:r w:rsidRPr="00150D44">
        <w:t>których zdolnościach lub sytuacji polega Wykonawca na zasadach określonych w art. 22a</w:t>
      </w:r>
      <w:r w:rsidR="00435CB8">
        <w:t xml:space="preserve"> </w:t>
      </w:r>
      <w:r w:rsidRPr="00150D44">
        <w:t xml:space="preserve">ustawy oraz dotyczące podwykonawców, składane są w oryginale. </w:t>
      </w:r>
    </w:p>
    <w:p w:rsidR="00415B89" w:rsidRPr="00150D44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150D44">
        <w:t>Dokumenty, o których mowa w SIWZ inne niż oświadczenia, o których mowa w pkt. 1</w:t>
      </w:r>
      <w:r w:rsidR="00C35EB5" w:rsidRPr="00150D44">
        <w:t>3</w:t>
      </w:r>
      <w:r w:rsidRPr="00150D44">
        <w:t xml:space="preserve"> składane są w oryginale lub kopii poświadczonej za zgodność z oryginałem.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W przypadku Wykonawców wspólnie ubiegających się o udzielenie zamówienia oraz w przypadku innych podmiotów, na zasobach których Wykonawca polega na zasadach określonych w art. 22a ustawy PZP, kopie doku</w:t>
      </w:r>
      <w:r w:rsidR="00AD281E">
        <w:t>mentów dotyczących odpowiednio W</w:t>
      </w:r>
      <w:r w:rsidRPr="007E764C">
        <w:t xml:space="preserve">ykonawcy lub tych podmiotów muszą być poświadczone za zgodność z oryginałem odpowiednio przez Wykonawcę lub te podmioty.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lastRenderedPageBreak/>
        <w:t xml:space="preserve">Jeżeli Wykonawca ma siedzibę lub miejsce zamieszkania poza terytorium Rzeczypospolitej Polskiej zamiast dokumentów, o których mowa w pkt. 3 ppkt.3.2: </w:t>
      </w:r>
    </w:p>
    <w:p w:rsidR="00415B89" w:rsidRPr="007E764C" w:rsidRDefault="00415B89" w:rsidP="00415B89">
      <w:pPr>
        <w:pStyle w:val="Tekstpodstawowy"/>
        <w:spacing w:line="360" w:lineRule="auto"/>
        <w:ind w:left="993"/>
        <w:jc w:val="both"/>
      </w:pPr>
      <w:r w:rsidRPr="007E764C">
        <w:t>1</w:t>
      </w:r>
      <w:r w:rsidR="00B2767B" w:rsidRPr="007E764C">
        <w:t>6</w:t>
      </w:r>
      <w:r w:rsidRPr="007E764C">
        <w:t xml:space="preserve">.1. składa dokument lub dokumenty wystawione w kraju, w którym ma siedzibę lub miejsce zamieszkania, potwierdzające odpowiednio, że nie otwarto jego likwidacji ani nie ogłoszono upadłości.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W przypadku wątpliwości co do treści dokumentu złożonego przez Wykonawcę mającego siedzibę lub miejsce zamieszkania poza terytorium Rzeczypospolitej Polskiej, Komisja przetargowa może zwrócić się do właściwych organów odpowiednio kraju w którym Wykonawca ma siedzibę lub miejsce zamieszkania ma osoba, której dokument dotyczy, o udzielenie niezbędnych informacji dotyczących tego dokumentu. </w:t>
      </w:r>
    </w:p>
    <w:p w:rsidR="00415B89" w:rsidRPr="007E764C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</w:t>
      </w:r>
      <w:r w:rsidR="005D061D" w:rsidRPr="007E764C">
        <w:t xml:space="preserve">aniu, a jeżeli zachodzą </w:t>
      </w:r>
      <w:r w:rsidRPr="007E764C">
        <w:t xml:space="preserve">uzasadnione podstawy do uznania, że złożone uprzednio oświadczenia lub dokumenty nie są już aktualne, do złożenia aktualnych oświadczeń lub dokumentów. </w:t>
      </w:r>
    </w:p>
    <w:p w:rsidR="00D21CD1" w:rsidRPr="00A517BB" w:rsidRDefault="00415B89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7E764C">
        <w:t xml:space="preserve"> </w:t>
      </w:r>
      <w:r w:rsidRPr="00A517BB">
        <w:t xml:space="preserve">Zamawiający nie przewiduje możliwości zastosowania tzw. procedury odwróconej, o której mowa w art. 24aa ust. 1 Ustawy </w:t>
      </w:r>
      <w:proofErr w:type="spellStart"/>
      <w:r w:rsidRPr="00A517BB">
        <w:t>Pzp</w:t>
      </w:r>
      <w:proofErr w:type="spellEnd"/>
      <w:r w:rsidRPr="00A517BB">
        <w:t>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 xml:space="preserve">Ponadto Wykonawcy obowiązani są dołączyć do oferty dokument pełnomocnictwa (zgodnie z art. 23 ust. 2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</w:t>
      </w:r>
    </w:p>
    <w:p w:rsidR="00C35EB5" w:rsidRPr="00A517BB" w:rsidRDefault="00C35EB5" w:rsidP="00DF39E2">
      <w:pPr>
        <w:pStyle w:val="Tekstpodstawowy"/>
        <w:numPr>
          <w:ilvl w:val="0"/>
          <w:numId w:val="4"/>
        </w:numPr>
        <w:spacing w:line="360" w:lineRule="auto"/>
        <w:jc w:val="both"/>
      </w:pPr>
      <w:r w:rsidRPr="00A517BB">
        <w:rPr>
          <w:bCs/>
        </w:rPr>
        <w:t xml:space="preserve">Do oferty należy dołączyć dokumenty wskazujące, że osoba podpisująca ofertę i inne dokumenty lub oświadczenia jest do tej czynności umocowana, chyba że umocowanie wynika z dokumentów dostępnych dla Zamawiającego w myśl art. 26 ust. 6 ustawy </w:t>
      </w:r>
      <w:proofErr w:type="spellStart"/>
      <w:r w:rsidRPr="00A517BB">
        <w:rPr>
          <w:bCs/>
        </w:rPr>
        <w:t>Pzp</w:t>
      </w:r>
      <w:proofErr w:type="spellEnd"/>
      <w:r w:rsidRPr="00A517BB">
        <w:rPr>
          <w:bCs/>
        </w:rPr>
        <w:t>. W przypadku złożenia kopii pełnomocnictwa musi być ono potwierdzone za zgodność z oryginałem przez osoby udzielające pełnomocnictwa lub notariusza</w:t>
      </w:r>
      <w:r w:rsidRPr="00A517BB">
        <w:t>.</w:t>
      </w:r>
    </w:p>
    <w:p w:rsidR="003140B0" w:rsidRPr="00A517BB" w:rsidRDefault="003140B0" w:rsidP="00DF39E2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</w:rPr>
      </w:pPr>
      <w:r w:rsidRPr="00A517BB">
        <w:rPr>
          <w:bCs/>
        </w:rPr>
        <w:t>Zamawiający zbada obecność i prawidłowość każdego wymaganego dokumentu/oświadczenia, a także czy wymagany dokument/oświadczenie potwierdza spełnianie warunku lub brak podstaw do wykluczenia. Zamawiający dokona formalnej oceny spełniania warunków udziału w postępowaniu lub braku podstaw do wykluczenia w oparciu o analizę oświadczeń lub dokumentów załączonych przez Wykonawcę zgodnie z formułą: spełnia/nie spełnia.</w:t>
      </w:r>
    </w:p>
    <w:p w:rsidR="000D5AFA" w:rsidRPr="008B4D39" w:rsidRDefault="00FD699E" w:rsidP="00160B0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</w:pPr>
      <w:r w:rsidRPr="008B4D39">
        <w:lastRenderedPageBreak/>
        <w:t xml:space="preserve">Formularz oferty </w:t>
      </w:r>
      <w:r w:rsidR="000D5AFA" w:rsidRPr="008B4D39">
        <w:t>musi być w</w:t>
      </w:r>
      <w:r w:rsidR="008E5E7B" w:rsidRPr="008B4D39">
        <w:t>ypełniony wed</w:t>
      </w:r>
      <w:r w:rsidR="002805C6" w:rsidRPr="008B4D39">
        <w:t xml:space="preserve">ług wzoru </w:t>
      </w:r>
      <w:r w:rsidR="005D061D" w:rsidRPr="008B4D39">
        <w:rPr>
          <w:b/>
        </w:rPr>
        <w:t>załącznik</w:t>
      </w:r>
      <w:r w:rsidR="002805C6" w:rsidRPr="008B4D39">
        <w:rPr>
          <w:b/>
        </w:rPr>
        <w:t xml:space="preserve"> nr </w:t>
      </w:r>
      <w:r w:rsidRPr="008B4D39">
        <w:rPr>
          <w:b/>
        </w:rPr>
        <w:t>6</w:t>
      </w:r>
      <w:r w:rsidR="000820B5" w:rsidRPr="008B4D39">
        <w:t>, który po wypełnieniu przez W</w:t>
      </w:r>
      <w:r w:rsidR="000D5AFA" w:rsidRPr="008B4D39">
        <w:t xml:space="preserve">ykonawcę stanowić będzie </w:t>
      </w:r>
      <w:r w:rsidRPr="008B4D39">
        <w:t>o</w:t>
      </w:r>
      <w:r w:rsidR="000D5AFA" w:rsidRPr="008B4D39">
        <w:t>fert</w:t>
      </w:r>
      <w:r w:rsidRPr="008B4D39">
        <w:t>ę</w:t>
      </w:r>
      <w:r w:rsidR="000D5AFA" w:rsidRPr="008B4D39">
        <w:t xml:space="preserve"> </w:t>
      </w:r>
      <w:r w:rsidRPr="008B4D39">
        <w:t>wraz</w:t>
      </w:r>
      <w:r w:rsidR="000D5AFA" w:rsidRPr="008B4D39">
        <w:t xml:space="preserve"> z załączonymi wymaganymi dokumentami</w:t>
      </w:r>
      <w:r w:rsidR="00195234" w:rsidRPr="008B4D39">
        <w:t xml:space="preserve"> or</w:t>
      </w:r>
      <w:r w:rsidR="00AD281E" w:rsidRPr="008B4D39">
        <w:t>az drukami sporządzonymi przez Z</w:t>
      </w:r>
      <w:r w:rsidR="00195234" w:rsidRPr="008B4D39">
        <w:t>amawiającego.</w:t>
      </w:r>
    </w:p>
    <w:p w:rsidR="00403E71" w:rsidRPr="008B4D39" w:rsidRDefault="00403E71" w:rsidP="00222F6D">
      <w:pPr>
        <w:numPr>
          <w:ilvl w:val="0"/>
          <w:numId w:val="1"/>
        </w:numPr>
        <w:spacing w:line="360" w:lineRule="auto"/>
        <w:ind w:left="181" w:hanging="181"/>
        <w:rPr>
          <w:color w:val="000000"/>
        </w:rPr>
      </w:pPr>
      <w:r w:rsidRPr="008B4D39">
        <w:rPr>
          <w:color w:val="000000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F020D5" w:rsidRPr="008B4D39" w:rsidRDefault="00F020D5" w:rsidP="00DF39E2">
      <w:pPr>
        <w:numPr>
          <w:ilvl w:val="0"/>
          <w:numId w:val="5"/>
        </w:numPr>
        <w:spacing w:line="360" w:lineRule="auto"/>
        <w:jc w:val="both"/>
      </w:pPr>
      <w:r w:rsidRPr="008B4D39">
        <w:t>Komunikacja między Zamawiającym a Wykonawcam</w:t>
      </w:r>
      <w:r w:rsidR="00AD281E" w:rsidRPr="008B4D39">
        <w:t>i odbywa się zgodnie z wyborem Z</w:t>
      </w:r>
      <w:r w:rsidRPr="008B4D39">
        <w:t>amawiającego za pośrednictwem operatora pocztowego</w:t>
      </w:r>
      <w:r w:rsidR="008E7360" w:rsidRPr="008B4D39">
        <w:t xml:space="preserve"> (pocztową przesyłką poleconą)</w:t>
      </w:r>
      <w:r w:rsidRPr="008B4D39">
        <w:t xml:space="preserve"> w rozumieniu ustawy z dnia 23 listopada 2012 r. – Prawo pocztowe (tekst jedn</w:t>
      </w:r>
      <w:r w:rsidR="00FA45E5" w:rsidRPr="008B4D39">
        <w:t>olity Dz. U. 2016 r. poz. 1113)</w:t>
      </w:r>
      <w:r w:rsidR="008B4D39" w:rsidRPr="008B4D39">
        <w:t>, faksem</w:t>
      </w:r>
      <w:r w:rsidR="00FA45E5" w:rsidRPr="008B4D39">
        <w:t xml:space="preserve"> lub</w:t>
      </w:r>
      <w:r w:rsidRPr="008B4D39">
        <w:t xml:space="preserve"> osobiście</w:t>
      </w:r>
      <w:r w:rsidR="00441188" w:rsidRPr="008B4D39">
        <w:t>.</w:t>
      </w:r>
      <w:r w:rsidR="008B4D39" w:rsidRPr="008B4D39">
        <w:t xml:space="preserve"> Komunikacja faksem musi zostać potwierdzona pocztową przesyłką poleconą pod rygorem uznania jej za niebyłą.</w:t>
      </w:r>
    </w:p>
    <w:p w:rsidR="00D6095C" w:rsidRPr="008B4D39" w:rsidRDefault="00450457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Oferta </w:t>
      </w:r>
      <w:r w:rsidR="008B4D39" w:rsidRPr="008B4D39">
        <w:t>wraz z załączonymi wymaganymi dokumentami</w:t>
      </w:r>
      <w:r w:rsidR="00AD281E" w:rsidRPr="008B4D39">
        <w:rPr>
          <w:color w:val="000000"/>
        </w:rPr>
        <w:t xml:space="preserve"> wnoszone są do Z</w:t>
      </w:r>
      <w:r w:rsidRPr="008B4D39">
        <w:rPr>
          <w:color w:val="000000"/>
        </w:rPr>
        <w:t>amawiającego wyłącznie w formie pisemnej za pośrednictwem operatora pocztowego, osobiści</w:t>
      </w:r>
      <w:r w:rsidR="008B4D39" w:rsidRPr="008B4D39">
        <w:rPr>
          <w:color w:val="000000"/>
        </w:rPr>
        <w:t>e lub za pośrednictwem posłańca.</w:t>
      </w:r>
    </w:p>
    <w:p w:rsidR="00403E71" w:rsidRPr="008B4D39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Wszelkie informacje dotyczące postępowania w tym zapytania i odpowiedzi dla Wykonawców, modyfikacje </w:t>
      </w:r>
      <w:r w:rsidR="00FA45E5" w:rsidRPr="008B4D39">
        <w:rPr>
          <w:color w:val="000000"/>
        </w:rPr>
        <w:t>SIWZ</w:t>
      </w:r>
      <w:r w:rsidRPr="008B4D39">
        <w:rPr>
          <w:color w:val="000000"/>
        </w:rPr>
        <w:t>, ogłoszenie wyników itp. będą zamieszczane na stronie www.idpan.poznan.pl/bip</w:t>
      </w:r>
      <w:r w:rsidR="0005402A" w:rsidRPr="008B4D39">
        <w:rPr>
          <w:color w:val="000000"/>
        </w:rPr>
        <w:t>;</w:t>
      </w:r>
      <w:r w:rsidRPr="008B4D39">
        <w:rPr>
          <w:color w:val="000000"/>
        </w:rPr>
        <w:t xml:space="preserve"> </w:t>
      </w:r>
    </w:p>
    <w:p w:rsidR="00D6095C" w:rsidRPr="002E0DB2" w:rsidRDefault="00403E71" w:rsidP="00DF39E2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8B4D39">
        <w:rPr>
          <w:color w:val="000000"/>
        </w:rPr>
        <w:t xml:space="preserve">Zamawiający nie będzie udzielał ustnych i telefonicznych informacji, wyjaśnień czy odpowiedzi na kierowane do Zamawiającego zapytania, w sprawach wymagających zachowania formy </w:t>
      </w:r>
      <w:r w:rsidRPr="002E0DB2">
        <w:rPr>
          <w:color w:val="000000"/>
        </w:rPr>
        <w:t xml:space="preserve">pisemnej. Korespondencja, która wpłynie do Zamawiającego po godzinach jego urzędowania </w:t>
      </w:r>
      <w:r w:rsidR="008E7360" w:rsidRPr="002E0DB2">
        <w:rPr>
          <w:color w:val="000000"/>
        </w:rPr>
        <w:t xml:space="preserve">(godziny pracy Zamawiającego od poniedziałku do piątku - 7:30-15:30) </w:t>
      </w:r>
      <w:r w:rsidRPr="002E0DB2">
        <w:rPr>
          <w:color w:val="000000"/>
        </w:rPr>
        <w:t>zostanie potraktowana tak jakby przyszła w dniu następnym.</w:t>
      </w:r>
    </w:p>
    <w:p w:rsidR="00313FA3" w:rsidRPr="002E0DB2" w:rsidRDefault="00403E71" w:rsidP="00450457">
      <w:pPr>
        <w:numPr>
          <w:ilvl w:val="0"/>
          <w:numId w:val="5"/>
        </w:num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Osobą uprawnioną do porozumiewania się z Wykonawcami w związku z toczącym się postępowaniem jest</w:t>
      </w:r>
      <w:r w:rsidR="00450457" w:rsidRPr="002E0DB2">
        <w:rPr>
          <w:color w:val="000000"/>
        </w:rPr>
        <w:t xml:space="preserve"> </w:t>
      </w:r>
      <w:r w:rsidR="003731F6" w:rsidRPr="002E0DB2">
        <w:rPr>
          <w:color w:val="000000"/>
        </w:rPr>
        <w:t>Radosław Rakowski</w:t>
      </w:r>
      <w:r w:rsidR="00EC779D" w:rsidRPr="002E0DB2">
        <w:rPr>
          <w:color w:val="000000"/>
        </w:rPr>
        <w:t>,</w:t>
      </w:r>
      <w:r w:rsidR="009309A4" w:rsidRPr="002E0DB2">
        <w:rPr>
          <w:color w:val="000000"/>
        </w:rPr>
        <w:t xml:space="preserve"> </w:t>
      </w:r>
      <w:r w:rsidR="00EC779D" w:rsidRPr="002E0DB2">
        <w:rPr>
          <w:color w:val="000000"/>
        </w:rPr>
        <w:t xml:space="preserve">e-mail: </w:t>
      </w:r>
      <w:hyperlink r:id="rId10" w:history="1">
        <w:r w:rsidR="00EC779D" w:rsidRPr="002E0DB2">
          <w:rPr>
            <w:rStyle w:val="Hipercze"/>
          </w:rPr>
          <w:t>radekr@man.poznan.pl</w:t>
        </w:r>
      </w:hyperlink>
      <w:r w:rsidR="00EC779D" w:rsidRPr="002E0DB2">
        <w:rPr>
          <w:color w:val="000000"/>
        </w:rPr>
        <w:t>, tel. 575 771</w:t>
      </w:r>
      <w:r w:rsidR="003731F6" w:rsidRPr="002E0DB2">
        <w:rPr>
          <w:color w:val="000000"/>
        </w:rPr>
        <w:t> </w:t>
      </w:r>
      <w:r w:rsidR="00EC779D" w:rsidRPr="002E0DB2">
        <w:rPr>
          <w:color w:val="000000"/>
        </w:rPr>
        <w:t>655</w:t>
      </w:r>
      <w:r w:rsidR="003731F6" w:rsidRPr="002E0DB2">
        <w:rPr>
          <w:color w:val="000000"/>
        </w:rPr>
        <w:t>.</w:t>
      </w:r>
    </w:p>
    <w:p w:rsidR="00D6095C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Wymagania dotyczące wadium:</w:t>
      </w:r>
      <w:r w:rsidR="00A27B1D" w:rsidRPr="002E0DB2">
        <w:rPr>
          <w:color w:val="000000"/>
        </w:rPr>
        <w:t xml:space="preserve"> </w:t>
      </w:r>
    </w:p>
    <w:p w:rsidR="00313FA3" w:rsidRPr="002E0DB2" w:rsidRDefault="00D6095C" w:rsidP="00DF39E2">
      <w:pPr>
        <w:numPr>
          <w:ilvl w:val="0"/>
          <w:numId w:val="6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</w:rPr>
      </w:pPr>
      <w:r w:rsidRPr="002E0DB2">
        <w:rPr>
          <w:color w:val="000000"/>
        </w:rPr>
        <w:t>Wymagane wadium określono w stosunku d</w:t>
      </w:r>
      <w:r w:rsidR="00E90C4A" w:rsidRPr="002E0DB2">
        <w:rPr>
          <w:color w:val="000000"/>
        </w:rPr>
        <w:t xml:space="preserve">o wartości zamówienia i wynosi </w:t>
      </w:r>
      <w:r w:rsidR="00FD699E" w:rsidRPr="002E0DB2">
        <w:rPr>
          <w:color w:val="000000"/>
        </w:rPr>
        <w:t>1</w:t>
      </w:r>
      <w:r w:rsidRPr="002E0DB2">
        <w:rPr>
          <w:color w:val="000000"/>
        </w:rPr>
        <w:t>0 000,00 zł.</w:t>
      </w:r>
    </w:p>
    <w:p w:rsidR="00E05B84" w:rsidRPr="002E0DB2" w:rsidRDefault="00E05B84" w:rsidP="00E05B84">
      <w:pPr>
        <w:numPr>
          <w:ilvl w:val="0"/>
          <w:numId w:val="6"/>
        </w:numPr>
        <w:tabs>
          <w:tab w:val="left" w:pos="567"/>
        </w:tabs>
        <w:spacing w:line="360" w:lineRule="auto"/>
        <w:jc w:val="both"/>
      </w:pPr>
      <w:r w:rsidRPr="002E0DB2">
        <w:t xml:space="preserve">Wadium może być wnoszone w jednej lub kilku następujących formach: </w:t>
      </w:r>
    </w:p>
    <w:p w:rsidR="00E05B84" w:rsidRPr="002E0DB2" w:rsidRDefault="00E05B84" w:rsidP="00F03795">
      <w:pPr>
        <w:shd w:val="clear" w:color="auto" w:fill="FFFFFF"/>
        <w:spacing w:line="360" w:lineRule="auto"/>
        <w:ind w:left="567"/>
      </w:pPr>
      <w:r w:rsidRPr="002E0DB2">
        <w:t xml:space="preserve">a) pieniądzu na konto Zamawiającego: </w:t>
      </w:r>
      <w:r w:rsidR="002D5A21" w:rsidRPr="002E0DB2">
        <w:t xml:space="preserve">Bank Gospodarstwa Krajowego, Oddział Poznań, ul. Składowa 5, 61-888 Poznań nr: </w:t>
      </w:r>
      <w:r w:rsidR="005975C0" w:rsidRPr="002E0DB2">
        <w:rPr>
          <w:shd w:val="clear" w:color="auto" w:fill="FFFFFF"/>
        </w:rPr>
        <w:t>35</w:t>
      </w:r>
      <w:r w:rsidR="002D5A21" w:rsidRPr="002E0DB2">
        <w:rPr>
          <w:shd w:val="clear" w:color="auto" w:fill="FFFFFF"/>
        </w:rPr>
        <w:t xml:space="preserve"> 1130 1088 0001 3144 5620 000</w:t>
      </w:r>
      <w:r w:rsidR="001E6D20" w:rsidRPr="002E0DB2">
        <w:rPr>
          <w:shd w:val="clear" w:color="auto" w:fill="FFFFFF"/>
        </w:rPr>
        <w:t>5</w:t>
      </w:r>
      <w:r w:rsidRPr="002E0DB2">
        <w:t xml:space="preserve"> z dopiskiem na przelewie: „Wadium do przetargu nr </w:t>
      </w:r>
      <w:r w:rsidR="00EC779D" w:rsidRPr="002E0DB2">
        <w:t>ZP/</w:t>
      </w:r>
      <w:r w:rsidR="004774E7" w:rsidRPr="002E0DB2">
        <w:t>0</w:t>
      </w:r>
      <w:r w:rsidR="004774E7">
        <w:t>4</w:t>
      </w:r>
      <w:r w:rsidR="0005402A" w:rsidRPr="002E0DB2">
        <w:t>/2018</w:t>
      </w:r>
      <w:r w:rsidR="00991096" w:rsidRPr="002E0DB2">
        <w:t>”)</w:t>
      </w:r>
      <w:r w:rsidRPr="002E0DB2">
        <w:t>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>b) poręczeń bankowych lub poręczeń spółdzielczej kasy oszczędnościowo-kredytowej, z tym że poręczenie kasy jest zawsze poręczeniem pieniężnym;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c) gwarancji bankowych;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t xml:space="preserve">d) gwarancji ubezpieczeniowych; </w:t>
      </w:r>
    </w:p>
    <w:p w:rsidR="00E05B84" w:rsidRPr="002E0DB2" w:rsidRDefault="00E05B84" w:rsidP="00E05B84">
      <w:pPr>
        <w:tabs>
          <w:tab w:val="left" w:pos="567"/>
        </w:tabs>
        <w:spacing w:line="360" w:lineRule="auto"/>
        <w:ind w:left="540"/>
        <w:jc w:val="both"/>
      </w:pPr>
      <w:r w:rsidRPr="002E0DB2">
        <w:lastRenderedPageBreak/>
        <w:t>e) poręczeń udzielanych przez podmioty, o których mowa w art. 6b ust. 5 pkt 2 ustawy z 9 listopada 2000 r. o utworzeniu Polskiej Agencji Rozwoju Przedsiębiorczości (Dz.U. z 2014 r. poz. 1804 oraz z 2015 r. poz. 978 i 1240).</w:t>
      </w:r>
    </w:p>
    <w:p w:rsidR="00D6095C" w:rsidRPr="002E0DB2" w:rsidRDefault="00E05B84" w:rsidP="001464B4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3.</w:t>
      </w:r>
      <w:r w:rsidR="00D6095C" w:rsidRPr="002E0DB2">
        <w:rPr>
          <w:color w:val="000000"/>
        </w:rPr>
        <w:tab/>
        <w:t>Wadium wnosi się przed upływem terminu składania ofert, w szczególności wadium w formie pieniężnej winno wpłyn</w:t>
      </w:r>
      <w:r w:rsidR="00435CB8">
        <w:rPr>
          <w:color w:val="000000"/>
        </w:rPr>
        <w:t>ąć na rachunek bankowy</w:t>
      </w:r>
      <w:r w:rsidR="00D6095C" w:rsidRPr="002E0DB2">
        <w:rPr>
          <w:color w:val="000000"/>
        </w:rPr>
        <w:t xml:space="preserve"> Zamawiającego przed upływem terminu składania ofert. 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4.</w:t>
      </w:r>
      <w:r w:rsidR="00D6095C" w:rsidRPr="002E0DB2">
        <w:rPr>
          <w:color w:val="000000"/>
        </w:rPr>
        <w:tab/>
        <w:t>W przypadku wnoszenia wadium w innej formie niż pieniężna, Wykonawca dołącza do oferty orygin</w:t>
      </w:r>
      <w:r w:rsidR="00AD281E" w:rsidRPr="002E0DB2">
        <w:rPr>
          <w:color w:val="000000"/>
        </w:rPr>
        <w:t>alny dokument wadialny. Oferty W</w:t>
      </w:r>
      <w:r w:rsidR="00D6095C" w:rsidRPr="002E0DB2">
        <w:rPr>
          <w:color w:val="000000"/>
        </w:rPr>
        <w:t>ykonawców, którzy nie wniosą wadium przed upływem terminu składania ofert lub wniosą wadium w sposób nieprawidłowy, zostaną odrzucone.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5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Wadium wniesione w formie innej niż pieniężna winno obowiązywać od dnia składania ofert (a nie od dnia następnego) przez cały okres związania ofertą, zgodnie z art. 85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D6095C" w:rsidRPr="002E0DB2" w:rsidRDefault="00E05B84" w:rsidP="00D6095C">
      <w:pPr>
        <w:spacing w:line="360" w:lineRule="auto"/>
        <w:ind w:left="180"/>
        <w:jc w:val="both"/>
        <w:rPr>
          <w:color w:val="000000"/>
        </w:rPr>
      </w:pPr>
      <w:r w:rsidRPr="002E0DB2">
        <w:rPr>
          <w:color w:val="000000"/>
        </w:rPr>
        <w:t>6</w:t>
      </w:r>
      <w:r w:rsidR="00D6095C" w:rsidRPr="002E0DB2">
        <w:rPr>
          <w:color w:val="000000"/>
        </w:rPr>
        <w:t>.</w:t>
      </w:r>
      <w:r w:rsidR="00D6095C" w:rsidRPr="002E0DB2">
        <w:rPr>
          <w:color w:val="000000"/>
        </w:rPr>
        <w:tab/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</w:t>
      </w:r>
      <w:proofErr w:type="spellStart"/>
      <w:r w:rsidR="00D6095C" w:rsidRPr="002E0DB2">
        <w:rPr>
          <w:color w:val="000000"/>
        </w:rPr>
        <w:t>Pzp</w:t>
      </w:r>
      <w:proofErr w:type="spellEnd"/>
      <w:r w:rsidR="00D6095C" w:rsidRPr="002E0DB2">
        <w:rPr>
          <w:color w:val="000000"/>
        </w:rPr>
        <w:t>.</w:t>
      </w:r>
    </w:p>
    <w:p w:rsidR="00313FA3" w:rsidRPr="002E0DB2" w:rsidRDefault="00313FA3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rPr>
          <w:color w:val="000000"/>
        </w:rPr>
        <w:t>Termin związania ofert</w:t>
      </w:r>
      <w:r w:rsidR="00FD699E" w:rsidRPr="002E0DB2">
        <w:rPr>
          <w:color w:val="000000"/>
        </w:rPr>
        <w:t>ą</w:t>
      </w:r>
      <w:r w:rsidRPr="002E0DB2">
        <w:rPr>
          <w:color w:val="000000"/>
        </w:rPr>
        <w:t>:</w:t>
      </w:r>
      <w:r w:rsidR="000A1121" w:rsidRPr="002E0DB2">
        <w:t xml:space="preserve"> </w:t>
      </w:r>
      <w:r w:rsidR="00D05E1F" w:rsidRPr="002E0DB2">
        <w:t>30 dni od dnia otwarcia ofert</w:t>
      </w:r>
      <w:r w:rsidRPr="002E0DB2">
        <w:t>.</w:t>
      </w:r>
    </w:p>
    <w:p w:rsidR="00422314" w:rsidRPr="002E0DB2" w:rsidRDefault="00313FA3" w:rsidP="00222F6D">
      <w:pPr>
        <w:pStyle w:val="Nagwek7"/>
        <w:numPr>
          <w:ilvl w:val="0"/>
          <w:numId w:val="1"/>
        </w:numPr>
        <w:spacing w:before="0" w:after="0" w:line="360" w:lineRule="auto"/>
        <w:jc w:val="both"/>
        <w:rPr>
          <w:color w:val="000000"/>
        </w:rPr>
      </w:pPr>
      <w:r w:rsidRPr="002E0DB2">
        <w:rPr>
          <w:color w:val="000000"/>
        </w:rPr>
        <w:t>Opis sposobu przygotowani</w:t>
      </w:r>
      <w:r w:rsidR="00012881" w:rsidRPr="002E0DB2">
        <w:t>a</w:t>
      </w:r>
      <w:r w:rsidRPr="002E0DB2">
        <w:rPr>
          <w:color w:val="000000"/>
        </w:rPr>
        <w:t xml:space="preserve"> oferty</w:t>
      </w:r>
      <w:r w:rsidR="00612EB5" w:rsidRPr="002E0DB2">
        <w:rPr>
          <w:color w:val="000000"/>
        </w:rPr>
        <w:t>:</w:t>
      </w:r>
      <w:r w:rsidR="00422314" w:rsidRPr="002E0DB2">
        <w:t xml:space="preserve"> ofertę</w:t>
      </w:r>
      <w:r w:rsidR="00195234" w:rsidRPr="002E0DB2">
        <w:t xml:space="preserve"> (wzór –</w:t>
      </w:r>
      <w:r w:rsidR="00DD38BE" w:rsidRPr="002E0DB2">
        <w:t xml:space="preserve"> </w:t>
      </w:r>
      <w:r w:rsidR="00A52801" w:rsidRPr="002E0DB2">
        <w:rPr>
          <w:b/>
        </w:rPr>
        <w:t>załącznik</w:t>
      </w:r>
      <w:r w:rsidR="000820B5" w:rsidRPr="002E0DB2">
        <w:rPr>
          <w:b/>
        </w:rPr>
        <w:t xml:space="preserve"> nr </w:t>
      </w:r>
      <w:r w:rsidR="00BB0917" w:rsidRPr="002E0DB2">
        <w:rPr>
          <w:b/>
        </w:rPr>
        <w:t>6</w:t>
      </w:r>
      <w:r w:rsidR="001D0830" w:rsidRPr="002E0DB2">
        <w:t>)</w:t>
      </w:r>
      <w:r w:rsidR="00422314" w:rsidRPr="002E0DB2">
        <w:t xml:space="preserve"> należy sporządzić w języku polskim, z zachowaniem formy pisemnej pod rygorem nieważności. </w:t>
      </w:r>
      <w:r w:rsidR="005D061D" w:rsidRPr="002E0DB2">
        <w:t>Dokumenty lub oś</w:t>
      </w:r>
      <w:r w:rsidR="00C863D2" w:rsidRPr="002E0DB2">
        <w:t xml:space="preserve">wiadczenia sporządzone w języku obcym są składane wraz z tłumaczeniem na język polski. </w:t>
      </w:r>
      <w:r w:rsidR="00422314" w:rsidRPr="002E0DB2">
        <w:t xml:space="preserve">Treść oferty musi odpowiadać treści Specyfikacji Istotnych Warunków Zamówienia. </w:t>
      </w:r>
      <w:r w:rsidR="000820B5" w:rsidRPr="002E0DB2">
        <w:rPr>
          <w:color w:val="000000"/>
        </w:rPr>
        <w:t>Każdy W</w:t>
      </w:r>
      <w:r w:rsidR="00422314" w:rsidRPr="002E0DB2">
        <w:rPr>
          <w:color w:val="000000"/>
        </w:rPr>
        <w:t>ykonawca może złożyć jedną ofertę.</w:t>
      </w:r>
      <w:r w:rsidR="00C863D2" w:rsidRPr="002E0DB2">
        <w:rPr>
          <w:color w:val="000000"/>
        </w:rPr>
        <w:t xml:space="preserve"> </w:t>
      </w:r>
      <w:r w:rsidR="00ED4284" w:rsidRPr="002E0DB2">
        <w:rPr>
          <w:color w:val="000000"/>
        </w:rPr>
        <w:t xml:space="preserve">Na </w:t>
      </w:r>
      <w:r w:rsidR="00C863D2" w:rsidRPr="002E0DB2">
        <w:rPr>
          <w:color w:val="000000"/>
        </w:rPr>
        <w:t xml:space="preserve">ofertę składają się wszystkie dokumenty i załączniki wymagane zapisami niniejszej SIWZ. </w:t>
      </w:r>
      <w:r w:rsidR="00422314" w:rsidRPr="002E0DB2">
        <w:rPr>
          <w:color w:val="000000"/>
        </w:rPr>
        <w:t xml:space="preserve">Wszystkie strony oferty powinny być kolejno ponumerowane. </w:t>
      </w:r>
      <w:r w:rsidR="001464B4" w:rsidRPr="002E0DB2">
        <w:rPr>
          <w:color w:val="000000"/>
        </w:rPr>
        <w:t xml:space="preserve">Wszystkie miejsca, w których naniesiono zmiany, powinny być parafowane przez osobę upoważnioną do reprezentowania firmy w obrocie gospodarczym. </w:t>
      </w:r>
      <w:r w:rsidR="00422314" w:rsidRPr="002E0DB2">
        <w:rPr>
          <w:color w:val="000000"/>
        </w:rPr>
        <w:t>Ofertę należy złączyć w sposób uniemożliwiający wysunięcie którejkolwiek kartki. Wymagane dokumenty należy przedstawić w formie oryginałów albo kserokopii. Dokumenty złożone w formie kserokopii muszą być opatrzone klauzulą „</w:t>
      </w:r>
      <w:r w:rsidR="00435CB8">
        <w:rPr>
          <w:color w:val="000000"/>
        </w:rPr>
        <w:t>POŚWIADCZAM</w:t>
      </w:r>
      <w:r w:rsidR="00E05B84" w:rsidRPr="002E0DB2">
        <w:rPr>
          <w:color w:val="000000"/>
        </w:rPr>
        <w:t xml:space="preserve"> ZGODNOŚĆ</w:t>
      </w:r>
      <w:r w:rsidR="00422314" w:rsidRPr="002E0DB2">
        <w:rPr>
          <w:color w:val="000000"/>
        </w:rPr>
        <w:t xml:space="preserve"> Z ORYGINAŁEM”</w:t>
      </w:r>
      <w:r w:rsidR="00435CB8">
        <w:rPr>
          <w:strike/>
          <w:color w:val="000000"/>
        </w:rPr>
        <w:t>.</w:t>
      </w:r>
      <w:r w:rsidR="00422314" w:rsidRPr="002E0DB2">
        <w:rPr>
          <w:color w:val="000000"/>
        </w:rPr>
        <w:t xml:space="preserve"> </w:t>
      </w:r>
      <w:r w:rsidR="00F76854" w:rsidRPr="002E0DB2">
        <w:rPr>
          <w:color w:val="000000"/>
        </w:rPr>
        <w:t>Podpisy pod dokumentami oferty składa(ją) osob</w:t>
      </w:r>
      <w:r w:rsidR="00DD38BE" w:rsidRPr="002E0DB2">
        <w:rPr>
          <w:color w:val="000000"/>
        </w:rPr>
        <w:t>a(</w:t>
      </w:r>
      <w:r w:rsidR="00F76854" w:rsidRPr="002E0DB2">
        <w:rPr>
          <w:color w:val="000000"/>
        </w:rPr>
        <w:t>y</w:t>
      </w:r>
      <w:r w:rsidR="00DD38BE" w:rsidRPr="002E0DB2">
        <w:rPr>
          <w:color w:val="000000"/>
        </w:rPr>
        <w:t>)</w:t>
      </w:r>
      <w:r w:rsidR="000A1121" w:rsidRPr="002E0DB2">
        <w:rPr>
          <w:color w:val="000000"/>
        </w:rPr>
        <w:t xml:space="preserve"> uprawnione do reprezentowania W</w:t>
      </w:r>
      <w:r w:rsidR="00F76854" w:rsidRPr="002E0DB2">
        <w:rPr>
          <w:color w:val="000000"/>
        </w:rPr>
        <w:t>ykonawcy</w:t>
      </w:r>
      <w:r w:rsidR="00C863D2" w:rsidRPr="002E0DB2">
        <w:rPr>
          <w:color w:val="000000"/>
        </w:rPr>
        <w:t xml:space="preserve"> w obrocie gospodarczym</w:t>
      </w:r>
      <w:r w:rsidR="00F76854" w:rsidRPr="002E0DB2">
        <w:rPr>
          <w:color w:val="000000"/>
        </w:rPr>
        <w:t>.</w:t>
      </w:r>
    </w:p>
    <w:p w:rsidR="002E67A1" w:rsidRPr="002E0DB2" w:rsidRDefault="00B3708D" w:rsidP="00222F6D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E0DB2">
        <w:rPr>
          <w:rFonts w:ascii="Times New Roman" w:hAnsi="Times New Roman"/>
          <w:sz w:val="24"/>
          <w:szCs w:val="24"/>
        </w:rPr>
        <w:t xml:space="preserve">Opis sposobu obliczenia ceny: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Wykonawca określi cenę na wszystkie elementy zamówienia wymienione w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opisie przedmiotu zamówienia</w:t>
      </w:r>
      <w:r w:rsidR="002C2B50" w:rsidRPr="002E0DB2">
        <w:rPr>
          <w:rFonts w:ascii="Times New Roman" w:hAnsi="Times New Roman"/>
          <w:color w:val="000000"/>
          <w:sz w:val="24"/>
          <w:szCs w:val="24"/>
        </w:rPr>
        <w:t xml:space="preserve">, które zamierza użyć do wykonania umowy. 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Ostateczną cenę oferty stanowi suma wartości poszczególnych pozycji </w:t>
      </w:r>
      <w:r w:rsidR="00BB0917" w:rsidRPr="002E0DB2">
        <w:rPr>
          <w:rFonts w:ascii="Times New Roman" w:hAnsi="Times New Roman"/>
          <w:color w:val="000000"/>
          <w:sz w:val="24"/>
          <w:szCs w:val="24"/>
        </w:rPr>
        <w:t>formularza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ofertowego brutto (tj. wraz z podatkiem VAT)</w:t>
      </w:r>
      <w:r w:rsidR="00306E2C" w:rsidRPr="002E0DB2">
        <w:rPr>
          <w:rFonts w:ascii="Times New Roman" w:hAnsi="Times New Roman"/>
          <w:color w:val="000000"/>
          <w:sz w:val="24"/>
          <w:szCs w:val="24"/>
        </w:rPr>
        <w:t xml:space="preserve"> podana w złotych i groszach</w:t>
      </w:r>
      <w:r w:rsidR="00AD32E1">
        <w:rPr>
          <w:rFonts w:ascii="Times New Roman" w:hAnsi="Times New Roman"/>
          <w:color w:val="000000"/>
          <w:sz w:val="24"/>
          <w:szCs w:val="24"/>
        </w:rPr>
        <w:t xml:space="preserve"> (z zaokrągleniem groszy do dwóch miejsc po przecinku).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7A1" w:rsidRPr="002E0DB2">
        <w:rPr>
          <w:rFonts w:ascii="Times New Roman" w:hAnsi="Times New Roman"/>
          <w:sz w:val="24"/>
          <w:szCs w:val="24"/>
        </w:rPr>
        <w:t>Zamawiający w celu ustalenia, czy oferta zawiera rażąco niską cenę w stosunku do przedmiotu z</w:t>
      </w:r>
      <w:r w:rsidR="00AD281E" w:rsidRPr="002E0DB2">
        <w:rPr>
          <w:rFonts w:ascii="Times New Roman" w:hAnsi="Times New Roman"/>
          <w:sz w:val="24"/>
          <w:szCs w:val="24"/>
        </w:rPr>
        <w:t>amówienia, może zwrócić się do W</w:t>
      </w:r>
      <w:r w:rsidR="002E67A1" w:rsidRPr="002E0DB2">
        <w:rPr>
          <w:rFonts w:ascii="Times New Roman" w:hAnsi="Times New Roman"/>
          <w:sz w:val="24"/>
          <w:szCs w:val="24"/>
        </w:rPr>
        <w:t xml:space="preserve">ykonawcy o udzielenie w określonym terminie wyjaśnień dotyczących elementów oferty mających wpływ na wysokość ceny. </w:t>
      </w:r>
      <w:r w:rsidR="00AD281E" w:rsidRPr="002E0DB2">
        <w:rPr>
          <w:rFonts w:ascii="Times New Roman" w:hAnsi="Times New Roman"/>
          <w:color w:val="000000"/>
          <w:sz w:val="24"/>
          <w:szCs w:val="24"/>
        </w:rPr>
        <w:t xml:space="preserve">Zastosowanie przez </w:t>
      </w:r>
      <w:r w:rsidR="00AD281E" w:rsidRPr="002E0DB2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2E67A1" w:rsidRPr="002E0DB2">
        <w:rPr>
          <w:rFonts w:ascii="Times New Roman" w:hAnsi="Times New Roman"/>
          <w:color w:val="000000"/>
          <w:sz w:val="24"/>
          <w:szCs w:val="24"/>
        </w:rPr>
        <w:t xml:space="preserve">ykonawcę stawki podatku VAT od towarów i usług niezgodnego z przepisami ustawy o podatku od towarów i usług spowoduje odrzucenie oferty. </w:t>
      </w:r>
    </w:p>
    <w:p w:rsidR="00AC4450" w:rsidRPr="002E0DB2" w:rsidRDefault="00AC4450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Miejsce oraz termin składania i otwarcia ofert:</w:t>
      </w:r>
      <w:r w:rsidRPr="002E0DB2">
        <w:rPr>
          <w:color w:val="000000"/>
        </w:rPr>
        <w:t xml:space="preserve"> </w:t>
      </w:r>
      <w:r w:rsidRPr="002E0DB2">
        <w:t>oferty należy składać w zamkniętych kopertach z dopiskiem: „</w:t>
      </w:r>
      <w:r w:rsidR="008B4AE6">
        <w:rPr>
          <w:b/>
        </w:rPr>
        <w:t>Dostawa,</w:t>
      </w:r>
      <w:r w:rsidR="008B4AE6" w:rsidRPr="00C76EB9">
        <w:rPr>
          <w:b/>
        </w:rPr>
        <w:t xml:space="preserve"> </w:t>
      </w:r>
      <w:r w:rsidR="008B4AE6">
        <w:rPr>
          <w:b/>
        </w:rPr>
        <w:t>montaż i uruchomienie analizatora elementarnego CHNS wraz</w:t>
      </w:r>
      <w:r w:rsidR="00920892">
        <w:rPr>
          <w:b/>
        </w:rPr>
        <w:t xml:space="preserve"> z</w:t>
      </w:r>
      <w:r w:rsidR="008B4AE6">
        <w:rPr>
          <w:b/>
        </w:rPr>
        <w:t xml:space="preserve"> niezbędnym osprzętem.</w:t>
      </w:r>
      <w:r w:rsidR="00E90C4A" w:rsidRPr="002E0DB2">
        <w:t>”</w:t>
      </w:r>
      <w:r w:rsidR="00356994" w:rsidRPr="002E0DB2">
        <w:t xml:space="preserve"> – przeta</w:t>
      </w:r>
      <w:r w:rsidR="00C52D0C" w:rsidRPr="002E0DB2">
        <w:t>rg nr 0</w:t>
      </w:r>
      <w:r w:rsidR="008B4AE6">
        <w:t>4</w:t>
      </w:r>
      <w:r w:rsidR="00356994" w:rsidRPr="002E0DB2">
        <w:t>/201</w:t>
      </w:r>
      <w:r w:rsidR="00777023" w:rsidRPr="002E0DB2">
        <w:t>8</w:t>
      </w:r>
      <w:r w:rsidRPr="002E0DB2">
        <w:t xml:space="preserve">” </w:t>
      </w:r>
      <w:r w:rsidR="00226D7F" w:rsidRPr="002E0DB2">
        <w:t xml:space="preserve">do </w:t>
      </w:r>
      <w:r w:rsidR="000D15D5">
        <w:t>18</w:t>
      </w:r>
      <w:r w:rsidR="00012881" w:rsidRPr="002E0DB2">
        <w:rPr>
          <w:color w:val="FF0000"/>
        </w:rPr>
        <w:t xml:space="preserve"> </w:t>
      </w:r>
      <w:r w:rsidR="00BB0917" w:rsidRPr="002E0DB2">
        <w:t>września</w:t>
      </w:r>
      <w:r w:rsidR="00012881" w:rsidRPr="002E0DB2">
        <w:t xml:space="preserve"> </w:t>
      </w:r>
      <w:r w:rsidR="00AB4B88" w:rsidRPr="002E0DB2">
        <w:t>201</w:t>
      </w:r>
      <w:r w:rsidR="00DE0260" w:rsidRPr="002E0DB2">
        <w:t>8</w:t>
      </w:r>
      <w:r w:rsidRPr="002E0DB2">
        <w:t xml:space="preserve"> roku w sekretariacie </w:t>
      </w:r>
      <w:r w:rsidR="00DE0260" w:rsidRPr="002E0DB2">
        <w:t xml:space="preserve">Instytutu </w:t>
      </w:r>
      <w:r w:rsidR="000D15D5">
        <w:t>nr pokoju 1</w:t>
      </w:r>
      <w:r w:rsidR="00B7300A" w:rsidRPr="002E0DB2">
        <w:t xml:space="preserve">03 </w:t>
      </w:r>
      <w:r w:rsidR="00E75646" w:rsidRPr="002E0DB2">
        <w:t>do godz. 1</w:t>
      </w:r>
      <w:r w:rsidR="00DE0260" w:rsidRPr="002E0DB2">
        <w:t>0</w:t>
      </w:r>
      <w:r w:rsidRPr="002E0DB2">
        <w:rPr>
          <w:vertAlign w:val="superscript"/>
        </w:rPr>
        <w:t>00</w:t>
      </w:r>
      <w:r w:rsidRPr="002E0DB2">
        <w:t xml:space="preserve">. Oferty zostaną otwarte </w:t>
      </w:r>
      <w:r w:rsidR="00712BF3">
        <w:t>1</w:t>
      </w:r>
      <w:r w:rsidR="000D15D5">
        <w:t>8</w:t>
      </w:r>
      <w:r w:rsidR="00012881" w:rsidRPr="002E0DB2">
        <w:t xml:space="preserve"> </w:t>
      </w:r>
      <w:r w:rsidR="00D02F54" w:rsidRPr="002E0DB2">
        <w:t>września</w:t>
      </w:r>
      <w:r w:rsidR="00226D7F" w:rsidRPr="002E0DB2">
        <w:t xml:space="preserve"> 201</w:t>
      </w:r>
      <w:r w:rsidR="00DE0260" w:rsidRPr="002E0DB2">
        <w:t>8</w:t>
      </w:r>
      <w:r w:rsidRPr="002E0DB2">
        <w:t xml:space="preserve"> roku o godz. 1</w:t>
      </w:r>
      <w:r w:rsidR="00DE0260" w:rsidRPr="002E0DB2">
        <w:t>0</w:t>
      </w:r>
      <w:r w:rsidRPr="002E0DB2">
        <w:rPr>
          <w:vertAlign w:val="superscript"/>
        </w:rPr>
        <w:t>30</w:t>
      </w:r>
      <w:r w:rsidRPr="002E0DB2">
        <w:t xml:space="preserve"> w pokoju </w:t>
      </w:r>
      <w:r w:rsidR="000A1121" w:rsidRPr="002E0DB2">
        <w:t xml:space="preserve">nr </w:t>
      </w:r>
      <w:r w:rsidRPr="002E0DB2">
        <w:t>11 w budynku A Instytutu.</w:t>
      </w:r>
    </w:p>
    <w:p w:rsidR="00623B04" w:rsidRPr="002E0DB2" w:rsidRDefault="00AD281E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2E0DB2">
        <w:t>Opis kryteriów jakimi Z</w:t>
      </w:r>
      <w:r w:rsidR="00550016" w:rsidRPr="002E0DB2">
        <w:t>amawiający będzie się kierował przy wyborze oferty wraz z podaniem znaczenia tych kryteriów oraz sposobu oceny ofert;</w:t>
      </w:r>
    </w:p>
    <w:p w:rsidR="00623B04" w:rsidRPr="002E0DB2" w:rsidRDefault="00623B04" w:rsidP="00623B04">
      <w:pPr>
        <w:spacing w:line="360" w:lineRule="auto"/>
        <w:ind w:left="180"/>
        <w:jc w:val="both"/>
      </w:pPr>
      <w:r w:rsidRPr="002E0DB2">
        <w:t>1. Ocenie podlegają nieodrzucone oferty w oparciu o następujące kryteria:</w:t>
      </w:r>
    </w:p>
    <w:p w:rsidR="00623B04" w:rsidRPr="007E764C" w:rsidRDefault="00623B04" w:rsidP="00623B04">
      <w:pPr>
        <w:spacing w:line="360" w:lineRule="auto"/>
        <w:jc w:val="both"/>
      </w:pPr>
      <w:r w:rsidRPr="002E0DB2">
        <w:t xml:space="preserve">  - Cena ofertowa brutto (</w:t>
      </w:r>
      <w:proofErr w:type="spellStart"/>
      <w:r w:rsidRPr="002E0DB2">
        <w:t>Kc</w:t>
      </w:r>
      <w:proofErr w:type="spellEnd"/>
      <w:r w:rsidRPr="002E0DB2">
        <w:t>)</w:t>
      </w:r>
      <w:r w:rsidR="00047387" w:rsidRPr="002E0DB2">
        <w:rPr>
          <w:b/>
        </w:rPr>
        <w:t xml:space="preserve"> </w:t>
      </w:r>
      <w:r w:rsidR="005C109B" w:rsidRPr="002E0DB2">
        <w:t>–</w:t>
      </w:r>
      <w:r w:rsidR="000A21AE" w:rsidRPr="002E0DB2">
        <w:t xml:space="preserve"> </w:t>
      </w:r>
      <w:r w:rsidR="005C109B" w:rsidRPr="002E0DB2">
        <w:t xml:space="preserve">waga </w:t>
      </w:r>
      <w:r w:rsidR="002E03DB" w:rsidRPr="002E0DB2">
        <w:t>6</w:t>
      </w:r>
      <w:r w:rsidR="007A77CD" w:rsidRPr="002E0DB2">
        <w:t>0</w:t>
      </w:r>
      <w:r w:rsidRPr="002E0DB2">
        <w:rPr>
          <w:color w:val="FF0000"/>
        </w:rPr>
        <w:t xml:space="preserve"> </w:t>
      </w:r>
      <w:r w:rsidR="00550016" w:rsidRPr="002E0DB2">
        <w:t>%</w:t>
      </w:r>
      <w:r w:rsidR="007F68DB" w:rsidRPr="002E0DB2">
        <w:t>,</w:t>
      </w:r>
    </w:p>
    <w:p w:rsidR="00623B04" w:rsidRPr="007E764C" w:rsidRDefault="00623B04" w:rsidP="00623B04">
      <w:pPr>
        <w:spacing w:line="360" w:lineRule="auto"/>
        <w:jc w:val="both"/>
      </w:pPr>
      <w:r w:rsidRPr="007E764C">
        <w:t xml:space="preserve">  - Gwarancja jakości i rękojmia (</w:t>
      </w:r>
      <w:proofErr w:type="spellStart"/>
      <w:r w:rsidRPr="007E764C">
        <w:t>Kgr</w:t>
      </w:r>
      <w:proofErr w:type="spellEnd"/>
      <w:r w:rsidRPr="007E764C">
        <w:t>)</w:t>
      </w:r>
      <w:r w:rsidR="007A77CD" w:rsidRPr="007E764C">
        <w:rPr>
          <w:b/>
        </w:rPr>
        <w:t xml:space="preserve"> – </w:t>
      </w:r>
      <w:r w:rsidR="000A1121" w:rsidRPr="007E764C">
        <w:t>w</w:t>
      </w:r>
      <w:r w:rsidR="00CE112E" w:rsidRPr="007E764C">
        <w:t xml:space="preserve">aga </w:t>
      </w:r>
      <w:r w:rsidR="002E03DB">
        <w:t>4</w:t>
      </w:r>
      <w:r w:rsidR="007A77CD" w:rsidRPr="007E764C">
        <w:t>0</w:t>
      </w:r>
      <w:r w:rsidR="002E67A1" w:rsidRPr="007E764C">
        <w:t>%</w:t>
      </w:r>
      <w:r w:rsidRPr="007E764C">
        <w:t xml:space="preserve">,  </w:t>
      </w:r>
    </w:p>
    <w:p w:rsidR="00623B04" w:rsidRPr="007E764C" w:rsidRDefault="00623B04" w:rsidP="00CE112E">
      <w:pPr>
        <w:spacing w:line="360" w:lineRule="auto"/>
        <w:ind w:left="180"/>
        <w:jc w:val="both"/>
      </w:pPr>
      <w:r w:rsidRPr="007E764C">
        <w:t xml:space="preserve">2. Kryterium ceny zostanie obliczone według następującego wzoru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>Łączna suma punktów uzyskana przez badaną ofertę (Po)</w:t>
      </w:r>
      <w:r w:rsidRPr="007E764C">
        <w:rPr>
          <w:b/>
        </w:rPr>
        <w:t xml:space="preserve"> </w:t>
      </w:r>
      <w:r w:rsidRPr="007E764C">
        <w:t xml:space="preserve">zostanie obliczona na podstawie wzoru: </w:t>
      </w:r>
    </w:p>
    <w:p w:rsidR="00906D63" w:rsidRPr="007E764C" w:rsidRDefault="005B369E" w:rsidP="00906D63">
      <w:pPr>
        <w:spacing w:line="360" w:lineRule="auto"/>
        <w:ind w:left="180"/>
        <w:jc w:val="center"/>
      </w:pPr>
      <w:r>
        <w:t xml:space="preserve">Po = </w:t>
      </w:r>
      <w:proofErr w:type="spellStart"/>
      <w:r>
        <w:t>PKc</w:t>
      </w:r>
      <w:proofErr w:type="spellEnd"/>
      <w:r>
        <w:t xml:space="preserve"> + </w:t>
      </w:r>
      <w:proofErr w:type="spellStart"/>
      <w:r>
        <w:t>PKgr</w:t>
      </w:r>
      <w:proofErr w:type="spellEnd"/>
      <w:r>
        <w:t xml:space="preserve">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gdzie: </w:t>
      </w:r>
    </w:p>
    <w:p w:rsidR="00906D63" w:rsidRPr="007E764C" w:rsidRDefault="00906D63" w:rsidP="002C2B50">
      <w:pPr>
        <w:spacing w:line="360" w:lineRule="auto"/>
        <w:ind w:left="180"/>
        <w:jc w:val="both"/>
      </w:pPr>
      <w:r w:rsidRPr="007E764C">
        <w:t xml:space="preserve">Po - całkowita suma punktów uzyskana przez badaną ofertę, </w:t>
      </w:r>
    </w:p>
    <w:p w:rsidR="00906D63" w:rsidRPr="007E764C" w:rsidRDefault="00906D63" w:rsidP="002C2B50">
      <w:pPr>
        <w:spacing w:line="360" w:lineRule="auto"/>
        <w:ind w:left="18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  <w:proofErr w:type="spellStart"/>
      <w:r w:rsidRPr="007E764C">
        <w:t>PKgr</w:t>
      </w:r>
      <w:proofErr w:type="spellEnd"/>
      <w:r w:rsidRPr="007E764C">
        <w:t xml:space="preserve">- liczba punktów uzyskanych przez badaną ofertę w ramach kryterium „Gwarancja jakości i rękojmia”, </w:t>
      </w:r>
    </w:p>
    <w:p w:rsidR="00CE039E" w:rsidRPr="007E764C" w:rsidRDefault="00CE039E" w:rsidP="002C2B50">
      <w:pPr>
        <w:spacing w:line="360" w:lineRule="auto"/>
        <w:ind w:left="180"/>
        <w:jc w:val="both"/>
      </w:pPr>
      <w:r w:rsidRPr="007E764C">
        <w:t>Maksymalna suma punktów wyliczona na podstawie wyżej wymienionego wzoru jaką może uzyskać Wykonawca wynosi 100 pkt.</w:t>
      </w:r>
    </w:p>
    <w:p w:rsidR="00906D63" w:rsidRPr="007E764C" w:rsidRDefault="00906D63" w:rsidP="00DF39E2">
      <w:pPr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jc w:val="both"/>
      </w:pPr>
      <w:r w:rsidRPr="007E764C">
        <w:t>Liczba punktów uzyskanych przez badaną ofertę w ramach kryterium Cena ofertowa brutto (</w:t>
      </w:r>
      <w:proofErr w:type="spellStart"/>
      <w:r w:rsidRPr="007E764C">
        <w:t>PKc</w:t>
      </w:r>
      <w:proofErr w:type="spellEnd"/>
      <w:r w:rsidRPr="007E764C">
        <w:t xml:space="preserve">) zostanie obliczona wg następującej formuły: </w:t>
      </w:r>
    </w:p>
    <w:p w:rsidR="00906D63" w:rsidRPr="007E764C" w:rsidRDefault="00C732DD" w:rsidP="00906D63">
      <w:pPr>
        <w:tabs>
          <w:tab w:val="left" w:pos="851"/>
        </w:tabs>
        <w:spacing w:line="360" w:lineRule="auto"/>
        <w:ind w:left="567"/>
        <w:jc w:val="center"/>
      </w:pPr>
      <w:proofErr w:type="spellStart"/>
      <w:r>
        <w:t>PKc</w:t>
      </w:r>
      <w:proofErr w:type="spellEnd"/>
      <w:r>
        <w:t xml:space="preserve"> = </w:t>
      </w:r>
      <w:proofErr w:type="spellStart"/>
      <w:r>
        <w:t>Cn</w:t>
      </w:r>
      <w:proofErr w:type="spellEnd"/>
      <w:r>
        <w:t xml:space="preserve"> : </w:t>
      </w:r>
      <w:proofErr w:type="spellStart"/>
      <w:r>
        <w:t>Cb</w:t>
      </w:r>
      <w:proofErr w:type="spellEnd"/>
      <w:r>
        <w:t xml:space="preserve"> x </w:t>
      </w:r>
      <w:r w:rsidR="002E03DB">
        <w:t>6</w:t>
      </w:r>
      <w:r w:rsidR="00906D63" w:rsidRPr="007E764C">
        <w:t>0</w:t>
      </w: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 xml:space="preserve">gdzie: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t>PKc</w:t>
      </w:r>
      <w:proofErr w:type="spellEnd"/>
      <w:r w:rsidRPr="007E764C">
        <w:t xml:space="preserve"> - liczba punktów uzyskanych przez badaną ofertę w ramach kryterium „Cena ofertowa brutto”,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t>Cn</w:t>
      </w:r>
      <w:proofErr w:type="spellEnd"/>
      <w:r w:rsidRPr="007E764C">
        <w:t xml:space="preserve"> - cena brutto najtańszej oferty (spośród wszystkich ofert nieodrzuconych), </w:t>
      </w:r>
    </w:p>
    <w:p w:rsidR="00906D63" w:rsidRPr="007E764C" w:rsidRDefault="00906D63" w:rsidP="00906D63">
      <w:pPr>
        <w:spacing w:line="360" w:lineRule="auto"/>
        <w:ind w:left="540"/>
        <w:jc w:val="both"/>
      </w:pPr>
      <w:proofErr w:type="spellStart"/>
      <w:r w:rsidRPr="007E764C">
        <w:t>Cb</w:t>
      </w:r>
      <w:proofErr w:type="spellEnd"/>
      <w:r w:rsidRPr="007E764C">
        <w:t xml:space="preserve"> - cena brutto oferty badanej. </w:t>
      </w:r>
    </w:p>
    <w:p w:rsidR="00D3766A" w:rsidRPr="007E764C" w:rsidRDefault="00D3766A" w:rsidP="00906D63">
      <w:pPr>
        <w:spacing w:line="360" w:lineRule="auto"/>
        <w:ind w:left="540"/>
        <w:jc w:val="both"/>
      </w:pPr>
    </w:p>
    <w:p w:rsidR="00906D63" w:rsidRPr="007E764C" w:rsidRDefault="00906D63" w:rsidP="00906D63">
      <w:pPr>
        <w:spacing w:line="360" w:lineRule="auto"/>
        <w:ind w:left="540"/>
        <w:jc w:val="both"/>
      </w:pPr>
      <w:r w:rsidRPr="007E764C">
        <w:t>2) Liczba punktów uzyskanych przez badaną ofertę w ramach kryterium Gwarancja jakości i rękojmia (</w:t>
      </w:r>
      <w:proofErr w:type="spellStart"/>
      <w:r w:rsidRPr="007E764C">
        <w:t>Kgr</w:t>
      </w:r>
      <w:proofErr w:type="spellEnd"/>
      <w:r w:rsidRPr="007E764C">
        <w:t>) zostanie obliczona wg następującego schematu</w:t>
      </w:r>
    </w:p>
    <w:p w:rsidR="00C7420C" w:rsidRPr="007E764C" w:rsidRDefault="00AD281E" w:rsidP="00C86D4E">
      <w:pPr>
        <w:spacing w:line="360" w:lineRule="auto"/>
        <w:ind w:left="567"/>
        <w:jc w:val="both"/>
      </w:pPr>
      <w:r>
        <w:t>Uwaga: W</w:t>
      </w:r>
      <w:r w:rsidR="00C7420C" w:rsidRPr="007E764C">
        <w:t xml:space="preserve">ykonawca może wydłużyć termin gwarancji jakości i rękojmi odpowiednio o </w:t>
      </w:r>
      <w:r w:rsidR="006942EA">
        <w:t>3</w:t>
      </w:r>
      <w:r w:rsidR="002D49BA">
        <w:t xml:space="preserve"> miesiące, </w:t>
      </w:r>
      <w:r w:rsidR="006942EA">
        <w:t>6</w:t>
      </w:r>
      <w:r w:rsidR="002D49BA">
        <w:t xml:space="preserve"> </w:t>
      </w:r>
      <w:r w:rsidR="006942EA">
        <w:t>miesięcy</w:t>
      </w:r>
      <w:r w:rsidR="002D49BA">
        <w:t xml:space="preserve">, </w:t>
      </w:r>
      <w:r w:rsidR="006942EA">
        <w:t>9</w:t>
      </w:r>
      <w:r w:rsidR="002D49BA">
        <w:t xml:space="preserve"> miesięcy, </w:t>
      </w:r>
      <w:r w:rsidR="006942EA">
        <w:t>12</w:t>
      </w:r>
      <w:r w:rsidR="002D49BA">
        <w:t xml:space="preserve"> miesięcy</w:t>
      </w:r>
      <w:r w:rsidR="00C7420C" w:rsidRPr="007E764C">
        <w:t xml:space="preserve"> lub więcej w stosunku do wymaganego minimalnego </w:t>
      </w:r>
      <w:r w:rsidR="00043C39">
        <w:rPr>
          <w:b/>
        </w:rPr>
        <w:t>24 miesięcznego</w:t>
      </w:r>
      <w:r w:rsidR="00C7420C" w:rsidRPr="007E764C">
        <w:t xml:space="preserve"> terminu gwara</w:t>
      </w:r>
      <w:r>
        <w:t>ncji jakości i rękojmi. Oferta W</w:t>
      </w:r>
      <w:r w:rsidR="00C7420C" w:rsidRPr="007E764C">
        <w:t xml:space="preserve">ykonawcy, który </w:t>
      </w:r>
      <w:r w:rsidR="00C7420C" w:rsidRPr="007E764C">
        <w:lastRenderedPageBreak/>
        <w:t xml:space="preserve">zaoferuje termin gwarancji jakości i rękojmi krótszy niż </w:t>
      </w:r>
      <w:r w:rsidR="002D49BA">
        <w:t>2</w:t>
      </w:r>
      <w:r w:rsidR="00C7420C" w:rsidRPr="007E764C">
        <w:t xml:space="preserve"> lat zostanie odrzucona jako oferta, której treść nie odpowiada treści specyfikacji. Zamawiający nie dopuszcza różnych okresów gwarancji i rękojmi (okres gwarancji i rękojmi musi być tożsamy.)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Punktacja będzie przyznawana w następujący sposób: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a) Wykonawca otrzyma 0 pkt za udzielenie </w:t>
      </w:r>
      <w:r w:rsidR="00043C39">
        <w:t>24 miesięcznego</w:t>
      </w:r>
      <w:r w:rsidRPr="007E764C">
        <w:t xml:space="preserve">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b) Wykonawca otrzyma </w:t>
      </w:r>
      <w:r w:rsidR="006942EA">
        <w:t>10</w:t>
      </w:r>
      <w:r w:rsidR="008D7A40" w:rsidRPr="007E764C">
        <w:t xml:space="preserve"> </w:t>
      </w:r>
      <w:r w:rsidRPr="007E764C">
        <w:t xml:space="preserve">pkt za udzielenie </w:t>
      </w:r>
      <w:r w:rsidR="002D49BA">
        <w:t>2</w:t>
      </w:r>
      <w:r w:rsidR="006942EA">
        <w:t>7</w:t>
      </w:r>
      <w:r w:rsidR="002D49BA">
        <w:t xml:space="preserve"> - miesięcznego</w:t>
      </w:r>
      <w:r w:rsidRPr="007E764C">
        <w:t xml:space="preserve">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c) Wykonawca otrzyma </w:t>
      </w:r>
      <w:r w:rsidR="006942EA">
        <w:t>20</w:t>
      </w:r>
      <w:r w:rsidRPr="007E764C">
        <w:t xml:space="preserve"> pkt za udzielenie </w:t>
      </w:r>
      <w:r w:rsidR="006942EA">
        <w:t>30</w:t>
      </w:r>
      <w:r w:rsidR="002D49BA">
        <w:t xml:space="preserve"> </w:t>
      </w:r>
      <w:r w:rsidRPr="007E764C">
        <w:t>-</w:t>
      </w:r>
      <w:r w:rsidR="002D49BA" w:rsidRPr="002D49BA">
        <w:t xml:space="preserve"> </w:t>
      </w:r>
      <w:r w:rsidR="002D49BA">
        <w:t>miesięcznego</w:t>
      </w:r>
      <w:r w:rsidRPr="007E764C">
        <w:t xml:space="preserve">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d) Wykonawca otrzyma </w:t>
      </w:r>
      <w:r w:rsidR="006942EA">
        <w:t>30</w:t>
      </w:r>
      <w:r w:rsidRPr="007E764C">
        <w:t xml:space="preserve"> pkt za udzielenie </w:t>
      </w:r>
      <w:r w:rsidR="002D49BA">
        <w:t>3</w:t>
      </w:r>
      <w:r w:rsidR="006942EA">
        <w:t>3</w:t>
      </w:r>
      <w:r w:rsidRPr="007E764C">
        <w:t>-</w:t>
      </w:r>
      <w:r w:rsidR="002D49BA" w:rsidRPr="002D49BA">
        <w:t xml:space="preserve"> </w:t>
      </w:r>
      <w:r w:rsidR="002D49BA">
        <w:t>miesięcznego</w:t>
      </w:r>
      <w:r w:rsidRPr="007E764C">
        <w:t xml:space="preserve"> terminu gwarancji jakości i rękojmi, </w:t>
      </w:r>
    </w:p>
    <w:p w:rsidR="00C7420C" w:rsidRPr="007E764C" w:rsidRDefault="00C7420C" w:rsidP="0007680D">
      <w:pPr>
        <w:spacing w:line="360" w:lineRule="auto"/>
        <w:ind w:left="567"/>
        <w:jc w:val="both"/>
      </w:pPr>
      <w:r w:rsidRPr="007E764C">
        <w:t xml:space="preserve">e) Wykonawca otrzyma </w:t>
      </w:r>
      <w:r w:rsidR="006942EA">
        <w:t>40</w:t>
      </w:r>
      <w:r w:rsidRPr="007E764C">
        <w:t xml:space="preserve"> pkt za udzielenie </w:t>
      </w:r>
      <w:r w:rsidR="002D49BA">
        <w:t>3</w:t>
      </w:r>
      <w:r w:rsidR="006942EA">
        <w:t>6</w:t>
      </w:r>
      <w:r w:rsidRPr="007E764C">
        <w:t>-</w:t>
      </w:r>
      <w:r w:rsidR="002D49BA" w:rsidRPr="002D49BA">
        <w:t xml:space="preserve"> </w:t>
      </w:r>
      <w:r w:rsidR="002D49BA">
        <w:t>miesięcznego</w:t>
      </w:r>
      <w:r w:rsidRPr="007E764C">
        <w:t xml:space="preserve"> lub dłuższego terminu gwarancji jakości i rękojmi. </w:t>
      </w:r>
    </w:p>
    <w:p w:rsidR="00A053B3" w:rsidRPr="007E764C" w:rsidRDefault="00C7420C" w:rsidP="00C86D4E">
      <w:pPr>
        <w:spacing w:line="360" w:lineRule="auto"/>
        <w:ind w:left="567"/>
        <w:jc w:val="both"/>
      </w:pPr>
      <w:r w:rsidRPr="007E764C">
        <w:t>Zamawiający nie będzie przyznawał punktów częściowych. Oznacza to, że Wykonawca w ramach tego kryterium może otrzymać odpowiednio 0/</w:t>
      </w:r>
      <w:r w:rsidR="006942EA">
        <w:t>10</w:t>
      </w:r>
      <w:r w:rsidRPr="007E764C">
        <w:t>/</w:t>
      </w:r>
      <w:r w:rsidR="006942EA">
        <w:t>20</w:t>
      </w:r>
      <w:r w:rsidRPr="007E764C">
        <w:t>/</w:t>
      </w:r>
      <w:r w:rsidR="006942EA">
        <w:t>30</w:t>
      </w:r>
      <w:r w:rsidRPr="007E764C">
        <w:t>/</w:t>
      </w:r>
      <w:r w:rsidR="002E03DB">
        <w:t>40</w:t>
      </w:r>
      <w:r w:rsidRPr="007E764C">
        <w:t xml:space="preserve"> pkt. </w:t>
      </w:r>
    </w:p>
    <w:p w:rsidR="00C86D4E" w:rsidRPr="007E764C" w:rsidRDefault="00C86D4E" w:rsidP="00C86D4E">
      <w:pPr>
        <w:spacing w:line="360" w:lineRule="auto"/>
        <w:ind w:left="567"/>
        <w:jc w:val="both"/>
      </w:pPr>
      <w:r w:rsidRPr="007E764C">
        <w:t>W sytuacji, gdy Wykonawca nie wskaże w ofercie terminu gwarancji, oferta taka zostanie uznana za ofertę z minimalnym okresem gwarancji wymaganym przez Zamawiającego</w:t>
      </w:r>
    </w:p>
    <w:p w:rsidR="002C2B50" w:rsidRPr="00CE1D99" w:rsidRDefault="002C2B50" w:rsidP="002C2B50">
      <w:pPr>
        <w:spacing w:line="360" w:lineRule="auto"/>
        <w:ind w:left="180"/>
        <w:jc w:val="both"/>
      </w:pPr>
      <w:r w:rsidRPr="00CE1D99"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 do złożenia stosownych dokumentów.</w:t>
      </w:r>
    </w:p>
    <w:p w:rsidR="00397DA1" w:rsidRPr="007E764C" w:rsidRDefault="00612EB5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 xml:space="preserve">Informacje o </w:t>
      </w:r>
      <w:r w:rsidR="00550016" w:rsidRPr="007E764C">
        <w:rPr>
          <w:color w:val="000000"/>
        </w:rPr>
        <w:t xml:space="preserve">formalnościach, jakie powinny zostać dopełnione po wyborze oferty w celu zawarcia umowy: </w:t>
      </w:r>
      <w:r w:rsidR="00AD281E">
        <w:rPr>
          <w:color w:val="000000"/>
        </w:rPr>
        <w:t>Z</w:t>
      </w:r>
      <w:r w:rsidR="005B369E">
        <w:rPr>
          <w:color w:val="000000"/>
        </w:rPr>
        <w:t>amawiający poinformuje W</w:t>
      </w:r>
      <w:r w:rsidR="00397DA1" w:rsidRPr="007E764C">
        <w:rPr>
          <w:color w:val="000000"/>
        </w:rPr>
        <w:t>ykonawcę, którego oferta zostanie wybrana jako najkorzystniejsza, o miejscu i terminie zawarcia umowy.</w:t>
      </w:r>
      <w:r w:rsidR="00C86D4E" w:rsidRPr="007E764C">
        <w:rPr>
          <w:color w:val="000000"/>
        </w:rPr>
        <w:t xml:space="preserve"> Przed podpisaniem umowy, w terminie wyznaczonym przez Zamawiającego, Wykonawca przedłoży Zamawiającemu </w:t>
      </w:r>
      <w:r w:rsidR="00D02F54">
        <w:rPr>
          <w:color w:val="000000"/>
        </w:rPr>
        <w:t>pisemną gwarancję</w:t>
      </w:r>
      <w:r w:rsidR="00C86D4E" w:rsidRPr="007E764C">
        <w:rPr>
          <w:color w:val="000000"/>
        </w:rPr>
        <w:t xml:space="preserve"> </w:t>
      </w:r>
      <w:r w:rsidR="00D02F54">
        <w:rPr>
          <w:color w:val="000000"/>
        </w:rPr>
        <w:t>na oferowany przedmiot dostawy.</w:t>
      </w:r>
    </w:p>
    <w:p w:rsidR="00CE112E" w:rsidRPr="007E764C" w:rsidRDefault="00550016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rPr>
          <w:color w:val="000000"/>
        </w:rPr>
        <w:t>Wymagania dotyczące zabezpieczenia należytego wyk</w:t>
      </w:r>
      <w:r w:rsidR="00861A78" w:rsidRPr="007E764C">
        <w:rPr>
          <w:color w:val="000000"/>
        </w:rPr>
        <w:t xml:space="preserve">onania umowy: </w:t>
      </w:r>
      <w:r w:rsidR="00CE112E" w:rsidRPr="007E764C">
        <w:rPr>
          <w:color w:val="000000"/>
        </w:rPr>
        <w:t>nie ma.</w:t>
      </w:r>
    </w:p>
    <w:p w:rsidR="00612EB5" w:rsidRPr="007E764C" w:rsidRDefault="00C6489B" w:rsidP="00222F6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7E764C"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firstLine="743"/>
        <w:jc w:val="both"/>
        <w:rPr>
          <w:color w:val="000000"/>
        </w:rPr>
      </w:pPr>
      <w:r w:rsidRPr="007E764C">
        <w:rPr>
          <w:color w:val="000000"/>
        </w:rPr>
        <w:t xml:space="preserve">Wzór umowy stanowi załącznik </w:t>
      </w:r>
      <w:proofErr w:type="spellStart"/>
      <w:r w:rsidR="00AD281E">
        <w:rPr>
          <w:b/>
          <w:color w:val="000000"/>
        </w:rPr>
        <w:t>załącznik</w:t>
      </w:r>
      <w:proofErr w:type="spellEnd"/>
      <w:r w:rsidRPr="007E764C">
        <w:rPr>
          <w:b/>
          <w:color w:val="000000"/>
        </w:rPr>
        <w:t xml:space="preserve"> nr </w:t>
      </w:r>
      <w:r w:rsidR="00D02F54">
        <w:rPr>
          <w:b/>
          <w:color w:val="000000"/>
        </w:rPr>
        <w:t>7</w:t>
      </w:r>
      <w:r w:rsidRPr="007E764C">
        <w:rPr>
          <w:color w:val="000000"/>
        </w:rPr>
        <w:t xml:space="preserve"> do niniejszej </w:t>
      </w:r>
      <w:r w:rsidR="007B7198" w:rsidRPr="007E764C">
        <w:rPr>
          <w:color w:val="000000"/>
        </w:rPr>
        <w:t>SIWZ</w:t>
      </w:r>
      <w:r w:rsidRPr="007E764C">
        <w:rPr>
          <w:color w:val="000000"/>
        </w:rPr>
        <w:t>.</w:t>
      </w:r>
    </w:p>
    <w:p w:rsidR="00C6489B" w:rsidRPr="007E764C" w:rsidRDefault="00C6489B" w:rsidP="00DF39E2">
      <w:pPr>
        <w:numPr>
          <w:ilvl w:val="1"/>
          <w:numId w:val="9"/>
        </w:numPr>
        <w:tabs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7E764C">
        <w:rPr>
          <w:color w:val="000000"/>
        </w:rPr>
        <w:t>Zamawiający informuje, że przewiduje możliwości zmiany umowy. Zmiany zawartej umowy mogą nastąpić w formie aneksu w następujących przypadkach:</w:t>
      </w:r>
    </w:p>
    <w:p w:rsidR="00C6489B" w:rsidRPr="003B30F2" w:rsidRDefault="00C6489B" w:rsidP="003B30F2">
      <w:pPr>
        <w:pStyle w:val="Akapitzlist"/>
        <w:numPr>
          <w:ilvl w:val="0"/>
          <w:numId w:val="46"/>
        </w:numPr>
        <w:tabs>
          <w:tab w:val="left" w:pos="851"/>
        </w:tabs>
        <w:spacing w:line="360" w:lineRule="auto"/>
        <w:ind w:hanging="25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wystąpią okoliczności skutkujące potrzebą zmiany terminu realizacji zamówienia takie jak: </w:t>
      </w:r>
    </w:p>
    <w:p w:rsidR="003B30F2" w:rsidRDefault="00C6489B" w:rsidP="003B30F2">
      <w:pPr>
        <w:numPr>
          <w:ilvl w:val="0"/>
          <w:numId w:val="11"/>
        </w:numPr>
        <w:tabs>
          <w:tab w:val="num" w:pos="1134"/>
        </w:tabs>
        <w:spacing w:line="360" w:lineRule="auto"/>
        <w:ind w:left="1080" w:hanging="229"/>
        <w:jc w:val="both"/>
        <w:rPr>
          <w:color w:val="000000"/>
        </w:rPr>
      </w:pPr>
      <w:r w:rsidRPr="007E764C">
        <w:rPr>
          <w:color w:val="000000"/>
        </w:rPr>
        <w:lastRenderedPageBreak/>
        <w:t>zmiana stanu prawnego w zakresie dotyczącym realizowanej umowy, który spowoduje konieczność zmiany terminu,</w:t>
      </w:r>
    </w:p>
    <w:p w:rsidR="00C6489B" w:rsidRPr="003B30F2" w:rsidRDefault="00C6489B" w:rsidP="003B30F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numeru rachunku bankowego Wykonawcy,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6489B" w:rsidRPr="007E764C" w:rsidRDefault="00C6489B" w:rsidP="007E764C">
      <w:pPr>
        <w:numPr>
          <w:ilvl w:val="3"/>
          <w:numId w:val="9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ustawowej zmiany stawki VAT umowa nie ulegnie zmianie </w:t>
      </w:r>
      <w:r w:rsidRPr="007E764C">
        <w:rPr>
          <w:color w:val="000000"/>
        </w:rPr>
        <w:br/>
        <w:t>w zakresie wysokości ceny brutto.</w:t>
      </w:r>
    </w:p>
    <w:p w:rsidR="00C4205C" w:rsidRPr="003B30F2" w:rsidRDefault="00612EB5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Środki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ochrony prawnej przysługujące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w toku postępowania; </w:t>
      </w:r>
    </w:p>
    <w:p w:rsidR="00EC387A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N</w:t>
      </w:r>
      <w:r w:rsidR="00612EB5" w:rsidRPr="007E764C">
        <w:rPr>
          <w:color w:val="000000"/>
        </w:rPr>
        <w:t>iejawne będą informacje zawar</w:t>
      </w:r>
      <w:r w:rsidR="00AD281E">
        <w:rPr>
          <w:color w:val="000000"/>
        </w:rPr>
        <w:t>te w ofercie zastrzeżone przez W</w:t>
      </w:r>
      <w:r w:rsidR="00612EB5" w:rsidRPr="007E764C">
        <w:rPr>
          <w:color w:val="000000"/>
        </w:rPr>
        <w:t>ykonawcę lub naruszające jego interes prawny</w:t>
      </w:r>
      <w:r w:rsidR="00550016" w:rsidRPr="007E764C">
        <w:rPr>
          <w:color w:val="000000"/>
        </w:rPr>
        <w:t xml:space="preserve"> oraz wynikające z działu VI ustawy „Prawo zamówień publicznych”</w:t>
      </w:r>
      <w:r w:rsidR="000329E7" w:rsidRPr="007E764C">
        <w:t xml:space="preserve"> (</w:t>
      </w:r>
      <w:r w:rsidR="00EC387A" w:rsidRPr="007E764C">
        <w:t xml:space="preserve">tekst jednolity Dz. U. z 2017 roku poz. 1579 z </w:t>
      </w:r>
      <w:proofErr w:type="spellStart"/>
      <w:r w:rsidR="00EC387A" w:rsidRPr="007E764C">
        <w:t>późn</w:t>
      </w:r>
      <w:proofErr w:type="spellEnd"/>
      <w:r w:rsidR="00EC387A" w:rsidRPr="007E764C">
        <w:t>. zm.)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Środki ochrony prawnej przysługują Wykonawcy, a także innemu podmiotowi, jeżeli ma lub miał interes w uzyskaniu danego zamówienia oraz poniósł lub może ponieść sz</w:t>
      </w:r>
      <w:r w:rsidR="00AD281E">
        <w:rPr>
          <w:color w:val="000000"/>
        </w:rPr>
        <w:t>kodę w wyniku naruszenia przez Z</w:t>
      </w:r>
      <w:r w:rsidRPr="007E764C">
        <w:rPr>
          <w:color w:val="000000"/>
        </w:rPr>
        <w:t>amawiającego przepisów niniejszej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przysługuje od niezgodnej z przepisami ustawy czynności Zamawiającego podjętej w postępowaniu o udzielenie zamówienia lub zaniechania czynności, do której Zamawiający jest zobowiązany na podstawie ustawy.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Odwołanie wnosi się w terminie określonym w art. 182 ustawy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. 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przypadku wniesienia odwołania wobec treści ogłoszenia o zamówieniu lub postanowień </w:t>
      </w:r>
      <w:proofErr w:type="spellStart"/>
      <w:r w:rsidRPr="007E764C">
        <w:rPr>
          <w:color w:val="000000"/>
        </w:rPr>
        <w:t>siwz</w:t>
      </w:r>
      <w:proofErr w:type="spellEnd"/>
      <w:r w:rsidRPr="007E764C">
        <w:rPr>
          <w:color w:val="000000"/>
        </w:rPr>
        <w:t xml:space="preserve"> Zamawiający może przedłużyć termin składania ofert lub termin składania wniosków.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C4205C" w:rsidRPr="007E764C" w:rsidRDefault="00C4205C" w:rsidP="003B30F2">
      <w:pPr>
        <w:numPr>
          <w:ilvl w:val="3"/>
          <w:numId w:val="1"/>
        </w:numPr>
        <w:spacing w:line="360" w:lineRule="auto"/>
        <w:ind w:left="426" w:hanging="426"/>
        <w:jc w:val="both"/>
        <w:rPr>
          <w:color w:val="000000"/>
        </w:rPr>
      </w:pPr>
      <w:r w:rsidRPr="007E764C">
        <w:rPr>
          <w:color w:val="000000"/>
        </w:rPr>
        <w:t xml:space="preserve">W sprawach nieuregulowanych w ustawie </w:t>
      </w:r>
      <w:proofErr w:type="spellStart"/>
      <w:r w:rsidRPr="007E764C">
        <w:rPr>
          <w:color w:val="000000"/>
        </w:rPr>
        <w:t>Pzp</w:t>
      </w:r>
      <w:proofErr w:type="spellEnd"/>
      <w:r w:rsidRPr="007E764C">
        <w:rPr>
          <w:color w:val="000000"/>
        </w:rPr>
        <w:t xml:space="preserve"> zastosowanie mają przepisy Kodeksu cywilnego</w:t>
      </w:r>
    </w:p>
    <w:p w:rsidR="003B30F2" w:rsidRDefault="00550016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Wskazanie osób upra</w:t>
      </w:r>
      <w:r w:rsidR="00AD281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wnionych do porozumienia się z W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ykonawcami: </w:t>
      </w:r>
      <w:r w:rsidR="00E0351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="008E5E7B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aczelny Inżynier Witold J</w:t>
      </w:r>
      <w:r w:rsidR="00E0351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akubowski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e-mail: </w:t>
      </w:r>
      <w:hyperlink r:id="rId11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wjakub@man.poznan.pl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61320C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B54FB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</w:t>
      </w:r>
      <w:r w:rsidR="006D3004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0 61 8170033</w:t>
      </w:r>
      <w:r w:rsidR="00EC387A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601857261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Radosław Rakowski, e-mail: </w:t>
      </w:r>
      <w:hyperlink r:id="rId12" w:history="1">
        <w:r w:rsidR="00042E6E" w:rsidRPr="003B30F2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radekr@man.poznan.pl</w:t>
        </w:r>
      </w:hyperlink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 575 771</w:t>
      </w:r>
      <w:r w:rsid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042E6E"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655.</w:t>
      </w:r>
    </w:p>
    <w:p w:rsidR="00735388" w:rsidRPr="003B30F2" w:rsidRDefault="007F200D" w:rsidP="003B30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0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Klauzula informacyjna RODO</w:t>
      </w:r>
    </w:p>
    <w:p w:rsidR="00505F86" w:rsidRDefault="00505F86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administratorem Pani/Pana danych osobowych jest </w:t>
      </w:r>
      <w:r w:rsidR="002E03DB">
        <w:rPr>
          <w:color w:val="000000"/>
        </w:rPr>
        <w:t>Instytut Dendrologii Polskiej Akademii Nauk z siedzibą w Kórniku przy ul. Parkowej 5, 62-035 Kórnik, email: idkornik@man.poznan.pl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przetwarzane będą na podstawie art. 6 ust. 1 lit. c RODO w celu związanym z postępowaniem o udzielenie zamówienia publicznego /dane identyfikujące postępowanie, np. nazwa, numer/ prowadzonym w trybie </w:t>
      </w:r>
      <w:r w:rsidR="002E03DB">
        <w:rPr>
          <w:color w:val="000000"/>
        </w:rPr>
        <w:t>przetargu nieograniczonego</w:t>
      </w:r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”;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Pani/Pana dane osobowe będą przechowywane, zgodnie z art. 97 ust. 1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, przez okres 4 lat od dnia zakończenia postępowania o udzielenie zamówienia, a jeżeli czas trwania umowy przekracza 4 lata, okres przechowywania obejmuje cały czas trwania umowy;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obowiązek podania przez Panią/Pana danych osobowych bezpośrednio Pani/Pana dotyczących jest wymogiem ustawowym określonym w przepisach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E03DB" w:rsidRPr="00DA3815">
        <w:rPr>
          <w:color w:val="000000"/>
        </w:rPr>
        <w:t>Pzp</w:t>
      </w:r>
      <w:proofErr w:type="spellEnd"/>
      <w:r w:rsidR="002E03DB" w:rsidRPr="00DA3815">
        <w:rPr>
          <w:color w:val="000000"/>
        </w:rPr>
        <w:t>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w odniesieniu do Pani/Pana danych osobowych decyzje nie będą podejmowane w sposób zautomatyzowany, stosowanie do art. 22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posiada Pani/Pan: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15 RODO prawo dostępu do danych osobowych Pani/Pana dotyczących;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16 RODO prawo do sprostowania Pani/Pana danych osobowych 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na podstawie art. 18 RODO prawo żądania od administratora ograniczenia przetwarzania danych osobowych z zastrzeżeniem przypadków, o których mowa w art. 18 ust. 2 RODO;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wniesienia skargi do Prezesa Urzędu Ochrony Danych Osobowych, gdy uzna Pani/Pan, że przetwarzanie danych osobowych Pani/Pana dotyczących narusza przepisy RODO;</w:t>
      </w:r>
    </w:p>
    <w:p w:rsidR="002E03DB" w:rsidRPr="00DA3815" w:rsidRDefault="003B30F2" w:rsidP="002E03DB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435CB8">
        <w:rPr>
          <w:color w:val="000000"/>
        </w:rPr>
        <w:t>/</w:t>
      </w:r>
      <w:r w:rsidR="002E03DB" w:rsidRPr="00DA3815">
        <w:rPr>
          <w:color w:val="000000"/>
        </w:rPr>
        <w:t xml:space="preserve">   nie przysługuje Pani/Panu: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w związku z art. 17 ust. 3 lit. b, d lub e RODO prawo do usunięcia danych osobowych;</w:t>
      </w:r>
    </w:p>
    <w:p w:rsidR="002E03DB" w:rsidRPr="00DA3815" w:rsidRDefault="002E03DB" w:rsidP="002E03DB">
      <w:pPr>
        <w:spacing w:line="360" w:lineRule="auto"/>
        <w:jc w:val="both"/>
        <w:rPr>
          <w:color w:val="000000"/>
        </w:rPr>
      </w:pPr>
      <w:r w:rsidRPr="00DA3815">
        <w:rPr>
          <w:color w:val="000000"/>
        </w:rPr>
        <w:t>−    prawo do przenoszenia danych osobowych, o którym mowa w art. 20 RODO;</w:t>
      </w:r>
    </w:p>
    <w:p w:rsidR="002E03DB" w:rsidRDefault="00435CB8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−  </w:t>
      </w:r>
      <w:r w:rsidR="002E03DB" w:rsidRPr="00DA3815">
        <w:rPr>
          <w:color w:val="000000"/>
        </w:rPr>
        <w:t xml:space="preserve">na podstawie art. 21 RODO prawo sprzeciwu, wobec przetwarzania danych osobowych, </w:t>
      </w:r>
      <w:r>
        <w:rPr>
          <w:color w:val="000000"/>
        </w:rPr>
        <w:br/>
        <w:t xml:space="preserve">       </w:t>
      </w:r>
      <w:r w:rsidR="002E03DB" w:rsidRPr="00DA3815">
        <w:rPr>
          <w:color w:val="000000"/>
        </w:rPr>
        <w:t>gdyż podstawą prawną przetwarzania Pani/Pana danych osobowych jest art. 6 ust. 1 lit. c RODO.</w:t>
      </w:r>
    </w:p>
    <w:p w:rsidR="00AF2C7A" w:rsidRDefault="00AF2C7A" w:rsidP="002E03DB">
      <w:pPr>
        <w:tabs>
          <w:tab w:val="left" w:pos="426"/>
        </w:tabs>
        <w:spacing w:line="360" w:lineRule="auto"/>
        <w:jc w:val="both"/>
        <w:rPr>
          <w:color w:val="000000"/>
        </w:rPr>
      </w:pPr>
      <w:r>
        <w:lastRenderedPageBreak/>
        <w:t xml:space="preserve">9/ </w:t>
      </w:r>
      <w:r w:rsidRPr="004B7453">
        <w:t>inspektorem ochrony danych osobowych w Instytucie Dendrologii Polskiej Akademii Nauk jest Pan Sławomir Grodziski, kontakt: iod.idpan@man.poznan.pl;</w:t>
      </w: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7F200D" w:rsidRDefault="007F200D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</w:p>
    <w:p w:rsidR="002E03DB" w:rsidRDefault="002E03DB" w:rsidP="002E03DB">
      <w:pPr>
        <w:spacing w:line="360" w:lineRule="auto"/>
        <w:ind w:left="4536" w:firstLine="425"/>
        <w:jc w:val="center"/>
      </w:pPr>
    </w:p>
    <w:p w:rsidR="00612EB5" w:rsidRDefault="00612EB5" w:rsidP="00160B01">
      <w:pPr>
        <w:pStyle w:val="NormalnyWeb"/>
        <w:spacing w:before="0" w:beforeAutospacing="0" w:after="0" w:afterAutospacing="0"/>
        <w:ind w:left="180" w:firstLine="539"/>
        <w:jc w:val="both"/>
        <w:rPr>
          <w:sz w:val="20"/>
          <w:szCs w:val="20"/>
        </w:rPr>
      </w:pPr>
      <w:r w:rsidRPr="00C639E5">
        <w:rPr>
          <w:sz w:val="20"/>
          <w:szCs w:val="20"/>
        </w:rPr>
        <w:t>Załączniki</w:t>
      </w:r>
      <w:r w:rsidR="00C639E5">
        <w:rPr>
          <w:sz w:val="20"/>
          <w:szCs w:val="20"/>
        </w:rPr>
        <w:t xml:space="preserve"> nr</w:t>
      </w:r>
      <w:r w:rsidRPr="00C639E5">
        <w:rPr>
          <w:sz w:val="20"/>
          <w:szCs w:val="20"/>
        </w:rPr>
        <w:t>:</w:t>
      </w:r>
    </w:p>
    <w:p w:rsid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o braku podstaw do wykluczenia</w:t>
      </w:r>
    </w:p>
    <w:p w:rsidR="009A7385" w:rsidRPr="002E0DB2" w:rsidRDefault="009A7385" w:rsidP="002E0DB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2E0DB2">
        <w:rPr>
          <w:sz w:val="20"/>
          <w:szCs w:val="20"/>
        </w:rPr>
        <w:t xml:space="preserve">oświadczenie spełnieniu warunków udziału 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 xml:space="preserve">wykaz wykonanych </w:t>
      </w:r>
      <w:r w:rsidR="002E0DB2">
        <w:rPr>
          <w:sz w:val="20"/>
          <w:szCs w:val="20"/>
        </w:rPr>
        <w:t>dostaw</w:t>
      </w:r>
    </w:p>
    <w:p w:rsidR="009A7385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oświadczenie dotyczące grupy kapitałowej</w:t>
      </w:r>
    </w:p>
    <w:p w:rsidR="00EC2801" w:rsidRPr="00FD26A4" w:rsidRDefault="00EC2801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 w:rsidRPr="00FD26A4">
        <w:rPr>
          <w:sz w:val="20"/>
          <w:szCs w:val="20"/>
        </w:rPr>
        <w:t>zobowiązanie do oddania do dyspozycji</w:t>
      </w:r>
    </w:p>
    <w:p w:rsidR="00EC2801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formularz oferty</w:t>
      </w:r>
    </w:p>
    <w:p w:rsidR="002E0DB2" w:rsidRPr="00FD26A4" w:rsidRDefault="002E0DB2" w:rsidP="009F4CEF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wzór umowy</w:t>
      </w:r>
    </w:p>
    <w:p w:rsidR="000329E7" w:rsidRDefault="000329E7" w:rsidP="00ED7F5A">
      <w:pPr>
        <w:pStyle w:val="Nagwek"/>
        <w:jc w:val="both"/>
        <w:rPr>
          <w:rStyle w:val="Numerstrony"/>
          <w:sz w:val="16"/>
          <w:szCs w:val="16"/>
        </w:rPr>
      </w:pPr>
    </w:p>
    <w:p w:rsidR="009D37E5" w:rsidRDefault="009D37E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Pr="00ED2539" w:rsidRDefault="00ED2539" w:rsidP="00ED2539">
      <w:pPr>
        <w:pStyle w:val="Nagwek3"/>
        <w:ind w:left="609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2539">
        <w:rPr>
          <w:rFonts w:ascii="Times New Roman" w:hAnsi="Times New Roman" w:cs="Times New Roman"/>
          <w:b w:val="0"/>
          <w:bCs w:val="0"/>
          <w:sz w:val="24"/>
          <w:szCs w:val="24"/>
        </w:rPr>
        <w:t>Dyrektor Instytutu</w:t>
      </w:r>
      <w:bookmarkStart w:id="0" w:name="_GoBack"/>
      <w:bookmarkEnd w:id="0"/>
    </w:p>
    <w:p w:rsidR="00ED2539" w:rsidRPr="00ED2539" w:rsidRDefault="00ED2539" w:rsidP="00ED2539">
      <w:pPr>
        <w:ind w:left="6096"/>
        <w:jc w:val="center"/>
      </w:pPr>
      <w:r w:rsidRPr="00ED2539">
        <w:t xml:space="preserve">Prof. dr hab. Jacek </w:t>
      </w:r>
      <w:proofErr w:type="spellStart"/>
      <w:r w:rsidRPr="00ED2539">
        <w:t>Oleksyn</w:t>
      </w:r>
      <w:proofErr w:type="spellEnd"/>
    </w:p>
    <w:p w:rsidR="00A9782B" w:rsidRPr="00ED2539" w:rsidRDefault="00A9782B" w:rsidP="00ED2539">
      <w:pPr>
        <w:ind w:left="6096"/>
        <w:jc w:val="center"/>
        <w:rPr>
          <w:rFonts w:ascii="Calibri" w:hAnsi="Calibri" w:cs="Arial"/>
          <w:b/>
          <w:bCs/>
          <w:sz w:val="20"/>
          <w:szCs w:val="20"/>
        </w:rPr>
      </w:pPr>
      <w:r w:rsidRPr="00ED2539">
        <w:rPr>
          <w:rFonts w:ascii="Calibri" w:hAnsi="Calibri"/>
          <w:sz w:val="20"/>
          <w:szCs w:val="20"/>
        </w:rPr>
        <w:br w:type="page"/>
      </w:r>
    </w:p>
    <w:p w:rsidR="00630365" w:rsidRPr="00980505" w:rsidRDefault="00630365" w:rsidP="004C4458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980505">
        <w:rPr>
          <w:rFonts w:ascii="Calibri" w:hAnsi="Calibri"/>
          <w:color w:val="000000"/>
          <w:sz w:val="20"/>
          <w:szCs w:val="20"/>
        </w:rPr>
        <w:lastRenderedPageBreak/>
        <w:t>Załącznik nr</w:t>
      </w:r>
      <w:r w:rsidR="00737387" w:rsidRPr="00980505">
        <w:rPr>
          <w:rFonts w:ascii="Calibri" w:hAnsi="Calibri"/>
          <w:color w:val="000000"/>
          <w:sz w:val="20"/>
          <w:szCs w:val="20"/>
        </w:rPr>
        <w:t xml:space="preserve"> 1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980505">
        <w:rPr>
          <w:sz w:val="20"/>
          <w:szCs w:val="20"/>
        </w:rPr>
        <w:t xml:space="preserve">                  </w:t>
      </w:r>
      <w:r w:rsidR="00A86032" w:rsidRPr="00980505">
        <w:rPr>
          <w:sz w:val="20"/>
          <w:szCs w:val="20"/>
        </w:rPr>
        <w:t xml:space="preserve">              </w:t>
      </w:r>
      <w:r w:rsidRPr="00980505">
        <w:rPr>
          <w:sz w:val="20"/>
          <w:szCs w:val="20"/>
        </w:rPr>
        <w:t>(do s. i. w. z.)</w:t>
      </w:r>
    </w:p>
    <w:p w:rsidR="00E50231" w:rsidRPr="00980505" w:rsidRDefault="00E50231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AD281E" w:rsidP="0063036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80505">
        <w:rPr>
          <w:sz w:val="20"/>
          <w:szCs w:val="20"/>
        </w:rPr>
        <w:t>pieczątka W</w:t>
      </w:r>
      <w:r w:rsidR="00630365" w:rsidRPr="00980505">
        <w:rPr>
          <w:sz w:val="20"/>
          <w:szCs w:val="20"/>
        </w:rPr>
        <w:t xml:space="preserve">ykonawcy    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0365" w:rsidRPr="00980505" w:rsidRDefault="00630365" w:rsidP="006C17CB">
      <w:pPr>
        <w:pStyle w:val="Nagwek5"/>
        <w:jc w:val="center"/>
        <w:rPr>
          <w:sz w:val="24"/>
          <w:szCs w:val="24"/>
        </w:rPr>
      </w:pPr>
      <w:r w:rsidRPr="00980505">
        <w:rPr>
          <w:sz w:val="24"/>
          <w:szCs w:val="24"/>
        </w:rPr>
        <w:t>OŚWIADCZENIE WYKONAWCY</w:t>
      </w:r>
    </w:p>
    <w:p w:rsidR="00630365" w:rsidRPr="00980505" w:rsidRDefault="00630365" w:rsidP="0063036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630365" w:rsidRPr="00980505" w:rsidRDefault="00630365" w:rsidP="008549BB">
      <w:pPr>
        <w:spacing w:line="360" w:lineRule="auto"/>
        <w:jc w:val="both"/>
        <w:rPr>
          <w:rFonts w:cs="Arial"/>
          <w:b/>
        </w:rPr>
      </w:pPr>
      <w:r w:rsidRPr="00980505">
        <w:rPr>
          <w:rFonts w:cs="Arial"/>
          <w:b/>
        </w:rPr>
        <w:t>składane na podstawie art. 25a ust. 1 ustawy z dnia 29 stycznia 2004 r. Pr</w:t>
      </w:r>
      <w:r w:rsidR="008549BB" w:rsidRPr="00980505">
        <w:rPr>
          <w:rFonts w:cs="Arial"/>
          <w:b/>
        </w:rPr>
        <w:t>awo zamówień publicznych (t. j. Dz. U. z 2017 r. poz. 1579</w:t>
      </w:r>
      <w:r w:rsidRPr="00980505">
        <w:rPr>
          <w:rFonts w:cs="Arial"/>
          <w:b/>
        </w:rPr>
        <w:t>)</w:t>
      </w:r>
    </w:p>
    <w:p w:rsidR="00630365" w:rsidRPr="00980505" w:rsidRDefault="00630365" w:rsidP="00630365">
      <w:pPr>
        <w:spacing w:before="120" w:line="360" w:lineRule="auto"/>
        <w:rPr>
          <w:rFonts w:ascii="Arial" w:hAnsi="Arial" w:cs="Arial"/>
          <w:b/>
          <w:u w:val="single"/>
        </w:rPr>
      </w:pPr>
    </w:p>
    <w:p w:rsidR="00630365" w:rsidRPr="00980505" w:rsidRDefault="00630365" w:rsidP="005C79F9">
      <w:pPr>
        <w:spacing w:before="120" w:line="360" w:lineRule="auto"/>
        <w:jc w:val="center"/>
        <w:rPr>
          <w:rFonts w:cs="Arial"/>
          <w:b/>
          <w:u w:val="single"/>
        </w:rPr>
      </w:pPr>
      <w:r w:rsidRPr="00980505">
        <w:rPr>
          <w:rFonts w:cs="Arial"/>
          <w:b/>
          <w:u w:val="single"/>
        </w:rPr>
        <w:t>DOTYCZĄCE PRZESŁANEK WYKLUCZENIA Z POSTĘPOWANIA</w:t>
      </w:r>
    </w:p>
    <w:p w:rsidR="00941750" w:rsidRPr="00980505" w:rsidRDefault="00630365" w:rsidP="00941750">
      <w:r w:rsidRPr="00980505">
        <w:t>przystępując do postępowania w trybie przetargu nieograniczonego na:</w:t>
      </w:r>
      <w:r w:rsidR="00941750" w:rsidRPr="00980505">
        <w:br/>
      </w:r>
      <w:r w:rsidR="005B369E" w:rsidRPr="00980505">
        <w:rPr>
          <w:b/>
        </w:rPr>
        <w:t>„</w:t>
      </w:r>
      <w:r w:rsidR="008B4AE6">
        <w:rPr>
          <w:b/>
        </w:rPr>
        <w:t>Dostawa,</w:t>
      </w:r>
      <w:r w:rsidR="008B4AE6" w:rsidRPr="00C76EB9">
        <w:rPr>
          <w:b/>
        </w:rPr>
        <w:t xml:space="preserve"> </w:t>
      </w:r>
      <w:r w:rsidR="008B4AE6">
        <w:rPr>
          <w:b/>
        </w:rPr>
        <w:t>montaż i uruchomienie analizatora elementarnego CHNS wraz</w:t>
      </w:r>
      <w:r w:rsidR="00920892">
        <w:rPr>
          <w:b/>
        </w:rPr>
        <w:t xml:space="preserve"> z</w:t>
      </w:r>
      <w:r w:rsidR="008B4AE6">
        <w:rPr>
          <w:b/>
        </w:rPr>
        <w:t xml:space="preserve"> niezbędnym osprzętem</w:t>
      </w:r>
      <w:r w:rsidR="005B369E" w:rsidRPr="00980505">
        <w:rPr>
          <w:b/>
        </w:rPr>
        <w:t>”</w:t>
      </w:r>
    </w:p>
    <w:p w:rsidR="00630365" w:rsidRPr="00980505" w:rsidRDefault="00630365" w:rsidP="00941750">
      <w:pPr>
        <w:rPr>
          <w:rFonts w:ascii="Calibri" w:hAnsi="Calibri"/>
        </w:rPr>
      </w:pPr>
      <w:r w:rsidRPr="00980505">
        <w:rPr>
          <w:rFonts w:cs="Arial"/>
        </w:rPr>
        <w:t>oświadczam, co następuje: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30365" w:rsidRPr="00980505" w:rsidRDefault="00630365" w:rsidP="00941750">
      <w:pPr>
        <w:rPr>
          <w:rFonts w:ascii="Arial" w:hAnsi="Arial" w:cs="Arial"/>
          <w:sz w:val="21"/>
          <w:szCs w:val="21"/>
        </w:rPr>
      </w:pPr>
    </w:p>
    <w:p w:rsidR="00630365" w:rsidRPr="00980505" w:rsidRDefault="00630365" w:rsidP="00941750">
      <w:r w:rsidRPr="00980505">
        <w:rPr>
          <w:rFonts w:cs="Arial"/>
        </w:rPr>
        <w:t>Oświadczam, że</w:t>
      </w:r>
      <w:r w:rsidR="004C4458" w:rsidRPr="00980505">
        <w:rPr>
          <w:rFonts w:cs="Arial"/>
        </w:rPr>
        <w:t xml:space="preserve"> na dzień składania ofert</w:t>
      </w:r>
      <w:r w:rsidRPr="00980505">
        <w:rPr>
          <w:rFonts w:cs="Arial"/>
        </w:rPr>
        <w:t xml:space="preserve"> nie podlegam wykluczeniu z postępowania na podstawie </w:t>
      </w:r>
      <w:r w:rsidR="006C17CB" w:rsidRPr="00980505">
        <w:rPr>
          <w:bCs/>
        </w:rPr>
        <w:t xml:space="preserve">w </w:t>
      </w:r>
      <w:r w:rsidR="006C17CB" w:rsidRPr="00980505">
        <w:t xml:space="preserve">art. 24 ust. 1 pkt 12-23 </w:t>
      </w:r>
      <w:r w:rsidR="006C17CB" w:rsidRPr="00980505">
        <w:rPr>
          <w:bCs/>
        </w:rPr>
        <w:t xml:space="preserve">oraz 24 ust. 5 pkt: </w:t>
      </w:r>
      <w:r w:rsidR="006C17CB" w:rsidRPr="00980505">
        <w:t xml:space="preserve">1, 2, 4, 8 </w:t>
      </w:r>
      <w:r w:rsidR="006C17CB" w:rsidRPr="00980505">
        <w:rPr>
          <w:bCs/>
        </w:rPr>
        <w:t>ustawy PZP</w:t>
      </w:r>
    </w:p>
    <w:p w:rsidR="008549BB" w:rsidRPr="00980505" w:rsidRDefault="008549BB" w:rsidP="00630365">
      <w:pPr>
        <w:autoSpaceDE w:val="0"/>
        <w:autoSpaceDN w:val="0"/>
        <w:adjustRightInd w:val="0"/>
        <w:rPr>
          <w:color w:val="FF0000"/>
        </w:rPr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</w:t>
      </w:r>
      <w:r w:rsidRPr="00980505">
        <w:rPr>
          <w:rFonts w:cs="Arial"/>
          <w:i/>
        </w:rPr>
        <w:t>(</w:t>
      </w:r>
      <w:r w:rsidRPr="00980505">
        <w:rPr>
          <w:rFonts w:cs="Arial"/>
          <w:i/>
          <w:sz w:val="18"/>
          <w:szCs w:val="18"/>
        </w:rPr>
        <w:t>podać mającą zastosowanie podstawę wykluczenia spośród wymienionych w art. 24 ust. 1 pkt 13-14, 16-20 lub art. 24 ust. 5</w:t>
      </w:r>
      <w:r w:rsidR="004C4458" w:rsidRPr="00980505">
        <w:rPr>
          <w:rFonts w:cs="Arial"/>
          <w:i/>
          <w:sz w:val="18"/>
          <w:szCs w:val="18"/>
        </w:rPr>
        <w:t xml:space="preserve"> pkt 1,2,4,8 </w:t>
      </w:r>
      <w:r w:rsidRPr="00980505">
        <w:rPr>
          <w:rFonts w:cs="Arial"/>
          <w:i/>
          <w:sz w:val="18"/>
          <w:szCs w:val="18"/>
        </w:rPr>
        <w:t xml:space="preserve">ustawy </w:t>
      </w:r>
      <w:proofErr w:type="spellStart"/>
      <w:r w:rsidRPr="00980505">
        <w:rPr>
          <w:rFonts w:cs="Arial"/>
          <w:i/>
          <w:sz w:val="18"/>
          <w:szCs w:val="18"/>
        </w:rPr>
        <w:t>Pzp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>.</w:t>
      </w:r>
      <w:r w:rsidRPr="0098050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980505">
        <w:rPr>
          <w:rFonts w:cs="Arial"/>
        </w:rPr>
        <w:t>Pzp</w:t>
      </w:r>
      <w:proofErr w:type="spellEnd"/>
      <w:r w:rsidRPr="00980505">
        <w:rPr>
          <w:rFonts w:cs="Arial"/>
        </w:rPr>
        <w:t xml:space="preserve"> podjąłem następujące środki naprawcze: </w:t>
      </w:r>
    </w:p>
    <w:p w:rsidR="00630365" w:rsidRPr="00980505" w:rsidRDefault="00630365" w:rsidP="00A86032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……………………………………….……………………………</w:t>
      </w:r>
      <w:r w:rsidR="00A86032" w:rsidRPr="00980505">
        <w:rPr>
          <w:rFonts w:cs="Arial"/>
        </w:rPr>
        <w:t>………………………………………………………………………………………………………………………………………………….…</w:t>
      </w:r>
      <w:r w:rsidRPr="00980505">
        <w:t>________________</w:t>
      </w:r>
    </w:p>
    <w:p w:rsidR="00941750" w:rsidRPr="00980505" w:rsidRDefault="00630365" w:rsidP="00941750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                                                  </w:t>
      </w:r>
      <w:r w:rsidR="00941750" w:rsidRPr="00980505">
        <w:t xml:space="preserve">                   </w:t>
      </w:r>
    </w:p>
    <w:p w:rsidR="00941750" w:rsidRPr="00980505" w:rsidRDefault="00941750" w:rsidP="00941750">
      <w:pPr>
        <w:autoSpaceDE w:val="0"/>
        <w:autoSpaceDN w:val="0"/>
        <w:adjustRightInd w:val="0"/>
      </w:pPr>
    </w:p>
    <w:p w:rsidR="00630365" w:rsidRPr="00980505" w:rsidRDefault="00941750" w:rsidP="00941750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</w:t>
      </w:r>
      <w:r w:rsidR="00630365" w:rsidRPr="00980505">
        <w:t>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350A3B" w:rsidRPr="00980505" w:rsidRDefault="00350A3B" w:rsidP="00350A3B">
      <w:pPr>
        <w:rPr>
          <w:rFonts w:ascii="Arial" w:hAnsi="Arial" w:cs="Arial"/>
          <w:b/>
          <w:sz w:val="21"/>
          <w:szCs w:val="21"/>
        </w:rPr>
      </w:pPr>
    </w:p>
    <w:p w:rsidR="00CC6236" w:rsidRPr="00980505" w:rsidRDefault="00CC6236" w:rsidP="00350A3B">
      <w:pPr>
        <w:rPr>
          <w:rFonts w:ascii="Arial" w:hAnsi="Arial" w:cs="Arial"/>
          <w:b/>
          <w:sz w:val="21"/>
          <w:szCs w:val="21"/>
        </w:rPr>
      </w:pP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30365" w:rsidRPr="00980505" w:rsidRDefault="00630365" w:rsidP="00350A3B"/>
    <w:p w:rsidR="00630365" w:rsidRPr="00980505" w:rsidRDefault="00630365" w:rsidP="00630365">
      <w:pPr>
        <w:spacing w:line="360" w:lineRule="auto"/>
        <w:jc w:val="both"/>
        <w:rPr>
          <w:rFonts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na którego/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i/>
        </w:rPr>
        <w:t xml:space="preserve"> </w:t>
      </w:r>
      <w:r w:rsidRPr="00980505">
        <w:rPr>
          <w:rFonts w:cs="Arial"/>
        </w:rPr>
        <w:t>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630365" w:rsidRPr="00980505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980505">
        <w:rPr>
          <w:sz w:val="18"/>
          <w:szCs w:val="18"/>
        </w:rPr>
        <w:t>miejscowość, data</w:t>
      </w:r>
    </w:p>
    <w:p w:rsidR="00630365" w:rsidRPr="00980505" w:rsidRDefault="00630365" w:rsidP="00630365">
      <w:pPr>
        <w:autoSpaceDE w:val="0"/>
        <w:autoSpaceDN w:val="0"/>
        <w:adjustRightInd w:val="0"/>
        <w:ind w:left="4248"/>
      </w:pPr>
      <w:r w:rsidRPr="00980505">
        <w:t xml:space="preserve">                                                                                                   ____________________________________________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podpis i pieczątka upoważnionego/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>
      <w:pPr>
        <w:rPr>
          <w:sz w:val="16"/>
          <w:szCs w:val="16"/>
        </w:rPr>
      </w:pPr>
      <w:r w:rsidRPr="00980505">
        <w:rPr>
          <w:sz w:val="16"/>
          <w:szCs w:val="16"/>
        </w:rPr>
        <w:t>[UWAG</w:t>
      </w:r>
      <w:r w:rsidR="00AD281E" w:rsidRPr="00980505">
        <w:rPr>
          <w:sz w:val="16"/>
          <w:szCs w:val="16"/>
        </w:rPr>
        <w:t>A: zastosować tylko wtedy, gdy Z</w:t>
      </w:r>
      <w:r w:rsidRPr="00980505">
        <w:rPr>
          <w:sz w:val="16"/>
          <w:szCs w:val="16"/>
        </w:rPr>
        <w:t xml:space="preserve">amawiający przewidział możliwość, o której mowa w art. 25a ust. 5 pkt 2 ustawy </w:t>
      </w:r>
      <w:proofErr w:type="spellStart"/>
      <w:r w:rsidRPr="00980505">
        <w:rPr>
          <w:sz w:val="16"/>
          <w:szCs w:val="16"/>
        </w:rPr>
        <w:t>Pzp</w:t>
      </w:r>
      <w:proofErr w:type="spellEnd"/>
      <w:r w:rsidRPr="00980505">
        <w:rPr>
          <w:sz w:val="16"/>
          <w:szCs w:val="16"/>
        </w:rPr>
        <w:t>]</w:t>
      </w:r>
    </w:p>
    <w:p w:rsidR="00630365" w:rsidRPr="00980505" w:rsidRDefault="00630365" w:rsidP="00350A3B">
      <w:pPr>
        <w:rPr>
          <w:rFonts w:ascii="Arial" w:hAnsi="Arial" w:cs="Arial"/>
          <w:b/>
          <w:sz w:val="21"/>
          <w:szCs w:val="21"/>
        </w:rPr>
      </w:pPr>
      <w:r w:rsidRPr="0098050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630365">
      <w:pPr>
        <w:spacing w:line="360" w:lineRule="auto"/>
        <w:jc w:val="both"/>
        <w:rPr>
          <w:rFonts w:cs="Arial"/>
        </w:rPr>
      </w:pPr>
      <w:r w:rsidRPr="00980505">
        <w:rPr>
          <w:rFonts w:cs="Arial"/>
        </w:rPr>
        <w:t>Oświadczam, że w stosunku do następującego/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podmiotu/</w:t>
      </w:r>
      <w:proofErr w:type="spellStart"/>
      <w:r w:rsidRPr="00980505">
        <w:rPr>
          <w:rFonts w:cs="Arial"/>
        </w:rPr>
        <w:t>tów</w:t>
      </w:r>
      <w:proofErr w:type="spellEnd"/>
      <w:r w:rsidRPr="00980505">
        <w:rPr>
          <w:rFonts w:cs="Arial"/>
        </w:rPr>
        <w:t>, będącego/</w:t>
      </w:r>
      <w:proofErr w:type="spellStart"/>
      <w:r w:rsidRPr="00980505">
        <w:rPr>
          <w:rFonts w:cs="Arial"/>
        </w:rPr>
        <w:t>ych</w:t>
      </w:r>
      <w:proofErr w:type="spellEnd"/>
      <w:r w:rsidRPr="00980505">
        <w:rPr>
          <w:rFonts w:cs="Arial"/>
        </w:rPr>
        <w:t xml:space="preserve"> podwykonawcą/</w:t>
      </w:r>
      <w:proofErr w:type="spellStart"/>
      <w:r w:rsidRPr="00980505">
        <w:rPr>
          <w:rFonts w:cs="Arial"/>
        </w:rPr>
        <w:t>ami</w:t>
      </w:r>
      <w:proofErr w:type="spellEnd"/>
      <w:r w:rsidRPr="00980505">
        <w:rPr>
          <w:rFonts w:cs="Arial"/>
        </w:rPr>
        <w:t xml:space="preserve">: ……………………………………………………………………..….…… </w:t>
      </w:r>
      <w:r w:rsidRPr="00980505"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80505">
        <w:rPr>
          <w:rFonts w:cs="Arial"/>
          <w:i/>
          <w:sz w:val="18"/>
          <w:szCs w:val="18"/>
        </w:rPr>
        <w:t>CEiDG</w:t>
      </w:r>
      <w:proofErr w:type="spellEnd"/>
      <w:r w:rsidRPr="00980505">
        <w:rPr>
          <w:rFonts w:cs="Arial"/>
          <w:i/>
          <w:sz w:val="18"/>
          <w:szCs w:val="18"/>
        </w:rPr>
        <w:t>)</w:t>
      </w:r>
      <w:r w:rsidRPr="00980505">
        <w:rPr>
          <w:rFonts w:cs="Arial"/>
          <w:sz w:val="18"/>
          <w:szCs w:val="18"/>
        </w:rPr>
        <w:t>,</w:t>
      </w:r>
      <w:r w:rsidRPr="00980505">
        <w:rPr>
          <w:rFonts w:cs="Arial"/>
        </w:rPr>
        <w:t xml:space="preserve"> nie zachodzą podstawy wykluczenia z postępowania o udzielenie zamówienia.</w:t>
      </w:r>
    </w:p>
    <w:p w:rsidR="00630365" w:rsidRPr="00980505" w:rsidRDefault="00630365" w:rsidP="00630365">
      <w:pPr>
        <w:autoSpaceDE w:val="0"/>
        <w:autoSpaceDN w:val="0"/>
        <w:adjustRightInd w:val="0"/>
      </w:pPr>
    </w:p>
    <w:p w:rsidR="00630365" w:rsidRPr="00980505" w:rsidRDefault="00630365" w:rsidP="00630365">
      <w:pPr>
        <w:autoSpaceDE w:val="0"/>
        <w:autoSpaceDN w:val="0"/>
        <w:adjustRightInd w:val="0"/>
      </w:pPr>
      <w:r w:rsidRPr="00980505">
        <w:t>__________________</w:t>
      </w:r>
    </w:p>
    <w:p w:rsidR="00441FF2" w:rsidRPr="00980505" w:rsidRDefault="00630365" w:rsidP="00441FF2">
      <w:pPr>
        <w:autoSpaceDE w:val="0"/>
        <w:autoSpaceDN w:val="0"/>
        <w:adjustRightInd w:val="0"/>
      </w:pPr>
      <w:r w:rsidRPr="00980505">
        <w:rPr>
          <w:sz w:val="18"/>
          <w:szCs w:val="18"/>
        </w:rPr>
        <w:t>miejscowość, data</w:t>
      </w:r>
      <w:r w:rsidRPr="00980505">
        <w:t xml:space="preserve">                                </w:t>
      </w:r>
      <w:r w:rsidR="00350A3B" w:rsidRPr="00980505">
        <w:t xml:space="preserve">                              </w:t>
      </w:r>
      <w:r w:rsidR="00441FF2" w:rsidRPr="00980505">
        <w:t xml:space="preserve">                </w:t>
      </w:r>
    </w:p>
    <w:p w:rsidR="00630365" w:rsidRPr="00980505" w:rsidRDefault="00441FF2" w:rsidP="00441FF2">
      <w:pPr>
        <w:autoSpaceDE w:val="0"/>
        <w:autoSpaceDN w:val="0"/>
        <w:adjustRightInd w:val="0"/>
        <w:rPr>
          <w:sz w:val="18"/>
          <w:szCs w:val="18"/>
        </w:rPr>
      </w:pPr>
      <w:r w:rsidRPr="00980505">
        <w:t xml:space="preserve">                                                            </w:t>
      </w:r>
      <w:r w:rsidR="00630365" w:rsidRPr="00980505">
        <w:t>___________________________________________</w:t>
      </w:r>
    </w:p>
    <w:p w:rsidR="00630365" w:rsidRPr="00980505" w:rsidRDefault="00441FF2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</w:t>
      </w:r>
      <w:r w:rsidR="00630365" w:rsidRPr="00980505">
        <w:rPr>
          <w:sz w:val="18"/>
          <w:szCs w:val="18"/>
        </w:rPr>
        <w:t xml:space="preserve">podpis i pieczątka upoważnionego/ upoważnionych </w:t>
      </w:r>
    </w:p>
    <w:p w:rsidR="00630365" w:rsidRPr="00980505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980505">
        <w:rPr>
          <w:sz w:val="18"/>
          <w:szCs w:val="18"/>
        </w:rPr>
        <w:t xml:space="preserve"> prz</w:t>
      </w:r>
      <w:r w:rsidR="00AD281E" w:rsidRPr="00980505">
        <w:rPr>
          <w:sz w:val="18"/>
          <w:szCs w:val="18"/>
        </w:rPr>
        <w:t>edstawiciela / przedstawicieli w</w:t>
      </w:r>
      <w:r w:rsidRPr="00980505">
        <w:rPr>
          <w:sz w:val="18"/>
          <w:szCs w:val="18"/>
        </w:rPr>
        <w:t>ykonawcy</w:t>
      </w:r>
    </w:p>
    <w:p w:rsidR="00630365" w:rsidRPr="00980505" w:rsidRDefault="00630365" w:rsidP="00630365">
      <w:pPr>
        <w:spacing w:line="360" w:lineRule="auto"/>
        <w:jc w:val="both"/>
        <w:rPr>
          <w:rFonts w:ascii="Arial" w:hAnsi="Arial" w:cs="Arial"/>
          <w:b/>
        </w:rPr>
      </w:pPr>
    </w:p>
    <w:p w:rsidR="00630365" w:rsidRPr="00980505" w:rsidRDefault="00630365" w:rsidP="00350A3B"/>
    <w:p w:rsidR="00630365" w:rsidRPr="00980505" w:rsidRDefault="00630365" w:rsidP="00350A3B">
      <w:pPr>
        <w:rPr>
          <w:b/>
          <w:sz w:val="21"/>
          <w:szCs w:val="21"/>
        </w:rPr>
      </w:pPr>
    </w:p>
    <w:p w:rsidR="00630365" w:rsidRPr="00A85E81" w:rsidRDefault="00630365" w:rsidP="00350A3B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30365" w:rsidRPr="00A85E81" w:rsidRDefault="00630365" w:rsidP="00350A3B"/>
    <w:p w:rsidR="00630365" w:rsidRPr="00A85E81" w:rsidRDefault="00630365" w:rsidP="00630365">
      <w:pPr>
        <w:spacing w:line="360" w:lineRule="auto"/>
        <w:jc w:val="both"/>
        <w:rPr>
          <w:rFonts w:cs="Arial"/>
        </w:rPr>
      </w:pPr>
      <w:r w:rsidRPr="00A85E81">
        <w:rPr>
          <w:rFonts w:cs="Arial"/>
        </w:rPr>
        <w:t xml:space="preserve">Oświadczam, że wszystkie informacje podane w powyższych oświadczeniach są aktualne </w:t>
      </w:r>
      <w:r w:rsidRPr="00A85E81">
        <w:rPr>
          <w:rFonts w:cs="Arial"/>
        </w:rPr>
        <w:br/>
        <w:t>i zgodne z prawdą oraz zostały przedstawione z pełną świadomo</w:t>
      </w:r>
      <w:r w:rsidR="00AD281E" w:rsidRPr="00A85E81">
        <w:rPr>
          <w:rFonts w:cs="Arial"/>
        </w:rPr>
        <w:t>ścią konsekwencji wprowadzenia Z</w:t>
      </w:r>
      <w:r w:rsidRPr="00A85E81">
        <w:rPr>
          <w:rFonts w:cs="Arial"/>
        </w:rPr>
        <w:t>amawiającego w błąd przy przedstawianiu informacji.</w:t>
      </w:r>
    </w:p>
    <w:p w:rsidR="00630365" w:rsidRPr="00A85E81" w:rsidRDefault="00630365" w:rsidP="00630365">
      <w:pPr>
        <w:autoSpaceDE w:val="0"/>
        <w:autoSpaceDN w:val="0"/>
        <w:adjustRightInd w:val="0"/>
      </w:pPr>
      <w:r w:rsidRPr="00A85E81">
        <w:t>__________________</w:t>
      </w:r>
    </w:p>
    <w:p w:rsidR="00630365" w:rsidRPr="00A85E81" w:rsidRDefault="00630365" w:rsidP="00630365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630365" w:rsidRPr="00A85E81" w:rsidRDefault="00630365" w:rsidP="00630365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630365" w:rsidRPr="00A85E81" w:rsidRDefault="00630365" w:rsidP="00630365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upoważnionego/ upoważnionych </w:t>
      </w:r>
    </w:p>
    <w:p w:rsidR="00630365" w:rsidRPr="00A85E81" w:rsidRDefault="00630365" w:rsidP="00630365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630365" w:rsidRPr="00A85E81" w:rsidRDefault="00630365" w:rsidP="0063036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79F9" w:rsidRPr="00A85E81" w:rsidRDefault="005C79F9" w:rsidP="005C79F9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A85E81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737387" w:rsidRPr="00A85E81">
        <w:rPr>
          <w:rFonts w:ascii="Calibri" w:hAnsi="Calibri"/>
          <w:color w:val="000000"/>
          <w:sz w:val="20"/>
          <w:szCs w:val="20"/>
        </w:rPr>
        <w:t>2</w:t>
      </w:r>
    </w:p>
    <w:p w:rsidR="005C79F9" w:rsidRPr="00A85E81" w:rsidRDefault="005C79F9" w:rsidP="005C79F9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(do s. i. w. z.)</w:t>
      </w:r>
    </w:p>
    <w:p w:rsidR="005C79F9" w:rsidRPr="00A85E81" w:rsidRDefault="009D7A66" w:rsidP="005C79F9">
      <w:pPr>
        <w:jc w:val="center"/>
        <w:rPr>
          <w:rFonts w:ascii="Arial" w:hAnsi="Arial" w:cs="Arial"/>
          <w:sz w:val="21"/>
          <w:szCs w:val="21"/>
        </w:rPr>
      </w:pPr>
      <w:r w:rsidRPr="00A85E81">
        <w:rPr>
          <w:rFonts w:ascii="Arial" w:hAnsi="Arial" w:cs="Arial"/>
          <w:sz w:val="21"/>
          <w:szCs w:val="21"/>
        </w:rPr>
        <w:t>INFORMACJA</w:t>
      </w:r>
      <w:r w:rsidR="005C79F9" w:rsidRPr="00A85E81">
        <w:rPr>
          <w:rFonts w:ascii="Arial" w:hAnsi="Arial" w:cs="Arial"/>
          <w:sz w:val="21"/>
          <w:szCs w:val="21"/>
        </w:rPr>
        <w:t xml:space="preserve"> DOTYCZĄC</w:t>
      </w:r>
      <w:r w:rsidRPr="00A85E81">
        <w:rPr>
          <w:rFonts w:ascii="Arial" w:hAnsi="Arial" w:cs="Arial"/>
          <w:sz w:val="21"/>
          <w:szCs w:val="21"/>
        </w:rPr>
        <w:t>A WYKONAWCY</w:t>
      </w:r>
    </w:p>
    <w:p w:rsidR="005C79F9" w:rsidRPr="00A85E81" w:rsidRDefault="005C79F9" w:rsidP="005C79F9">
      <w:pPr>
        <w:rPr>
          <w:rFonts w:ascii="Arial" w:hAnsi="Arial" w:cs="Arial"/>
          <w:sz w:val="21"/>
          <w:szCs w:val="21"/>
        </w:rPr>
      </w:pPr>
    </w:p>
    <w:p w:rsidR="005C79F9" w:rsidRPr="00A85E81" w:rsidRDefault="005C79F9" w:rsidP="005C79F9">
      <w:r w:rsidRPr="00A85E81">
        <w:rPr>
          <w:rFonts w:cs="Arial"/>
        </w:rPr>
        <w:t xml:space="preserve">Oświadczam, że na dzień składania ofert </w:t>
      </w:r>
      <w:r w:rsidR="00441FF2" w:rsidRPr="00A85E81">
        <w:rPr>
          <w:rFonts w:cs="Arial"/>
        </w:rPr>
        <w:t xml:space="preserve">spełniam </w:t>
      </w:r>
      <w:r w:rsidRPr="00A85E81">
        <w:rPr>
          <w:rFonts w:cs="Arial"/>
        </w:rPr>
        <w:t xml:space="preserve">warunki udziału w niniejszym postępowaniu </w:t>
      </w:r>
      <w:r w:rsidR="00441FF2" w:rsidRPr="00A85E81">
        <w:rPr>
          <w:rFonts w:cs="Arial"/>
        </w:rPr>
        <w:t>o udzielenie zamówienia publicznego.</w:t>
      </w:r>
    </w:p>
    <w:p w:rsidR="005C79F9" w:rsidRPr="00A85E81" w:rsidRDefault="005C79F9" w:rsidP="005C79F9">
      <w:pPr>
        <w:autoSpaceDE w:val="0"/>
        <w:autoSpaceDN w:val="0"/>
        <w:adjustRightInd w:val="0"/>
      </w:pPr>
    </w:p>
    <w:p w:rsidR="005C79F9" w:rsidRPr="00A85E81" w:rsidRDefault="005C79F9" w:rsidP="005C79F9">
      <w:pPr>
        <w:autoSpaceDE w:val="0"/>
        <w:autoSpaceDN w:val="0"/>
        <w:adjustRightInd w:val="0"/>
      </w:pPr>
      <w:r w:rsidRPr="00A85E81">
        <w:t>_________________</w:t>
      </w:r>
    </w:p>
    <w:p w:rsidR="005C79F9" w:rsidRPr="00A85E81" w:rsidRDefault="005C79F9" w:rsidP="005C79F9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5C79F9" w:rsidRPr="00A85E81" w:rsidRDefault="005C79F9" w:rsidP="005C79F9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5C79F9" w:rsidRPr="00A85E81" w:rsidRDefault="005C79F9" w:rsidP="005C79F9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podpis i pieczątka upoważnionego upoważnionych </w:t>
      </w:r>
    </w:p>
    <w:p w:rsidR="005C79F9" w:rsidRPr="00A85E81" w:rsidRDefault="005C79F9" w:rsidP="005C79F9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5C79F9" w:rsidRPr="00A85E81" w:rsidRDefault="005C79F9" w:rsidP="005C79F9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630365" w:rsidRPr="00A85E81" w:rsidRDefault="00630365" w:rsidP="00630365">
      <w:pPr>
        <w:pStyle w:val="Nagwek"/>
        <w:jc w:val="both"/>
        <w:rPr>
          <w:rStyle w:val="Numerstrony"/>
          <w:sz w:val="16"/>
          <w:szCs w:val="16"/>
        </w:rPr>
      </w:pPr>
    </w:p>
    <w:p w:rsidR="00630365" w:rsidRPr="00A85E81" w:rsidRDefault="00630365" w:rsidP="00630365">
      <w:pPr>
        <w:pStyle w:val="Nagwek"/>
        <w:jc w:val="right"/>
        <w:rPr>
          <w:rStyle w:val="Numerstrony"/>
          <w:sz w:val="16"/>
          <w:szCs w:val="16"/>
        </w:rPr>
      </w:pPr>
    </w:p>
    <w:p w:rsidR="009D7A66" w:rsidRPr="00A85E81" w:rsidRDefault="009D7A66" w:rsidP="009D7A66">
      <w:pPr>
        <w:jc w:val="center"/>
        <w:rPr>
          <w:rFonts w:ascii="Arial" w:hAnsi="Arial" w:cs="Arial"/>
          <w:b/>
          <w:sz w:val="21"/>
          <w:szCs w:val="21"/>
        </w:rPr>
      </w:pPr>
      <w:r w:rsidRPr="00A85E81">
        <w:rPr>
          <w:rFonts w:ascii="Arial" w:hAnsi="Arial" w:cs="Arial"/>
          <w:b/>
          <w:sz w:val="21"/>
          <w:szCs w:val="21"/>
        </w:rPr>
        <w:t xml:space="preserve">INFORMACJA </w:t>
      </w:r>
      <w:r w:rsidR="00BC07C6" w:rsidRPr="00A85E81">
        <w:rPr>
          <w:rFonts w:ascii="Arial" w:hAnsi="Arial" w:cs="Arial"/>
          <w:b/>
          <w:sz w:val="21"/>
          <w:szCs w:val="21"/>
        </w:rPr>
        <w:t>W ZWIĄZKU Z POLEGANIEM NA ZASOBACH INNYCH PODMIOTÓW</w:t>
      </w:r>
    </w:p>
    <w:p w:rsidR="009D7A66" w:rsidRPr="00A85E81" w:rsidRDefault="009D7A66" w:rsidP="009D7A66">
      <w:pPr>
        <w:rPr>
          <w:rFonts w:ascii="Arial" w:hAnsi="Arial" w:cs="Arial"/>
          <w:sz w:val="21"/>
          <w:szCs w:val="21"/>
        </w:rPr>
      </w:pPr>
    </w:p>
    <w:p w:rsidR="00BC07C6" w:rsidRPr="00A85E81" w:rsidRDefault="009D7A66" w:rsidP="009D7A66">
      <w:pPr>
        <w:rPr>
          <w:rFonts w:cs="Arial"/>
        </w:rPr>
      </w:pPr>
      <w:r w:rsidRPr="00A85E81">
        <w:rPr>
          <w:rFonts w:cs="Arial"/>
        </w:rPr>
        <w:t>Oświadczam, że</w:t>
      </w:r>
      <w:r w:rsidR="00BC07C6" w:rsidRPr="00A85E81">
        <w:rPr>
          <w:rFonts w:cs="Arial"/>
        </w:rPr>
        <w:t xml:space="preserve"> w celu wykazania spełnienia warunków udziału w postepowaniu, określonych przez Zamawiającego, polegam na zasobach następującego/</w:t>
      </w:r>
      <w:proofErr w:type="spellStart"/>
      <w:r w:rsidR="00BC07C6" w:rsidRPr="00A85E81">
        <w:rPr>
          <w:rFonts w:cs="Arial"/>
        </w:rPr>
        <w:t>ych</w:t>
      </w:r>
      <w:proofErr w:type="spellEnd"/>
      <w:r w:rsidR="00BC07C6" w:rsidRPr="00A85E81">
        <w:rPr>
          <w:rFonts w:cs="Arial"/>
        </w:rPr>
        <w:t xml:space="preserve"> podmiotu/ów:</w:t>
      </w:r>
    </w:p>
    <w:p w:rsidR="00BC07C6" w:rsidRPr="00A85E81" w:rsidRDefault="00BC07C6" w:rsidP="009D7A66">
      <w:pPr>
        <w:rPr>
          <w:rFonts w:cs="Arial"/>
        </w:rPr>
      </w:pPr>
      <w:r w:rsidRPr="00A85E81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C6" w:rsidRPr="00A85E81" w:rsidRDefault="00BC07C6" w:rsidP="009D7A66">
      <w:pPr>
        <w:rPr>
          <w:rFonts w:cs="Arial"/>
        </w:rPr>
      </w:pPr>
    </w:p>
    <w:p w:rsidR="009D7A66" w:rsidRPr="00A85E81" w:rsidRDefault="009D7A66" w:rsidP="009D7A66">
      <w:r w:rsidRPr="00A85E81">
        <w:rPr>
          <w:rFonts w:cs="Arial"/>
        </w:rPr>
        <w:t xml:space="preserve"> </w:t>
      </w:r>
      <w:r w:rsidR="00BC07C6" w:rsidRPr="00A85E81">
        <w:rPr>
          <w:rFonts w:cs="Arial"/>
        </w:rPr>
        <w:t>W następującym zakresie:………………………………………………………………………..............</w:t>
      </w:r>
      <w:r w:rsidR="00BC07C6" w:rsidRPr="00A85E81">
        <w:rPr>
          <w:rFonts w:cs="Arial"/>
        </w:rPr>
        <w:br/>
        <w:t>…………………………………………………………………………………………………………….</w:t>
      </w:r>
    </w:p>
    <w:p w:rsidR="009D7A6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  <w:r w:rsidRPr="00A85E81">
        <w:rPr>
          <w:i/>
          <w:sz w:val="16"/>
          <w:szCs w:val="16"/>
        </w:rPr>
        <w:t>(wskazać podmiot i określić odpowiedni zakres dla wskazanego podmiotu)</w:t>
      </w:r>
    </w:p>
    <w:p w:rsidR="00BC07C6" w:rsidRPr="00A85E81" w:rsidRDefault="00BC07C6" w:rsidP="009D7A66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BC07C6" w:rsidRPr="00A85E81" w:rsidRDefault="00BC07C6" w:rsidP="009D7A66">
      <w:pPr>
        <w:autoSpaceDE w:val="0"/>
        <w:autoSpaceDN w:val="0"/>
        <w:adjustRightInd w:val="0"/>
      </w:pPr>
    </w:p>
    <w:p w:rsidR="009D7A66" w:rsidRPr="00A85E81" w:rsidRDefault="009D7A66" w:rsidP="009D7A66">
      <w:pPr>
        <w:autoSpaceDE w:val="0"/>
        <w:autoSpaceDN w:val="0"/>
        <w:adjustRightInd w:val="0"/>
      </w:pPr>
      <w:r w:rsidRPr="00A85E81">
        <w:t>_________________</w:t>
      </w:r>
    </w:p>
    <w:p w:rsidR="009D7A66" w:rsidRPr="00A85E81" w:rsidRDefault="009D7A66" w:rsidP="009D7A66">
      <w:pPr>
        <w:autoSpaceDE w:val="0"/>
        <w:autoSpaceDN w:val="0"/>
        <w:adjustRightInd w:val="0"/>
        <w:rPr>
          <w:sz w:val="18"/>
          <w:szCs w:val="18"/>
        </w:rPr>
      </w:pPr>
      <w:r w:rsidRPr="00A85E81">
        <w:rPr>
          <w:sz w:val="18"/>
          <w:szCs w:val="18"/>
        </w:rPr>
        <w:t>miejscowość, data</w:t>
      </w:r>
    </w:p>
    <w:p w:rsidR="009D7A66" w:rsidRPr="00A85E81" w:rsidRDefault="009D7A66" w:rsidP="009D7A66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9D7A66" w:rsidRPr="00A85E81" w:rsidRDefault="009D7A66" w:rsidP="009D7A66">
      <w:pPr>
        <w:autoSpaceDE w:val="0"/>
        <w:autoSpaceDN w:val="0"/>
        <w:adjustRightInd w:val="0"/>
        <w:ind w:left="4248"/>
      </w:pPr>
      <w:r w:rsidRPr="00A85E81">
        <w:t xml:space="preserve">                                                                                                                 ____________________________________________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>po</w:t>
      </w:r>
      <w:r w:rsidR="0005402A" w:rsidRPr="00A85E81">
        <w:rPr>
          <w:sz w:val="18"/>
          <w:szCs w:val="18"/>
        </w:rPr>
        <w:t>dpis i pieczątka upoważnionego /</w:t>
      </w:r>
      <w:r w:rsidRPr="00A85E81">
        <w:rPr>
          <w:sz w:val="18"/>
          <w:szCs w:val="18"/>
        </w:rPr>
        <w:t xml:space="preserve"> upoważnionych </w:t>
      </w:r>
    </w:p>
    <w:p w:rsidR="009D7A66" w:rsidRPr="00A85E81" w:rsidRDefault="009D7A66" w:rsidP="009D7A66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A85E81">
        <w:rPr>
          <w:sz w:val="18"/>
          <w:szCs w:val="18"/>
        </w:rPr>
        <w:t xml:space="preserve"> prz</w:t>
      </w:r>
      <w:r w:rsidR="00AD281E" w:rsidRPr="00A85E81">
        <w:rPr>
          <w:sz w:val="18"/>
          <w:szCs w:val="18"/>
        </w:rPr>
        <w:t>edstawiciela / przedstawicieli W</w:t>
      </w:r>
      <w:r w:rsidRPr="00A85E81">
        <w:rPr>
          <w:sz w:val="18"/>
          <w:szCs w:val="18"/>
        </w:rPr>
        <w:t>ykonawcy</w:t>
      </w:r>
    </w:p>
    <w:p w:rsidR="004B3F0E" w:rsidRPr="00332C54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332C54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127F50" w:rsidRPr="00332C54">
        <w:rPr>
          <w:rFonts w:ascii="Calibri" w:hAnsi="Calibri"/>
          <w:color w:val="000000"/>
          <w:sz w:val="20"/>
          <w:szCs w:val="20"/>
        </w:rPr>
        <w:t>3</w:t>
      </w:r>
    </w:p>
    <w:p w:rsidR="004B3F0E" w:rsidRPr="00332C54" w:rsidRDefault="004B3F0E" w:rsidP="004B3F0E">
      <w:pPr>
        <w:jc w:val="right"/>
        <w:rPr>
          <w:sz w:val="22"/>
          <w:szCs w:val="22"/>
        </w:rPr>
      </w:pPr>
      <w:r w:rsidRPr="00332C5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rPr>
          <w:sz w:val="22"/>
          <w:szCs w:val="22"/>
        </w:rPr>
      </w:pPr>
      <w:r w:rsidRPr="00332C54">
        <w:rPr>
          <w:sz w:val="22"/>
          <w:szCs w:val="22"/>
        </w:rPr>
        <w:t>..................................................</w:t>
      </w:r>
    </w:p>
    <w:p w:rsidR="004B3F0E" w:rsidRPr="00332C54" w:rsidRDefault="004B3F0E" w:rsidP="004B3F0E">
      <w:pPr>
        <w:ind w:firstLine="142"/>
        <w:rPr>
          <w:sz w:val="22"/>
          <w:szCs w:val="22"/>
        </w:rPr>
      </w:pPr>
      <w:r w:rsidRPr="00332C54">
        <w:rPr>
          <w:sz w:val="22"/>
          <w:szCs w:val="22"/>
        </w:rPr>
        <w:t>(pieczęć firmowa Wykonawcy)</w:t>
      </w:r>
    </w:p>
    <w:p w:rsidR="004B3F0E" w:rsidRPr="00332C54" w:rsidRDefault="004B3F0E" w:rsidP="004B3F0E">
      <w:pPr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4B3F0E" w:rsidP="004B3F0E">
      <w:pPr>
        <w:jc w:val="center"/>
        <w:rPr>
          <w:sz w:val="22"/>
          <w:szCs w:val="22"/>
        </w:rPr>
      </w:pPr>
      <w:r w:rsidRPr="00332C54">
        <w:rPr>
          <w:rFonts w:ascii="Arial" w:hAnsi="Arial" w:cs="Arial"/>
          <w:b/>
          <w:sz w:val="21"/>
          <w:szCs w:val="21"/>
        </w:rPr>
        <w:t xml:space="preserve">WYKAZ WYKONANYCH </w:t>
      </w:r>
      <w:r w:rsidR="009D37E5" w:rsidRPr="00332C54">
        <w:rPr>
          <w:rFonts w:ascii="Arial" w:hAnsi="Arial" w:cs="Arial"/>
          <w:b/>
          <w:sz w:val="21"/>
          <w:szCs w:val="21"/>
        </w:rPr>
        <w:t>DOSTAW</w:t>
      </w:r>
    </w:p>
    <w:p w:rsidR="004B3F0E" w:rsidRPr="00332C54" w:rsidRDefault="004B3F0E" w:rsidP="004B3F0E">
      <w:pPr>
        <w:jc w:val="center"/>
        <w:rPr>
          <w:sz w:val="22"/>
          <w:szCs w:val="22"/>
        </w:rPr>
      </w:pPr>
    </w:p>
    <w:p w:rsidR="004B3F0E" w:rsidRPr="00332C54" w:rsidRDefault="009D37E5" w:rsidP="004B3F0E">
      <w:pPr>
        <w:jc w:val="both"/>
        <w:rPr>
          <w:sz w:val="22"/>
          <w:szCs w:val="22"/>
        </w:rPr>
      </w:pPr>
      <w:r w:rsidRPr="00332C54">
        <w:rPr>
          <w:sz w:val="22"/>
          <w:szCs w:val="22"/>
        </w:rPr>
        <w:t>Dostawy</w:t>
      </w:r>
      <w:r w:rsidR="00CC6236" w:rsidRPr="00332C54">
        <w:rPr>
          <w:sz w:val="22"/>
          <w:szCs w:val="22"/>
        </w:rPr>
        <w:t xml:space="preserve"> </w:t>
      </w:r>
      <w:r w:rsidR="00920892">
        <w:rPr>
          <w:sz w:val="22"/>
          <w:szCs w:val="22"/>
        </w:rPr>
        <w:t xml:space="preserve">analizatorów </w:t>
      </w:r>
      <w:r w:rsidR="00E75E93">
        <w:rPr>
          <w:sz w:val="22"/>
          <w:szCs w:val="22"/>
        </w:rPr>
        <w:t>CHNS</w:t>
      </w:r>
      <w:r w:rsidRPr="00332C54">
        <w:rPr>
          <w:sz w:val="22"/>
          <w:szCs w:val="22"/>
        </w:rPr>
        <w:t xml:space="preserve"> </w:t>
      </w:r>
      <w:r w:rsidR="004B3F0E" w:rsidRPr="00332C54">
        <w:rPr>
          <w:iCs/>
          <w:sz w:val="22"/>
          <w:szCs w:val="22"/>
        </w:rPr>
        <w:t xml:space="preserve">o wartości nie niższej niż </w:t>
      </w:r>
      <w:r w:rsidRPr="00332C54">
        <w:rPr>
          <w:iCs/>
          <w:sz w:val="22"/>
          <w:szCs w:val="22"/>
        </w:rPr>
        <w:t>1</w:t>
      </w:r>
      <w:r w:rsidR="004B3F0E" w:rsidRPr="00332C54">
        <w:rPr>
          <w:iCs/>
          <w:sz w:val="22"/>
          <w:szCs w:val="22"/>
        </w:rPr>
        <w:t>00.000 zł</w:t>
      </w:r>
      <w:r w:rsidR="00A85E81" w:rsidRPr="00332C54">
        <w:rPr>
          <w:iCs/>
          <w:sz w:val="22"/>
          <w:szCs w:val="22"/>
        </w:rPr>
        <w:t>,</w:t>
      </w:r>
      <w:r w:rsidR="004B3F0E" w:rsidRPr="00332C54">
        <w:rPr>
          <w:iCs/>
          <w:sz w:val="22"/>
          <w:szCs w:val="22"/>
        </w:rPr>
        <w:t xml:space="preserve"> wykonan</w:t>
      </w:r>
      <w:r w:rsidRPr="00332C54">
        <w:rPr>
          <w:iCs/>
          <w:sz w:val="22"/>
          <w:szCs w:val="22"/>
        </w:rPr>
        <w:t>e</w:t>
      </w:r>
      <w:r w:rsidR="004B3F0E" w:rsidRPr="00332C54">
        <w:rPr>
          <w:iCs/>
          <w:sz w:val="22"/>
          <w:szCs w:val="22"/>
        </w:rPr>
        <w:t xml:space="preserve"> nie wcześniej niż </w:t>
      </w:r>
      <w:r w:rsidR="004B3F0E" w:rsidRPr="00332C54">
        <w:rPr>
          <w:sz w:val="22"/>
          <w:szCs w:val="22"/>
        </w:rPr>
        <w:t>w okresie ostatnich trzech lat przed upływem terminu składania ofert</w:t>
      </w:r>
      <w:r w:rsidR="004B3F0E" w:rsidRPr="00332C54">
        <w:rPr>
          <w:iCs/>
          <w:sz w:val="22"/>
          <w:szCs w:val="22"/>
        </w:rPr>
        <w:t xml:space="preserve">, </w:t>
      </w:r>
      <w:r w:rsidR="004B3F0E" w:rsidRPr="00332C54">
        <w:rPr>
          <w:sz w:val="22"/>
          <w:szCs w:val="22"/>
        </w:rPr>
        <w:t xml:space="preserve">a jeżeli okres prowadzenia działalności jest krótszy – w tym okresie, z podaniem ich rodzaju, wartości, daty, miejsca wykonania i podmiotów na rzecz których </w:t>
      </w:r>
      <w:r w:rsidRPr="00332C54">
        <w:rPr>
          <w:sz w:val="22"/>
          <w:szCs w:val="22"/>
        </w:rPr>
        <w:t>dostawy</w:t>
      </w:r>
      <w:r w:rsidR="004B3F0E" w:rsidRPr="00332C54">
        <w:rPr>
          <w:sz w:val="22"/>
          <w:szCs w:val="22"/>
        </w:rPr>
        <w:t xml:space="preserve"> te zostały wykonane.</w:t>
      </w:r>
    </w:p>
    <w:p w:rsidR="004B3F0E" w:rsidRPr="00332C54" w:rsidRDefault="004B3F0E" w:rsidP="004B3F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1024"/>
        <w:gridCol w:w="1080"/>
        <w:gridCol w:w="1580"/>
      </w:tblGrid>
      <w:tr w:rsidR="004B3F0E" w:rsidRPr="00332C54" w:rsidTr="00590B2F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Rodzaj </w:t>
            </w:r>
            <w:r w:rsidR="009D37E5" w:rsidRPr="00332C54">
              <w:t>dostawy</w:t>
            </w:r>
            <w:r w:rsidRPr="00332C54"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9D37E5">
            <w:pPr>
              <w:jc w:val="center"/>
            </w:pPr>
            <w:r w:rsidRPr="00332C54">
              <w:t xml:space="preserve">Miejsce wykonania </w:t>
            </w:r>
            <w:r w:rsidR="009D37E5" w:rsidRPr="00332C54">
              <w:t>dostawy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  <w:r w:rsidRPr="00332C54">
              <w:t>Termin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pPr>
              <w:jc w:val="center"/>
            </w:pPr>
          </w:p>
          <w:p w:rsidR="004B3F0E" w:rsidRPr="00332C54" w:rsidRDefault="004B3F0E" w:rsidP="00590B2F">
            <w:pPr>
              <w:jc w:val="center"/>
            </w:pPr>
            <w:r w:rsidRPr="00332C54">
              <w:t xml:space="preserve">Całkowita wartość </w:t>
            </w:r>
            <w:r w:rsidR="009D37E5" w:rsidRPr="00332C54">
              <w:t>dostawy</w:t>
            </w:r>
          </w:p>
          <w:p w:rsidR="004B3F0E" w:rsidRPr="00332C54" w:rsidRDefault="004B3F0E" w:rsidP="00590B2F">
            <w:pPr>
              <w:jc w:val="center"/>
            </w:pPr>
            <w:r w:rsidRPr="00332C54">
              <w:t>brutto w PLN</w:t>
            </w:r>
          </w:p>
        </w:tc>
      </w:tr>
      <w:tr w:rsidR="004B3F0E" w:rsidRPr="00332C54" w:rsidTr="00590B2F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>
            <w:r w:rsidRPr="00332C54"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/>
        </w:tc>
      </w:tr>
      <w:tr w:rsidR="004B3F0E" w:rsidRPr="00332C54" w:rsidTr="00590B2F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332C54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332C54" w:rsidRDefault="004B3F0E" w:rsidP="00590B2F">
            <w:r w:rsidRPr="00332C5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  <w:p w:rsidR="004B3F0E" w:rsidRPr="00332C54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332C54" w:rsidRDefault="004B3F0E" w:rsidP="00590B2F"/>
        </w:tc>
      </w:tr>
      <w:tr w:rsidR="004B3F0E" w:rsidRPr="00FC78A7" w:rsidTr="00590B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0E" w:rsidRPr="00FC78A7" w:rsidRDefault="004B3F0E" w:rsidP="00590B2F">
            <w:r w:rsidRPr="00332C54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  <w:p w:rsidR="004B3F0E" w:rsidRPr="00FC78A7" w:rsidRDefault="004B3F0E" w:rsidP="00590B2F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E" w:rsidRPr="00FC78A7" w:rsidRDefault="004B3F0E" w:rsidP="00590B2F"/>
        </w:tc>
      </w:tr>
    </w:tbl>
    <w:p w:rsidR="004B3F0E" w:rsidRDefault="004B3F0E" w:rsidP="00EC2801">
      <w:pPr>
        <w:pStyle w:val="Nagwek3"/>
        <w:jc w:val="right"/>
        <w:rPr>
          <w:rFonts w:ascii="Calibri" w:hAnsi="Calibri"/>
          <w:color w:val="FF0000"/>
          <w:sz w:val="20"/>
          <w:szCs w:val="20"/>
        </w:rPr>
      </w:pPr>
    </w:p>
    <w:p w:rsidR="004B3F0E" w:rsidRPr="004B3F0E" w:rsidRDefault="004B3F0E" w:rsidP="004B3F0E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4B3F0E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341FA1">
        <w:rPr>
          <w:rFonts w:ascii="Calibri" w:hAnsi="Calibri"/>
          <w:color w:val="000000"/>
          <w:sz w:val="20"/>
          <w:szCs w:val="20"/>
        </w:rPr>
        <w:t>4</w:t>
      </w:r>
    </w:p>
    <w:p w:rsidR="004B3F0E" w:rsidRPr="00F03795" w:rsidRDefault="004B3F0E" w:rsidP="004B3F0E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3F0E" w:rsidRDefault="004B3F0E" w:rsidP="004B3F0E">
      <w:pPr>
        <w:jc w:val="right"/>
        <w:rPr>
          <w:rFonts w:ascii="Arial" w:hAnsi="Arial" w:cs="Arial"/>
          <w:b/>
          <w:sz w:val="21"/>
          <w:szCs w:val="21"/>
        </w:rPr>
      </w:pPr>
    </w:p>
    <w:p w:rsidR="004B3F0E" w:rsidRDefault="004B3F0E" w:rsidP="00EC2801">
      <w:pPr>
        <w:jc w:val="center"/>
        <w:rPr>
          <w:rFonts w:ascii="Arial" w:hAnsi="Arial" w:cs="Arial"/>
          <w:b/>
          <w:sz w:val="21"/>
          <w:szCs w:val="21"/>
        </w:rPr>
      </w:pPr>
    </w:p>
    <w:p w:rsidR="00EC2801" w:rsidRPr="00FC78A7" w:rsidRDefault="00EC2801" w:rsidP="00EC2801">
      <w:pPr>
        <w:jc w:val="center"/>
        <w:rPr>
          <w:rFonts w:ascii="Arial" w:hAnsi="Arial" w:cs="Arial"/>
          <w:b/>
          <w:sz w:val="21"/>
          <w:szCs w:val="21"/>
        </w:rPr>
      </w:pPr>
      <w:r w:rsidRPr="00FC78A7">
        <w:rPr>
          <w:rFonts w:ascii="Arial" w:hAnsi="Arial" w:cs="Arial"/>
          <w:b/>
          <w:sz w:val="21"/>
          <w:szCs w:val="21"/>
        </w:rPr>
        <w:t>OŚWIADCZENIE DOTYCZĄCE GRUPY KAPITAŁOWEJ</w:t>
      </w: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jc w:val="center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Oświadczam, że Wykonawca, którego reprezentuję: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nie należy do grupy kapitałowej</w:t>
      </w:r>
      <w:r w:rsidRPr="00FC78A7">
        <w:rPr>
          <w:rStyle w:val="Odwoanieprzypisudolnego"/>
          <w:i/>
          <w:sz w:val="22"/>
          <w:szCs w:val="22"/>
        </w:rPr>
        <w:t>*</w:t>
      </w: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ind w:firstLine="709"/>
        <w:jc w:val="both"/>
        <w:rPr>
          <w:i/>
          <w:sz w:val="22"/>
          <w:szCs w:val="22"/>
        </w:rPr>
      </w:pPr>
    </w:p>
    <w:p w:rsidR="00EC2801" w:rsidRPr="00FC78A7" w:rsidRDefault="00EC2801" w:rsidP="00DF39E2">
      <w:pPr>
        <w:numPr>
          <w:ilvl w:val="0"/>
          <w:numId w:val="13"/>
        </w:numPr>
        <w:autoSpaceDE w:val="0"/>
        <w:contextualSpacing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należy do grupy kapitałowej i w załączeniu przedkłada listę podmiotów należących do tej samej grupy kapitałowej oraz przedstawia dowody, że</w:t>
      </w:r>
      <w:r w:rsidR="00464828">
        <w:rPr>
          <w:i/>
          <w:sz w:val="22"/>
          <w:szCs w:val="22"/>
        </w:rPr>
        <w:t xml:space="preserve"> powiązania z innym podmiotem (W</w:t>
      </w:r>
      <w:r w:rsidRPr="00FC78A7">
        <w:rPr>
          <w:i/>
          <w:sz w:val="22"/>
          <w:szCs w:val="22"/>
        </w:rPr>
        <w:t xml:space="preserve">ykonawcą) nie prowadzą do zakłócenia konkurencji w postępowaniu o udzielenie zamówienia*, </w:t>
      </w: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jc w:val="both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 xml:space="preserve">o której mowa w art. 24 ust. 1 pkt 23 ustawy </w:t>
      </w:r>
      <w:proofErr w:type="spellStart"/>
      <w:r w:rsidRPr="00FC78A7">
        <w:rPr>
          <w:i/>
          <w:sz w:val="22"/>
          <w:szCs w:val="22"/>
        </w:rPr>
        <w:t>Pzp</w:t>
      </w:r>
      <w:proofErr w:type="spellEnd"/>
      <w:r w:rsidRPr="00FC78A7">
        <w:rPr>
          <w:i/>
          <w:sz w:val="22"/>
          <w:szCs w:val="22"/>
        </w:rPr>
        <w:t xml:space="preserve"> (z Wykonawcami, którzy złożyli oferty w niniejszym postępowaniu)</w:t>
      </w: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autoSpaceDE w:val="0"/>
        <w:spacing w:before="240"/>
        <w:ind w:firstLine="360"/>
        <w:jc w:val="both"/>
        <w:rPr>
          <w:i/>
          <w:sz w:val="22"/>
          <w:szCs w:val="22"/>
        </w:rPr>
      </w:pP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……………………………………………………..</w:t>
      </w:r>
    </w:p>
    <w:p w:rsidR="00EC2801" w:rsidRPr="00FC78A7" w:rsidRDefault="00EC2801" w:rsidP="00EC2801">
      <w:pPr>
        <w:tabs>
          <w:tab w:val="right" w:pos="284"/>
          <w:tab w:val="left" w:pos="408"/>
        </w:tabs>
        <w:autoSpaceDE w:val="0"/>
        <w:jc w:val="right"/>
        <w:rPr>
          <w:i/>
          <w:sz w:val="22"/>
          <w:szCs w:val="22"/>
        </w:rPr>
      </w:pPr>
      <w:r w:rsidRPr="00FC78A7">
        <w:rPr>
          <w:i/>
          <w:sz w:val="22"/>
          <w:szCs w:val="22"/>
        </w:rPr>
        <w:t>(podpis osoby upoważnionej do reprezentacji)</w:t>
      </w:r>
    </w:p>
    <w:p w:rsidR="00C726F5" w:rsidRPr="00C726F5" w:rsidRDefault="00C726F5" w:rsidP="00C726F5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C726F5">
        <w:rPr>
          <w:rFonts w:ascii="Calibri" w:hAnsi="Calibri"/>
          <w:color w:val="000000"/>
          <w:sz w:val="20"/>
          <w:szCs w:val="20"/>
        </w:rPr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5</w:t>
      </w:r>
    </w:p>
    <w:p w:rsidR="00C726F5" w:rsidRPr="00F03795" w:rsidRDefault="00C726F5" w:rsidP="00C726F5">
      <w:pPr>
        <w:jc w:val="center"/>
        <w:rPr>
          <w:rFonts w:ascii="Arial" w:hAnsi="Arial" w:cs="Arial"/>
          <w:b/>
          <w:sz w:val="21"/>
          <w:szCs w:val="21"/>
        </w:rPr>
      </w:pPr>
      <w:r w:rsidRPr="00F0379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C726F5" w:rsidRPr="00FC78A7" w:rsidRDefault="00C726F5" w:rsidP="00C726F5">
      <w:pPr>
        <w:rPr>
          <w:sz w:val="22"/>
          <w:szCs w:val="22"/>
        </w:rPr>
      </w:pPr>
      <w:r w:rsidRPr="00FC78A7">
        <w:rPr>
          <w:sz w:val="22"/>
          <w:szCs w:val="22"/>
        </w:rPr>
        <w:t>..............................................................</w:t>
      </w:r>
    </w:p>
    <w:p w:rsidR="00C726F5" w:rsidRPr="00FC78A7" w:rsidRDefault="00464828" w:rsidP="00C726F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C726F5" w:rsidRPr="00FC78A7">
        <w:rPr>
          <w:sz w:val="22"/>
          <w:szCs w:val="22"/>
        </w:rPr>
        <w:t>ykonawcy)</w:t>
      </w:r>
    </w:p>
    <w:p w:rsidR="00C726F5" w:rsidRDefault="00C726F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9D37E5" w:rsidRDefault="009D37E5" w:rsidP="00FC78A7">
      <w:pPr>
        <w:jc w:val="center"/>
        <w:rPr>
          <w:rFonts w:ascii="Arial" w:hAnsi="Arial" w:cs="Arial"/>
          <w:sz w:val="21"/>
          <w:szCs w:val="21"/>
        </w:rPr>
      </w:pPr>
    </w:p>
    <w:p w:rsidR="00A64F6D" w:rsidRPr="00FC78A7" w:rsidRDefault="00A64F6D" w:rsidP="00FC78A7">
      <w:pPr>
        <w:jc w:val="center"/>
        <w:rPr>
          <w:rFonts w:ascii="Arial" w:hAnsi="Arial" w:cs="Arial"/>
          <w:sz w:val="21"/>
          <w:szCs w:val="21"/>
        </w:rPr>
      </w:pPr>
      <w:r w:rsidRPr="00FC78A7">
        <w:rPr>
          <w:rFonts w:ascii="Arial" w:hAnsi="Arial" w:cs="Arial"/>
          <w:sz w:val="21"/>
          <w:szCs w:val="21"/>
        </w:rPr>
        <w:t>ZOBOWIĄZANIE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A64F6D" w:rsidRPr="00FC78A7" w:rsidRDefault="00A64F6D" w:rsidP="00A64F6D">
      <w:pPr>
        <w:widowControl w:val="0"/>
        <w:suppressAutoHyphens/>
        <w:jc w:val="center"/>
        <w:rPr>
          <w:bCs/>
          <w:kern w:val="2"/>
          <w:sz w:val="22"/>
          <w:szCs w:val="22"/>
          <w:lang w:eastAsia="ar-SA"/>
        </w:rPr>
      </w:pPr>
      <w:r w:rsidRPr="00FC78A7">
        <w:rPr>
          <w:bCs/>
          <w:kern w:val="2"/>
          <w:sz w:val="22"/>
          <w:szCs w:val="22"/>
          <w:lang w:eastAsia="ar-SA"/>
        </w:rPr>
        <w:t>na potrzeby wykonana zamówienia</w:t>
      </w: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rPr>
          <w:sz w:val="22"/>
          <w:szCs w:val="22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A64F6D" w:rsidRPr="00FC78A7" w:rsidRDefault="00A64F6D" w:rsidP="00A64F6D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upoważnionym(/mi) do reprezentowania: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pStyle w:val="Standard"/>
        <w:jc w:val="both"/>
        <w:rPr>
          <w:rFonts w:cs="Times New Roman"/>
          <w:bCs/>
          <w:sz w:val="20"/>
          <w:szCs w:val="20"/>
        </w:rPr>
      </w:pPr>
      <w:r w:rsidRPr="00FC78A7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 (nazwa i adres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360" w:lineRule="auto"/>
        <w:rPr>
          <w:kern w:val="2"/>
          <w:lang w:eastAsia="ar-SA"/>
        </w:rPr>
      </w:pPr>
      <w:r w:rsidRPr="00FC78A7">
        <w:rPr>
          <w:bCs/>
          <w:kern w:val="2"/>
          <w:lang w:eastAsia="ar-SA"/>
        </w:rPr>
        <w:t>o ś w i a d c z a m(y)</w:t>
      </w:r>
      <w:r w:rsidRPr="00FC78A7">
        <w:rPr>
          <w:kern w:val="2"/>
          <w:lang w:eastAsia="ar-SA"/>
        </w:rPr>
        <w:t>,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że wyżej wymieniony podmiot, stosownie do art. 22a ustawy z 29 stycznia 2004 r. – Prawo zamówień publicznych (tekst jedn.: Dz.U. z </w:t>
      </w:r>
      <w:r w:rsidR="009D37E5">
        <w:rPr>
          <w:kern w:val="2"/>
          <w:lang w:eastAsia="ar-SA"/>
        </w:rPr>
        <w:t>2017</w:t>
      </w:r>
      <w:r w:rsidRPr="00FC78A7">
        <w:rPr>
          <w:kern w:val="2"/>
          <w:lang w:eastAsia="ar-SA"/>
        </w:rPr>
        <w:t xml:space="preserve"> r. poz. </w:t>
      </w:r>
      <w:r w:rsidR="009D37E5">
        <w:rPr>
          <w:kern w:val="2"/>
          <w:lang w:eastAsia="ar-SA"/>
        </w:rPr>
        <w:t>1579</w:t>
      </w:r>
      <w:r w:rsidRPr="00FC78A7">
        <w:rPr>
          <w:kern w:val="2"/>
          <w:lang w:eastAsia="ar-SA"/>
        </w:rPr>
        <w:t xml:space="preserve"> ze zm., odda Wykonawcy: </w:t>
      </w: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FC78A7"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kern w:val="2"/>
          <w:lang w:eastAsia="ar-SA"/>
        </w:rPr>
      </w:pPr>
      <w:r w:rsidRPr="00FC78A7">
        <w:rPr>
          <w:kern w:val="2"/>
          <w:lang w:eastAsia="ar-SA"/>
        </w:rPr>
        <w:t>(nazwa i adres Wykonawcy składającego ofertę)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do dyspozycji w trakcie realizacji zamówienia niezbędne zasoby</w:t>
      </w:r>
      <w:r w:rsidRPr="00FC78A7">
        <w:rPr>
          <w:kern w:val="2"/>
          <w:vertAlign w:val="superscript"/>
          <w:lang w:eastAsia="ar-SA"/>
        </w:rPr>
        <w:t>1</w:t>
      </w:r>
      <w:r w:rsidRPr="00FC78A7">
        <w:rPr>
          <w:kern w:val="2"/>
          <w:lang w:eastAsia="ar-SA"/>
        </w:rPr>
        <w:t>………………………………….……….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……………………………………………………………………………………………………………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jc w:val="center"/>
        <w:rPr>
          <w:i/>
          <w:kern w:val="2"/>
          <w:lang w:eastAsia="ar-SA"/>
        </w:rPr>
      </w:pPr>
      <w:r w:rsidRPr="00FC78A7">
        <w:rPr>
          <w:i/>
          <w:kern w:val="2"/>
          <w:lang w:eastAsia="ar-SA"/>
        </w:rPr>
        <w:t>(zakres udostępnianych zasobów)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  <w:rPr>
          <w:bCs/>
          <w:kern w:val="2"/>
          <w:lang w:eastAsia="ar-SA"/>
        </w:rPr>
      </w:pPr>
      <w:r w:rsidRPr="00FC78A7">
        <w:rPr>
          <w:kern w:val="2"/>
          <w:lang w:eastAsia="ar-SA"/>
        </w:rPr>
        <w:t xml:space="preserve">na </w:t>
      </w:r>
      <w:r w:rsidRPr="00FC78A7">
        <w:rPr>
          <w:bCs/>
          <w:kern w:val="2"/>
          <w:lang w:eastAsia="ar-SA"/>
        </w:rPr>
        <w:t>potrzeby wykonana nw. zamówienia: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  <w:r w:rsidRPr="00FC78A7">
        <w:rPr>
          <w:kern w:val="2"/>
          <w:lang w:eastAsia="ar-SA"/>
        </w:rPr>
        <w:t>„…………………………………………………………………</w:t>
      </w:r>
      <w:r w:rsidR="00C726F5">
        <w:rPr>
          <w:kern w:val="2"/>
          <w:lang w:eastAsia="ar-SA"/>
        </w:rPr>
        <w:t>………………………………………</w:t>
      </w:r>
      <w:r w:rsidRPr="00FC78A7">
        <w:rPr>
          <w:kern w:val="2"/>
          <w:lang w:eastAsia="ar-SA"/>
        </w:rPr>
        <w:t>”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Sposób wykorzystania ww. zasobów przez Wykonawcę przy wykonywaniu zamówienia</w:t>
      </w:r>
      <w:r w:rsidRPr="00FC78A7">
        <w:rPr>
          <w:kern w:val="2"/>
          <w:vertAlign w:val="superscript"/>
          <w:lang w:eastAsia="ar-SA"/>
        </w:rPr>
        <w:t>2</w:t>
      </w:r>
      <w:r w:rsidRPr="00FC78A7">
        <w:rPr>
          <w:kern w:val="2"/>
          <w:lang w:eastAsia="ar-SA"/>
        </w:rPr>
        <w:t>: …………........……………………………………………………………………………………………</w:t>
      </w: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>Charakteru stosunku, jaki będzie łączył nas z Wykonawcą</w:t>
      </w:r>
      <w:r w:rsidRPr="00FC78A7">
        <w:rPr>
          <w:kern w:val="2"/>
          <w:vertAlign w:val="superscript"/>
          <w:lang w:eastAsia="ar-SA"/>
        </w:rPr>
        <w:t>3</w:t>
      </w:r>
      <w:r w:rsidRPr="00FC78A7">
        <w:rPr>
          <w:kern w:val="2"/>
          <w:lang w:eastAsia="ar-SA"/>
        </w:rPr>
        <w:t>: …………………………………………………………………………………………………………….</w:t>
      </w:r>
    </w:p>
    <w:p w:rsidR="00A64F6D" w:rsidRPr="00FC78A7" w:rsidRDefault="00A64F6D" w:rsidP="00A64F6D">
      <w:pPr>
        <w:widowControl w:val="0"/>
        <w:suppressAutoHyphens/>
        <w:jc w:val="both"/>
        <w:rPr>
          <w:kern w:val="2"/>
          <w:lang w:eastAsia="ar-SA"/>
        </w:rPr>
      </w:pPr>
    </w:p>
    <w:p w:rsidR="00A64F6D" w:rsidRPr="00FC78A7" w:rsidRDefault="00A64F6D" w:rsidP="00A64F6D">
      <w:pPr>
        <w:widowControl w:val="0"/>
        <w:suppressAutoHyphens/>
        <w:jc w:val="both"/>
      </w:pPr>
    </w:p>
    <w:p w:rsidR="00A64F6D" w:rsidRPr="00FC78A7" w:rsidRDefault="00A64F6D" w:rsidP="00A64F6D">
      <w:pPr>
        <w:widowControl w:val="0"/>
        <w:suppressAutoHyphens/>
        <w:jc w:val="both"/>
        <w:rPr>
          <w:i/>
          <w:kern w:val="2"/>
          <w:lang w:eastAsia="ar-SA"/>
        </w:rPr>
      </w:pPr>
    </w:p>
    <w:p w:rsidR="00FC78A7" w:rsidRDefault="00A64F6D" w:rsidP="00A64F6D">
      <w:pPr>
        <w:widowControl w:val="0"/>
        <w:suppressAutoHyphens/>
        <w:rPr>
          <w:kern w:val="2"/>
          <w:lang w:eastAsia="ar-SA"/>
        </w:rPr>
      </w:pPr>
      <w:r w:rsidRPr="00FC78A7">
        <w:rPr>
          <w:kern w:val="2"/>
          <w:lang w:eastAsia="ar-SA"/>
        </w:rPr>
        <w:t xml:space="preserve">………………………………………….. </w:t>
      </w:r>
      <w:r w:rsidRPr="00FC78A7">
        <w:rPr>
          <w:kern w:val="2"/>
          <w:lang w:eastAsia="ar-SA"/>
        </w:rPr>
        <w:tab/>
      </w:r>
      <w:r w:rsidRPr="00FC78A7">
        <w:rPr>
          <w:kern w:val="2"/>
          <w:lang w:eastAsia="ar-SA"/>
        </w:rPr>
        <w:tab/>
      </w:r>
      <w:r w:rsidR="00FC78A7">
        <w:rPr>
          <w:kern w:val="2"/>
          <w:lang w:eastAsia="ar-SA"/>
        </w:rPr>
        <w:t xml:space="preserve">                   </w:t>
      </w:r>
    </w:p>
    <w:p w:rsidR="00A64F6D" w:rsidRPr="00FC78A7" w:rsidRDefault="00FC78A7" w:rsidP="00A64F6D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                                                                         </w:t>
      </w:r>
      <w:r w:rsidR="00A64F6D" w:rsidRPr="00FC78A7">
        <w:rPr>
          <w:kern w:val="2"/>
          <w:lang w:eastAsia="ar-SA"/>
        </w:rPr>
        <w:t>….……………………………..…………………………</w:t>
      </w:r>
    </w:p>
    <w:p w:rsidR="00A64F6D" w:rsidRPr="00FC78A7" w:rsidRDefault="00A64F6D" w:rsidP="00A64F6D">
      <w:pPr>
        <w:widowControl w:val="0"/>
        <w:suppressAutoHyphens/>
        <w:ind w:left="4950" w:hanging="4950"/>
        <w:rPr>
          <w:iCs/>
          <w:kern w:val="2"/>
          <w:lang w:eastAsia="ar-SA"/>
        </w:rPr>
      </w:pPr>
      <w:r w:rsidRPr="00FC78A7">
        <w:rPr>
          <w:kern w:val="2"/>
          <w:lang w:eastAsia="ar-SA"/>
        </w:rPr>
        <w:t xml:space="preserve">(miejsce i data złożenia oświadczenia)                </w:t>
      </w:r>
      <w:r w:rsidRPr="00FC78A7">
        <w:rPr>
          <w:kern w:val="2"/>
          <w:lang w:eastAsia="ar-SA"/>
        </w:rPr>
        <w:tab/>
      </w:r>
      <w:r w:rsidRPr="00FC78A7">
        <w:rPr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A64F6D" w:rsidRPr="00FC78A7" w:rsidRDefault="00A64F6D" w:rsidP="00A64F6D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FC78A7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A64F6D" w:rsidRPr="00FC78A7" w:rsidRDefault="00A64F6D" w:rsidP="00A64F6D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zdolność techniczna lub zawodowa,</w:t>
      </w:r>
    </w:p>
    <w:p w:rsidR="00A64F6D" w:rsidRPr="00FC78A7" w:rsidRDefault="00A64F6D" w:rsidP="00DF39E2">
      <w:pPr>
        <w:widowControl w:val="0"/>
        <w:numPr>
          <w:ilvl w:val="0"/>
          <w:numId w:val="1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zdolności finansowe lub ekonomiczne.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ind w:left="360"/>
        <w:jc w:val="both"/>
        <w:rPr>
          <w:kern w:val="2"/>
          <w:sz w:val="16"/>
          <w:szCs w:val="16"/>
          <w:lang w:eastAsia="ar-SA"/>
        </w:rPr>
      </w:pPr>
      <w:r w:rsidRPr="00FC78A7">
        <w:rPr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A64F6D" w:rsidRPr="00FC78A7" w:rsidRDefault="00A64F6D" w:rsidP="00DF39E2">
      <w:pPr>
        <w:widowControl w:val="0"/>
        <w:numPr>
          <w:ilvl w:val="0"/>
          <w:numId w:val="14"/>
        </w:numPr>
        <w:suppressAutoHyphens/>
        <w:spacing w:line="360" w:lineRule="auto"/>
        <w:ind w:left="360"/>
        <w:rPr>
          <w:sz w:val="22"/>
          <w:szCs w:val="22"/>
        </w:rPr>
      </w:pPr>
      <w:r w:rsidRPr="00FC78A7">
        <w:rPr>
          <w:kern w:val="2"/>
          <w:sz w:val="16"/>
          <w:szCs w:val="16"/>
          <w:lang w:eastAsia="ar-SA"/>
        </w:rPr>
        <w:t>Np. umowa cywilno-prawna, umowa o współpracy</w:t>
      </w: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A517BB" w:rsidRPr="00590B2F" w:rsidRDefault="00A517BB" w:rsidP="00A517B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color w:val="000000"/>
          <w:sz w:val="20"/>
          <w:szCs w:val="20"/>
        </w:rPr>
        <w:t>6</w:t>
      </w:r>
    </w:p>
    <w:p w:rsidR="00A517BB" w:rsidRPr="00FC78A7" w:rsidRDefault="00A517BB" w:rsidP="00A517BB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0"/>
          <w:szCs w:val="20"/>
        </w:rPr>
      </w:pPr>
      <w:r w:rsidRPr="00FC78A7">
        <w:rPr>
          <w:sz w:val="20"/>
          <w:szCs w:val="20"/>
        </w:rPr>
        <w:t xml:space="preserve">                                (do s. i. w. z.)</w:t>
      </w:r>
    </w:p>
    <w:p w:rsidR="00A517BB" w:rsidRDefault="00A517BB" w:rsidP="00A517BB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 PRZETARGOWA(wzór)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Nazwa Wykonawcy: ……………………………..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Adres Wykonawcy: ……………………………….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Tel. nr: ……………………………………………</w:t>
      </w:r>
    </w:p>
    <w:p w:rsidR="00A517BB" w:rsidRPr="0005402A" w:rsidRDefault="00A517BB" w:rsidP="00A517BB">
      <w:pPr>
        <w:spacing w:line="360" w:lineRule="auto"/>
        <w:rPr>
          <w:sz w:val="20"/>
        </w:rPr>
      </w:pPr>
      <w:r w:rsidRPr="0005402A">
        <w:rPr>
          <w:sz w:val="20"/>
        </w:rPr>
        <w:t>E-mail: …………………………………………..</w:t>
      </w:r>
    </w:p>
    <w:p w:rsidR="00A517BB" w:rsidRDefault="00A517BB" w:rsidP="00A517BB">
      <w:pPr>
        <w:spacing w:line="360" w:lineRule="auto"/>
        <w:jc w:val="right"/>
      </w:pPr>
      <w:r>
        <w:t>Data …………………………..</w:t>
      </w:r>
    </w:p>
    <w:p w:rsidR="00A517BB" w:rsidRDefault="00A517BB" w:rsidP="00A517BB">
      <w:pPr>
        <w:ind w:firstLine="3828"/>
        <w:jc w:val="both"/>
      </w:pPr>
    </w:p>
    <w:p w:rsidR="00A517BB" w:rsidRDefault="00A517BB" w:rsidP="00A517BB">
      <w:pPr>
        <w:ind w:firstLine="3828"/>
        <w:jc w:val="both"/>
      </w:pPr>
      <w:r>
        <w:t>Do Instytutu Dendrologii Polskiej Akademii Nauk</w:t>
      </w:r>
    </w:p>
    <w:p w:rsidR="00A517BB" w:rsidRDefault="00A517BB" w:rsidP="00A517BB">
      <w:pPr>
        <w:ind w:firstLine="3828"/>
        <w:jc w:val="both"/>
      </w:pPr>
      <w:r>
        <w:t xml:space="preserve">K ó r n i k </w:t>
      </w:r>
    </w:p>
    <w:p w:rsidR="00A517BB" w:rsidRDefault="00A517BB" w:rsidP="00A517BB">
      <w:pPr>
        <w:ind w:firstLine="3828"/>
        <w:jc w:val="both"/>
      </w:pPr>
      <w:r>
        <w:t>ul. Parkowa 5</w:t>
      </w:r>
    </w:p>
    <w:p w:rsidR="00A517BB" w:rsidRDefault="00A517BB" w:rsidP="00A517BB">
      <w:pPr>
        <w:ind w:firstLine="3828"/>
        <w:jc w:val="both"/>
      </w:pPr>
    </w:p>
    <w:p w:rsidR="00E75E93" w:rsidRDefault="00A517BB" w:rsidP="00E75E93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</w:pPr>
      <w:r>
        <w:t xml:space="preserve"> Nawiązując do ogłoszonego przetargu nieograniczon</w:t>
      </w:r>
      <w:r w:rsidR="002E0DB2">
        <w:t>ego</w:t>
      </w:r>
      <w:r>
        <w:t xml:space="preserve"> z dnia ………………... opublikowanego </w:t>
      </w:r>
      <w:r w:rsidR="002E0DB2">
        <w:t>na stronie www.idpan.poznan.pl/bip</w:t>
      </w:r>
      <w:r>
        <w:t xml:space="preserve"> na </w:t>
      </w:r>
      <w:r w:rsidR="00E75E93" w:rsidRPr="00CD099C">
        <w:rPr>
          <w:b/>
        </w:rPr>
        <w:t>dostawę, montaż i uruchomienie analizatora elementarnego CHNS wraz z niezbędnym osprzętem</w:t>
      </w:r>
      <w:r w:rsidR="00E75E93">
        <w:t xml:space="preserve"> </w:t>
      </w:r>
      <w:r>
        <w:t xml:space="preserve">oferujemy wykonanie zamówienia za </w:t>
      </w:r>
      <w:r w:rsidR="00E75E93">
        <w:t xml:space="preserve">kwotę </w:t>
      </w:r>
      <w:r w:rsidR="00E75E93" w:rsidRPr="000125E3">
        <w:t>(netto)</w:t>
      </w:r>
      <w:r w:rsidR="00E75E93">
        <w:t xml:space="preserve">…………………………………………………….zł powiększoną o należny podatek </w:t>
      </w:r>
      <w:r w:rsidR="00E75E93" w:rsidRPr="000125E3">
        <w:t>VAT</w:t>
      </w:r>
      <w:r w:rsidR="00E75E93">
        <w:t>…………% tj. za kwotę</w:t>
      </w:r>
      <w:r w:rsidR="00E75E93" w:rsidRPr="000125E3">
        <w:t xml:space="preserve"> brutto </w:t>
      </w:r>
      <w:r w:rsidR="00E75E93">
        <w:t>…………………………………………..…zł (słownie)………………………………………………………………………………………………...</w:t>
      </w:r>
      <w:r w:rsidR="00E75E93">
        <w:br/>
      </w:r>
    </w:p>
    <w:p w:rsidR="00121E3C" w:rsidRDefault="00121E3C" w:rsidP="00121E3C">
      <w:pPr>
        <w:tabs>
          <w:tab w:val="left" w:pos="426"/>
        </w:tabs>
        <w:spacing w:line="360" w:lineRule="auto"/>
        <w:ind w:left="180"/>
        <w:jc w:val="both"/>
      </w:pPr>
      <w:r>
        <w:t xml:space="preserve">Szczegółowa specyfikacja </w:t>
      </w:r>
      <w:r w:rsidR="00E75E93">
        <w:t xml:space="preserve">oferowanego sprzętu </w:t>
      </w:r>
      <w:r>
        <w:t>obejmuje:</w:t>
      </w:r>
    </w:p>
    <w:p w:rsidR="007B2253" w:rsidRDefault="007B2253" w:rsidP="00121E3C">
      <w:pPr>
        <w:tabs>
          <w:tab w:val="left" w:pos="426"/>
        </w:tabs>
        <w:spacing w:line="360" w:lineRule="auto"/>
        <w:ind w:left="180"/>
        <w:jc w:val="both"/>
      </w:pPr>
      <w:r w:rsidRPr="00E75E93">
        <w:rPr>
          <w:i/>
        </w:rPr>
        <w:t xml:space="preserve">(Wykonawca wypełnia formularz przez uzupełnienie brakujących informacji w </w:t>
      </w:r>
      <w:r w:rsidRPr="00E75E93">
        <w:rPr>
          <w:b/>
          <w:i/>
        </w:rPr>
        <w:t>wykropkowanych polach</w:t>
      </w:r>
      <w:r w:rsidRPr="00E75E93">
        <w:rPr>
          <w:i/>
        </w:rPr>
        <w:t xml:space="preserve"> i przez zaznaczenie pola </w:t>
      </w:r>
      <w:r w:rsidRPr="00E75E93">
        <w:rPr>
          <w:b/>
          <w:i/>
        </w:rPr>
        <w:t>Tak</w:t>
      </w:r>
      <w:r w:rsidRPr="00E75E93">
        <w:rPr>
          <w:i/>
        </w:rPr>
        <w:t xml:space="preserve"> lub </w:t>
      </w:r>
      <w:r w:rsidRPr="00E75E93">
        <w:rPr>
          <w:b/>
          <w:i/>
        </w:rPr>
        <w:t>Nie</w:t>
      </w:r>
      <w:r>
        <w:t>)</w:t>
      </w:r>
    </w:p>
    <w:p w:rsidR="000D15D5" w:rsidRDefault="000D15D5" w:rsidP="000D15D5">
      <w:pPr>
        <w:ind w:left="900"/>
        <w:rPr>
          <w:b/>
        </w:rPr>
      </w:pPr>
      <w:r>
        <w:rPr>
          <w:b/>
        </w:rPr>
        <w:t>Analizator</w:t>
      </w:r>
      <w:r w:rsidRPr="00160612">
        <w:rPr>
          <w:b/>
        </w:rPr>
        <w:t xml:space="preserve"> elementarn</w:t>
      </w:r>
      <w:r>
        <w:rPr>
          <w:b/>
        </w:rPr>
        <w:t>y</w:t>
      </w:r>
      <w:r w:rsidRPr="00160612">
        <w:rPr>
          <w:b/>
        </w:rPr>
        <w:t xml:space="preserve"> (analiza węgla, azotu i siarki)</w:t>
      </w:r>
      <w:r>
        <w:rPr>
          <w:b/>
        </w:rPr>
        <w:t xml:space="preserve"> wraz z oprogramowaniem 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Możliwość pracy w trybie CHN, CHNS i w trybie tlenu.</w:t>
      </w:r>
      <w:r>
        <w:rPr>
          <w:rFonts w:eastAsia="Calibri"/>
          <w:lang w:eastAsia="en-US"/>
        </w:rPr>
        <w:t xml:space="preserve"> </w:t>
      </w:r>
      <w:r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System wykorzyst</w:t>
      </w:r>
      <w:r>
        <w:rPr>
          <w:rFonts w:eastAsia="Calibri"/>
          <w:lang w:eastAsia="en-US"/>
        </w:rPr>
        <w:t>uje</w:t>
      </w:r>
      <w:r w:rsidRPr="002C6033">
        <w:rPr>
          <w:rFonts w:eastAsia="Calibri"/>
          <w:lang w:eastAsia="en-US"/>
        </w:rPr>
        <w:t xml:space="preserve"> statyczne i dynamiczne procesy spalania.</w:t>
      </w:r>
      <w:r w:rsidRPr="000D15D5">
        <w:rPr>
          <w:rFonts w:eastAsia="Calibri"/>
          <w:b/>
          <w:lang w:eastAsia="en-US"/>
        </w:rPr>
        <w:t xml:space="preserve"> 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Urządzenie </w:t>
      </w:r>
      <w:r w:rsidR="009C11A0">
        <w:rPr>
          <w:rFonts w:eastAsia="Calibri"/>
          <w:lang w:eastAsia="en-US"/>
        </w:rPr>
        <w:t>posiada</w:t>
      </w:r>
      <w:r w:rsidRPr="002C6033">
        <w:rPr>
          <w:rFonts w:eastAsia="Calibri"/>
          <w:lang w:eastAsia="en-US"/>
        </w:rPr>
        <w:t xml:space="preserve"> komorę mieszania do kontrolowania produktów gazowych.</w:t>
      </w:r>
      <w:r w:rsidR="009C11A0" w:rsidRPr="009C11A0">
        <w:rPr>
          <w:rFonts w:eastAsia="Calibri"/>
          <w:b/>
          <w:lang w:eastAsia="en-US"/>
        </w:rPr>
        <w:t xml:space="preserve"> </w:t>
      </w:r>
      <w:r w:rsidR="009C11A0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R</w:t>
      </w:r>
      <w:r w:rsidR="00754E7D">
        <w:rPr>
          <w:rFonts w:eastAsia="Calibri"/>
          <w:lang w:eastAsia="en-US"/>
        </w:rPr>
        <w:t>ozdział gazów metod</w:t>
      </w:r>
      <w:r w:rsidRPr="002C6033">
        <w:rPr>
          <w:rFonts w:eastAsia="Calibri"/>
          <w:lang w:eastAsia="en-US"/>
        </w:rPr>
        <w:t>ą chromatograficzną z użyciem chromatografii czołowej.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Detektor </w:t>
      </w:r>
      <w:proofErr w:type="spellStart"/>
      <w:r w:rsidR="00754E7D">
        <w:rPr>
          <w:rFonts w:eastAsia="Calibri"/>
          <w:lang w:eastAsia="en-US"/>
        </w:rPr>
        <w:t>cieplno</w:t>
      </w:r>
      <w:proofErr w:type="spellEnd"/>
      <w:r w:rsidR="00754E7D">
        <w:rPr>
          <w:rFonts w:eastAsia="Calibri"/>
          <w:lang w:eastAsia="en-US"/>
        </w:rPr>
        <w:t xml:space="preserve"> - </w:t>
      </w:r>
      <w:proofErr w:type="spellStart"/>
      <w:r w:rsidR="00754E7D">
        <w:rPr>
          <w:rFonts w:eastAsia="Calibri"/>
          <w:lang w:eastAsia="en-US"/>
        </w:rPr>
        <w:t>przewodnościowy</w:t>
      </w:r>
      <w:proofErr w:type="spellEnd"/>
      <w:r w:rsidR="00754E7D">
        <w:rPr>
          <w:rFonts w:eastAsia="Calibri"/>
          <w:lang w:eastAsia="en-US"/>
        </w:rPr>
        <w:t xml:space="preserve"> (TCD).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Możliwość stosowania helu oraz argonu jako gazu nośnego.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Moduł wyposażony w automatyczny system oszczędzania gazu, jak również 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 automatyczne włączenia ze stanu uśpienia.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754E7D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b/>
          <w:lang w:eastAsia="en-US"/>
        </w:rPr>
      </w:pPr>
      <w:r w:rsidRPr="002C6033">
        <w:rPr>
          <w:rFonts w:eastAsia="Calibri"/>
          <w:lang w:eastAsia="en-US"/>
        </w:rPr>
        <w:t>- System umożliwia pomiar próbek stałych i ciekłych</w:t>
      </w:r>
      <w:r w:rsidR="00754E7D">
        <w:rPr>
          <w:rFonts w:eastAsia="Calibri"/>
          <w:lang w:eastAsia="en-US"/>
        </w:rPr>
        <w:t>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Automatyczny podajnik próbek na co najmniej 60 pozycji</w:t>
      </w:r>
      <w:r w:rsidR="00754E7D">
        <w:rPr>
          <w:rFonts w:eastAsia="Calibri"/>
          <w:lang w:eastAsia="en-US"/>
        </w:rPr>
        <w:t>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Możliwość rozbudowy o mikrowagę tego samego producenta</w:t>
      </w:r>
      <w:r w:rsidR="00B0039A">
        <w:rPr>
          <w:rFonts w:eastAsia="Calibri"/>
          <w:lang w:eastAsia="en-US"/>
        </w:rPr>
        <w:t xml:space="preserve">. </w:t>
      </w:r>
      <w:r w:rsidR="00B0039A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Analizator powinien </w:t>
      </w:r>
      <w:r w:rsidR="00754E7D">
        <w:rPr>
          <w:rFonts w:eastAsia="Calibri"/>
          <w:lang w:eastAsia="en-US"/>
        </w:rPr>
        <w:t>posiada</w:t>
      </w:r>
      <w:r w:rsidRPr="002C6033">
        <w:rPr>
          <w:rFonts w:eastAsia="Calibri"/>
          <w:lang w:eastAsia="en-US"/>
        </w:rPr>
        <w:t xml:space="preserve"> piece spalania i redukcji zdolne do osiągnięcia 1000</w:t>
      </w:r>
      <w:r w:rsidRPr="008B4AE6">
        <w:rPr>
          <w:rFonts w:eastAsia="Calibri"/>
          <w:vertAlign w:val="superscript"/>
          <w:lang w:eastAsia="en-US"/>
        </w:rPr>
        <w:t>o</w:t>
      </w:r>
      <w:r w:rsidRPr="002C6033">
        <w:rPr>
          <w:rFonts w:eastAsia="Calibri"/>
          <w:lang w:eastAsia="en-US"/>
        </w:rPr>
        <w:t>C.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lastRenderedPageBreak/>
        <w:t xml:space="preserve">- Wymagana minimalna dokładność </w:t>
      </w:r>
      <w:r w:rsidR="00754E7D">
        <w:rPr>
          <w:rFonts w:eastAsia="Calibri"/>
          <w:lang w:eastAsia="en-US"/>
        </w:rPr>
        <w:t>…..</w:t>
      </w:r>
      <w:r w:rsidRPr="002C6033">
        <w:rPr>
          <w:rFonts w:eastAsia="Calibri"/>
          <w:lang w:eastAsia="en-US"/>
        </w:rPr>
        <w:t xml:space="preserve">% i precyzja </w:t>
      </w:r>
      <w:r w:rsidR="00754E7D">
        <w:rPr>
          <w:rFonts w:eastAsia="Calibri"/>
          <w:lang w:eastAsia="en-US"/>
        </w:rPr>
        <w:t>……..</w:t>
      </w:r>
      <w:r w:rsidRPr="002C6033">
        <w:rPr>
          <w:rFonts w:eastAsia="Calibri"/>
          <w:lang w:eastAsia="en-US"/>
        </w:rPr>
        <w:t>% precyzja, dla wszystkich pierwiastków.</w:t>
      </w:r>
      <w:r w:rsidR="00754E7D" w:rsidRPr="00754E7D">
        <w:rPr>
          <w:rFonts w:eastAsia="Calibri"/>
          <w:b/>
          <w:lang w:eastAsia="en-US"/>
        </w:rPr>
        <w:t xml:space="preserve"> 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Możliwość analizy próbki o masie do </w:t>
      </w:r>
      <w:r w:rsidR="00754E7D">
        <w:rPr>
          <w:rFonts w:eastAsia="Calibri"/>
          <w:lang w:eastAsia="en-US"/>
        </w:rPr>
        <w:t>………….</w:t>
      </w:r>
      <w:r w:rsidRPr="002C6033">
        <w:rPr>
          <w:rFonts w:eastAsia="Calibri"/>
          <w:lang w:eastAsia="en-US"/>
        </w:rPr>
        <w:t xml:space="preserve"> mg</w:t>
      </w:r>
    </w:p>
    <w:p w:rsidR="000D15D5" w:rsidRPr="002C6033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>- Maksymalne czasy analizy ………..</w:t>
      </w:r>
      <w:r w:rsidR="000D15D5" w:rsidRPr="002C6033">
        <w:rPr>
          <w:rFonts w:eastAsia="Calibri"/>
          <w:lang w:eastAsia="en-US"/>
        </w:rPr>
        <w:t xml:space="preserve"> minut dla trybu CHN.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Zakres analityczny, </w:t>
      </w:r>
      <w:r w:rsidR="00754E7D">
        <w:rPr>
          <w:rFonts w:eastAsia="Calibri"/>
          <w:lang w:eastAsia="en-US"/>
        </w:rPr>
        <w:t>…………………</w:t>
      </w:r>
      <w:r w:rsidRPr="002C6033">
        <w:rPr>
          <w:rFonts w:eastAsia="Calibri"/>
          <w:lang w:eastAsia="en-US"/>
        </w:rPr>
        <w:t xml:space="preserve"> mg C, </w:t>
      </w:r>
      <w:r w:rsidR="00754E7D">
        <w:rPr>
          <w:rFonts w:eastAsia="Calibri"/>
          <w:lang w:eastAsia="en-US"/>
        </w:rPr>
        <w:t>……………</w:t>
      </w:r>
      <w:r w:rsidRPr="002C6033">
        <w:rPr>
          <w:rFonts w:eastAsia="Calibri"/>
          <w:lang w:eastAsia="en-US"/>
        </w:rPr>
        <w:t xml:space="preserve"> mg H, </w:t>
      </w:r>
      <w:r w:rsidR="00754E7D">
        <w:rPr>
          <w:rFonts w:eastAsia="Calibri"/>
          <w:lang w:eastAsia="en-US"/>
        </w:rPr>
        <w:t>………………</w:t>
      </w:r>
      <w:r w:rsidRPr="002C6033">
        <w:rPr>
          <w:rFonts w:eastAsia="Calibri"/>
          <w:lang w:eastAsia="en-US"/>
        </w:rPr>
        <w:t xml:space="preserve"> mg N.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Zdolność do regeneracji miedziowego środka redukującego.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Oprogramowanie </w:t>
      </w:r>
      <w:r w:rsidR="00754E7D">
        <w:rPr>
          <w:rFonts w:eastAsia="Calibri"/>
          <w:lang w:eastAsia="en-US"/>
        </w:rPr>
        <w:t>umożliwia zaawansowana</w:t>
      </w:r>
      <w:r w:rsidRPr="002C6033">
        <w:rPr>
          <w:rFonts w:eastAsia="Calibri"/>
          <w:lang w:eastAsia="en-US"/>
        </w:rPr>
        <w:t xml:space="preserve"> oblicze</w:t>
      </w:r>
      <w:r w:rsidR="00754E7D">
        <w:rPr>
          <w:rFonts w:eastAsia="Calibri"/>
          <w:lang w:eastAsia="en-US"/>
        </w:rPr>
        <w:t>nia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0D15D5" w:rsidRPr="002C6033">
        <w:rPr>
          <w:rFonts w:eastAsia="Calibri"/>
          <w:lang w:eastAsia="en-US"/>
        </w:rPr>
        <w:t xml:space="preserve">- </w:t>
      </w:r>
      <w:r w:rsidR="00CD099C">
        <w:rPr>
          <w:rFonts w:eastAsia="Calibri"/>
          <w:lang w:eastAsia="en-US"/>
        </w:rPr>
        <w:t>K</w:t>
      </w:r>
      <w:r w:rsidR="000D15D5" w:rsidRPr="002C6033">
        <w:rPr>
          <w:rFonts w:eastAsia="Calibri"/>
          <w:lang w:eastAsia="en-US"/>
        </w:rPr>
        <w:t xml:space="preserve">ompletny zestaw materiałów eksploatacyjnych do analiz CHN na 2000 analiz </w:t>
      </w:r>
    </w:p>
    <w:p w:rsidR="000D15D5" w:rsidRPr="002C6033" w:rsidRDefault="00754E7D" w:rsidP="00754E7D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0D15D5" w:rsidRPr="002C6033">
        <w:rPr>
          <w:rFonts w:eastAsia="Calibri"/>
          <w:lang w:eastAsia="en-US"/>
        </w:rPr>
        <w:t xml:space="preserve">(odczynniki, wzorce kalibracyjne, kolumny, naczynka, </w:t>
      </w:r>
      <w:r>
        <w:rPr>
          <w:rFonts w:eastAsia="Calibri"/>
          <w:lang w:eastAsia="en-US"/>
        </w:rPr>
        <w:t>uszczelki, filtry</w:t>
      </w:r>
      <w:r w:rsidR="000D15D5" w:rsidRPr="002C6033">
        <w:rPr>
          <w:rFonts w:eastAsia="Calibri"/>
          <w:lang w:eastAsia="en-US"/>
        </w:rPr>
        <w:t xml:space="preserve">). </w:t>
      </w:r>
      <w:r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Zestaw komputerowy do sterowania analizatorem CHNS: </w:t>
      </w:r>
    </w:p>
    <w:p w:rsidR="000D15D5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Procesor </w:t>
      </w:r>
      <w:r>
        <w:rPr>
          <w:rFonts w:eastAsia="Calibri"/>
          <w:lang w:eastAsia="en-US"/>
        </w:rPr>
        <w:t xml:space="preserve">czterordzeniowy uzyskujący w </w:t>
      </w:r>
      <w:r>
        <w:t xml:space="preserve">CPU PASSMARK: </w:t>
      </w:r>
      <w:r w:rsidR="00754E7D">
        <w:t>…………..</w:t>
      </w:r>
      <w:r>
        <w:t xml:space="preserve"> pkt</w:t>
      </w:r>
      <w:r>
        <w:rPr>
          <w:rFonts w:eastAsia="Calibri"/>
          <w:lang w:eastAsia="en-US"/>
        </w:rPr>
        <w:t xml:space="preserve"> 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Pamięć cache L3 –  </w:t>
      </w:r>
      <w:r w:rsidR="00754E7D">
        <w:rPr>
          <w:rFonts w:eastAsia="Calibri"/>
          <w:lang w:eastAsia="en-US"/>
        </w:rPr>
        <w:t>……….</w:t>
      </w:r>
      <w:r>
        <w:rPr>
          <w:rFonts w:eastAsia="Calibri"/>
          <w:lang w:eastAsia="en-US"/>
        </w:rPr>
        <w:t xml:space="preserve"> MB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Ilość </w:t>
      </w:r>
      <w:r w:rsidRPr="002C6033">
        <w:rPr>
          <w:rFonts w:eastAsia="Calibri"/>
          <w:lang w:eastAsia="en-US"/>
        </w:rPr>
        <w:t>RAM</w:t>
      </w:r>
      <w:r>
        <w:rPr>
          <w:rFonts w:eastAsia="Calibri"/>
          <w:lang w:eastAsia="en-US"/>
        </w:rPr>
        <w:t>:</w:t>
      </w:r>
      <w:r w:rsidRPr="002C6033">
        <w:rPr>
          <w:rFonts w:eastAsia="Calibri"/>
          <w:lang w:eastAsia="en-US"/>
        </w:rPr>
        <w:t xml:space="preserve"> </w:t>
      </w:r>
      <w:r w:rsidR="00754E7D">
        <w:rPr>
          <w:rFonts w:eastAsia="Calibri"/>
          <w:lang w:eastAsia="en-US"/>
        </w:rPr>
        <w:t>………..</w:t>
      </w:r>
      <w:r w:rsidRPr="002C6033">
        <w:rPr>
          <w:rFonts w:eastAsia="Calibri"/>
          <w:lang w:eastAsia="en-US"/>
        </w:rPr>
        <w:t xml:space="preserve"> GB</w:t>
      </w:r>
      <w:r>
        <w:rPr>
          <w:rFonts w:eastAsia="Calibri"/>
          <w:lang w:eastAsia="en-US"/>
        </w:rPr>
        <w:t xml:space="preserve">, </w:t>
      </w:r>
      <w:r w:rsidRPr="002C6033">
        <w:rPr>
          <w:rFonts w:eastAsia="Calibri"/>
          <w:lang w:eastAsia="en-US"/>
        </w:rPr>
        <w:t>DDR4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Dysk HDD: </w:t>
      </w:r>
      <w:r w:rsidR="00754E7D">
        <w:rPr>
          <w:rFonts w:eastAsia="Calibri"/>
          <w:lang w:eastAsia="en-US"/>
        </w:rPr>
        <w:t>…………..</w:t>
      </w:r>
      <w:r w:rsidRPr="002C60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</w:t>
      </w:r>
      <w:r w:rsidRPr="002C6033">
        <w:rPr>
          <w:rFonts w:eastAsia="Calibri"/>
          <w:lang w:eastAsia="en-US"/>
        </w:rPr>
        <w:t xml:space="preserve">B 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Wejścia USB: </w:t>
      </w:r>
      <w:r w:rsidR="00754E7D">
        <w:rPr>
          <w:rFonts w:eastAsia="Calibri"/>
          <w:lang w:eastAsia="en-US"/>
        </w:rPr>
        <w:t>………..</w:t>
      </w:r>
      <w:r>
        <w:rPr>
          <w:rFonts w:eastAsia="Calibri"/>
          <w:lang w:eastAsia="en-US"/>
        </w:rPr>
        <w:t xml:space="preserve"> szt.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Mysz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Klawiatura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- Monitor LCD 24”</w:t>
      </w:r>
      <w:r w:rsidR="00754E7D" w:rsidRPr="00754E7D">
        <w:rPr>
          <w:rFonts w:eastAsia="Calibri"/>
          <w:b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0D15D5" w:rsidRPr="002C6033" w:rsidRDefault="000D15D5" w:rsidP="00754E7D">
      <w:pPr>
        <w:spacing w:line="360" w:lineRule="auto"/>
        <w:ind w:left="1701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</w:t>
      </w:r>
      <w:r w:rsidR="00754E7D">
        <w:rPr>
          <w:rFonts w:eastAsia="Calibri"/>
          <w:lang w:eastAsia="en-US"/>
        </w:rPr>
        <w:t xml:space="preserve">Oprogramowanie </w:t>
      </w:r>
      <w:proofErr w:type="spellStart"/>
      <w:r w:rsidR="00754E7D">
        <w:rPr>
          <w:rFonts w:eastAsia="Calibri"/>
          <w:lang w:eastAsia="en-US"/>
        </w:rPr>
        <w:t>sytemowe</w:t>
      </w:r>
      <w:proofErr w:type="spellEnd"/>
      <w:r w:rsidR="00754E7D">
        <w:rPr>
          <w:rFonts w:eastAsia="Calibri"/>
          <w:lang w:eastAsia="en-US"/>
        </w:rPr>
        <w:t>…………………</w:t>
      </w:r>
    </w:p>
    <w:p w:rsidR="000D15D5" w:rsidRPr="002C6033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- Instalacja gazowa dedykowana dla systemu: </w:t>
      </w:r>
    </w:p>
    <w:p w:rsidR="00754E7D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 xml:space="preserve">instalacje gazową 3 gazów technicznych: He, O2, powietrze o dł. 25m, </w:t>
      </w:r>
      <w:r w:rsidR="00754E7D"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D15D5" w:rsidRPr="002C6033">
        <w:rPr>
          <w:rFonts w:eastAsia="Calibri"/>
          <w:lang w:eastAsia="en-US"/>
        </w:rPr>
        <w:t xml:space="preserve">stację do redukcji ciśnienia, reduktory wewnętrzne i zewnętrzne </w:t>
      </w:r>
      <w:proofErr w:type="spellStart"/>
      <w:r w:rsidR="000D15D5" w:rsidRPr="002C6033">
        <w:rPr>
          <w:rFonts w:eastAsia="Calibri"/>
          <w:lang w:eastAsia="en-US"/>
        </w:rPr>
        <w:t>nabutlowe</w:t>
      </w:r>
      <w:proofErr w:type="spellEnd"/>
      <w:r w:rsidR="000D15D5" w:rsidRPr="002C6033">
        <w:rPr>
          <w:rFonts w:eastAsia="Calibri"/>
          <w:lang w:eastAsia="en-US"/>
        </w:rPr>
        <w:t xml:space="preserve">, detektor tlenu z sygnalizatorem, </w:t>
      </w:r>
      <w:r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-materiały do instalacji </w:t>
      </w:r>
      <w:r w:rsidRPr="000D15D5">
        <w:rPr>
          <w:rFonts w:eastAsia="Calibri"/>
          <w:b/>
          <w:lang w:eastAsia="en-US"/>
        </w:rPr>
        <w:t>TAK/NIE</w:t>
      </w:r>
    </w:p>
    <w:p w:rsidR="00754E7D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 w:rsidRPr="002C6033">
        <w:rPr>
          <w:rFonts w:eastAsia="Calibri"/>
          <w:lang w:eastAsia="en-US"/>
        </w:rPr>
        <w:t>szafę zewnętrzna na cztery butle (standardowych rozmiarów) wraz z koniecznymi materiałami budowlanymi,</w:t>
      </w:r>
      <w:r w:rsidR="00754E7D">
        <w:rPr>
          <w:rFonts w:eastAsia="Calibri"/>
          <w:lang w:eastAsia="en-US"/>
        </w:rPr>
        <w:t xml:space="preserve"> </w:t>
      </w:r>
      <w:r w:rsidR="00754E7D"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D15D5" w:rsidRPr="002C6033">
        <w:rPr>
          <w:rFonts w:eastAsia="Calibri"/>
          <w:lang w:eastAsia="en-US"/>
        </w:rPr>
        <w:t xml:space="preserve"> wykonanie uziemienia szafy,</w:t>
      </w:r>
      <w:r w:rsidRPr="00754E7D">
        <w:rPr>
          <w:rFonts w:eastAsia="Calibri"/>
          <w:b/>
          <w:lang w:eastAsia="en-US"/>
        </w:rPr>
        <w:t xml:space="preserve"> </w:t>
      </w:r>
      <w:r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D15D5" w:rsidRPr="002C6033">
        <w:rPr>
          <w:rFonts w:eastAsia="Calibri"/>
          <w:lang w:eastAsia="en-US"/>
        </w:rPr>
        <w:t xml:space="preserve"> projekt wykonania instalacji, </w:t>
      </w:r>
      <w:r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D15D5" w:rsidRPr="002C6033">
        <w:rPr>
          <w:rFonts w:eastAsia="Calibri"/>
          <w:lang w:eastAsia="en-US"/>
        </w:rPr>
        <w:t xml:space="preserve">wykonanie instalacji zgodnie z projektem, </w:t>
      </w:r>
      <w:r w:rsidRPr="000D15D5">
        <w:rPr>
          <w:rFonts w:eastAsia="Calibri"/>
          <w:b/>
          <w:lang w:eastAsia="en-US"/>
        </w:rPr>
        <w:t>TAK/NIE</w:t>
      </w:r>
    </w:p>
    <w:p w:rsidR="00754E7D" w:rsidRDefault="00754E7D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D15D5" w:rsidRPr="002C6033">
        <w:rPr>
          <w:rFonts w:eastAsia="Calibri"/>
          <w:lang w:eastAsia="en-US"/>
        </w:rPr>
        <w:t>wykonanie testu szczelności instalacji</w:t>
      </w:r>
      <w:r>
        <w:rPr>
          <w:rFonts w:eastAsia="Calibri"/>
          <w:lang w:eastAsia="en-US"/>
        </w:rPr>
        <w:t>,</w:t>
      </w:r>
      <w:r w:rsidRPr="00754E7D">
        <w:rPr>
          <w:rFonts w:eastAsia="Calibri"/>
          <w:b/>
          <w:lang w:eastAsia="en-US"/>
        </w:rPr>
        <w:t xml:space="preserve"> </w:t>
      </w:r>
      <w:r w:rsidRPr="000D15D5">
        <w:rPr>
          <w:rFonts w:eastAsia="Calibri"/>
          <w:b/>
          <w:lang w:eastAsia="en-US"/>
        </w:rPr>
        <w:t>TAK/NIE</w:t>
      </w:r>
    </w:p>
    <w:p w:rsidR="000D15D5" w:rsidRDefault="000D15D5" w:rsidP="0075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/>
        <w:rPr>
          <w:rFonts w:eastAsia="Calibri"/>
          <w:b/>
          <w:lang w:eastAsia="en-US"/>
        </w:rPr>
      </w:pPr>
      <w:r w:rsidRPr="002C6033">
        <w:rPr>
          <w:rFonts w:eastAsia="Calibri"/>
          <w:lang w:eastAsia="en-US"/>
        </w:rPr>
        <w:t xml:space="preserve">- UPS kompatybilny z analizatorem CHNS umożlwiający zasilanie urządzenia na pełnym obciążeniu do </w:t>
      </w:r>
      <w:r w:rsidR="00754E7D">
        <w:rPr>
          <w:rFonts w:eastAsia="Calibri"/>
          <w:lang w:eastAsia="en-US"/>
        </w:rPr>
        <w:t>….</w:t>
      </w:r>
      <w:r w:rsidRPr="002C6033">
        <w:rPr>
          <w:rFonts w:eastAsia="Calibri"/>
          <w:lang w:eastAsia="en-US"/>
        </w:rPr>
        <w:t xml:space="preserve"> </w:t>
      </w:r>
      <w:r w:rsidR="00754E7D">
        <w:rPr>
          <w:rFonts w:eastAsia="Calibri"/>
          <w:lang w:eastAsia="en-US"/>
        </w:rPr>
        <w:t>…..</w:t>
      </w:r>
      <w:r w:rsidRPr="002C6033">
        <w:rPr>
          <w:rFonts w:eastAsia="Calibri"/>
          <w:lang w:eastAsia="en-US"/>
        </w:rPr>
        <w:t xml:space="preserve"> minut.</w:t>
      </w:r>
      <w:r w:rsidR="00754E7D">
        <w:rPr>
          <w:rFonts w:eastAsia="Calibri"/>
          <w:lang w:eastAsia="en-US"/>
        </w:rPr>
        <w:t xml:space="preserve"> model…………….. </w:t>
      </w:r>
      <w:r w:rsidR="00754E7D" w:rsidRPr="000D15D5">
        <w:rPr>
          <w:rFonts w:eastAsia="Calibri"/>
          <w:b/>
          <w:lang w:eastAsia="en-US"/>
        </w:rPr>
        <w:t>TAK/NIE</w:t>
      </w:r>
    </w:p>
    <w:p w:rsidR="00CD099C" w:rsidRPr="002C6033" w:rsidRDefault="00CD099C" w:rsidP="00CD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Szkolenie użytkowników sprzętu </w:t>
      </w:r>
      <w:r w:rsidRPr="000D15D5">
        <w:rPr>
          <w:rFonts w:eastAsia="Calibri"/>
          <w:b/>
          <w:lang w:eastAsia="en-US"/>
        </w:rPr>
        <w:t>TAK/NIE</w:t>
      </w:r>
    </w:p>
    <w:p w:rsidR="002D49BA" w:rsidRDefault="002D49BA" w:rsidP="00121E3C">
      <w:pPr>
        <w:tabs>
          <w:tab w:val="left" w:pos="426"/>
        </w:tabs>
        <w:spacing w:line="360" w:lineRule="auto"/>
        <w:ind w:left="180"/>
        <w:jc w:val="both"/>
      </w:pP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wykonanie zamówienia w terminie do dnia …………</w:t>
      </w:r>
      <w:r w:rsidR="002E0DB2">
        <w:t>…</w:t>
      </w:r>
      <w:r w:rsidRPr="005B369E">
        <w:t xml:space="preserve"> </w:t>
      </w:r>
    </w:p>
    <w:p w:rsidR="00A517BB" w:rsidRPr="005B369E" w:rsidRDefault="00A517BB" w:rsidP="00A517BB">
      <w:pPr>
        <w:numPr>
          <w:ilvl w:val="0"/>
          <w:numId w:val="26"/>
        </w:numPr>
        <w:spacing w:line="360" w:lineRule="auto"/>
        <w:jc w:val="both"/>
      </w:pPr>
      <w:r w:rsidRPr="005B369E">
        <w:t>Oferujemy gwarancję jakości i rękojmię na okres…………………</w:t>
      </w:r>
      <w:r w:rsidR="00754E7D">
        <w:t>miesięcy</w:t>
      </w:r>
      <w:r w:rsidRPr="005B369E">
        <w:t>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lastRenderedPageBreak/>
        <w:t>Oświadczamy, że zapoznaliśmy się ze specyfikacją istotnych warunków zamówienia i nie wnosimy do niej zastrzeżeń.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Oświadczamy, że uważamy się za związanych niniejszą ofertą na czas wskazany w ogłoszeniu – tj. na okres ………….. dni.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Czynności objęte zamówieniem zamierzamy wykonać sami w zakresie: …………………, a w zakresie ……………………… z zachowaniem przepisów Art. 23 UPZP.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Zobowiązujemy się, w przypadku przyznania nam zamówienia, do zawarcia umowy w ciągu ................................................... dni od daty otrzymania zawiadomienia o wyborze naszej oferty.</w:t>
      </w:r>
    </w:p>
    <w:p w:rsidR="00A517BB" w:rsidRDefault="00A517BB" w:rsidP="00A517BB">
      <w:pPr>
        <w:numPr>
          <w:ilvl w:val="0"/>
          <w:numId w:val="26"/>
        </w:numPr>
        <w:spacing w:line="360" w:lineRule="auto"/>
        <w:jc w:val="both"/>
      </w:pPr>
      <w:r>
        <w:t>Załącznikami do niniejszej oferty są:</w:t>
      </w:r>
    </w:p>
    <w:p w:rsidR="00A517BB" w:rsidRDefault="00A517BB" w:rsidP="00A517BB">
      <w:pPr>
        <w:spacing w:line="360" w:lineRule="auto"/>
        <w:ind w:left="360"/>
        <w:jc w:val="both"/>
      </w:pPr>
      <w:r>
        <w:t>a/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b/ ............................................................................................................................................</w:t>
      </w:r>
    </w:p>
    <w:p w:rsidR="00A517BB" w:rsidRDefault="00A517BB" w:rsidP="00A517BB">
      <w:pPr>
        <w:spacing w:line="360" w:lineRule="auto"/>
        <w:ind w:left="360"/>
        <w:jc w:val="both"/>
      </w:pPr>
      <w:r>
        <w:t>itd.</w:t>
      </w:r>
      <w:r w:rsidRPr="00FC78A7">
        <w:t xml:space="preserve">                                                        </w:t>
      </w:r>
    </w:p>
    <w:p w:rsidR="00A517BB" w:rsidRPr="00FC78A7" w:rsidRDefault="00A517BB" w:rsidP="00A517BB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               </w:t>
      </w:r>
      <w:r w:rsidRPr="00FC78A7">
        <w:t>__________________________________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upoważnionych </w:t>
      </w:r>
    </w:p>
    <w:p w:rsidR="00A517BB" w:rsidRPr="00FC78A7" w:rsidRDefault="00A517BB" w:rsidP="00A517BB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</w:t>
      </w:r>
      <w:r>
        <w:rPr>
          <w:sz w:val="18"/>
          <w:szCs w:val="18"/>
        </w:rPr>
        <w:t>edstawiciela / przedstawicieli W</w:t>
      </w:r>
      <w:r w:rsidRPr="00FC78A7">
        <w:rPr>
          <w:sz w:val="18"/>
          <w:szCs w:val="18"/>
        </w:rPr>
        <w:t>ykonawcy</w:t>
      </w:r>
    </w:p>
    <w:p w:rsidR="003E6299" w:rsidRDefault="003E6299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D33FDD" w:rsidRDefault="00D33FDD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</w:p>
    <w:p w:rsidR="00A9782B" w:rsidRDefault="00A9782B">
      <w:pPr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br w:type="page"/>
      </w:r>
    </w:p>
    <w:p w:rsidR="00066E9B" w:rsidRPr="00590B2F" w:rsidRDefault="00066E9B" w:rsidP="00066E9B">
      <w:pPr>
        <w:pStyle w:val="Nagwek3"/>
        <w:jc w:val="right"/>
        <w:rPr>
          <w:rFonts w:ascii="Calibri" w:hAnsi="Calibri"/>
          <w:color w:val="000000"/>
          <w:sz w:val="20"/>
          <w:szCs w:val="20"/>
        </w:rPr>
      </w:pPr>
      <w:r w:rsidRPr="00590B2F">
        <w:rPr>
          <w:rFonts w:ascii="Calibri" w:hAnsi="Calibri"/>
          <w:color w:val="000000"/>
          <w:sz w:val="20"/>
          <w:szCs w:val="20"/>
        </w:rPr>
        <w:lastRenderedPageBreak/>
        <w:t xml:space="preserve">Załącznik nr </w:t>
      </w:r>
      <w:r w:rsidR="00D02F54">
        <w:rPr>
          <w:rFonts w:ascii="Calibri" w:hAnsi="Calibri"/>
          <w:color w:val="000000"/>
          <w:sz w:val="20"/>
          <w:szCs w:val="20"/>
        </w:rPr>
        <w:t>7</w:t>
      </w:r>
    </w:p>
    <w:p w:rsidR="00066E9B" w:rsidRPr="008113C9" w:rsidRDefault="00066E9B" w:rsidP="00066E9B">
      <w:pPr>
        <w:jc w:val="center"/>
        <w:rPr>
          <w:rFonts w:ascii="Arial" w:hAnsi="Arial" w:cs="Arial"/>
          <w:b/>
          <w:sz w:val="21"/>
          <w:szCs w:val="21"/>
        </w:rPr>
      </w:pPr>
      <w:r w:rsidRPr="008113C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(do s. i. w. z.)</w:t>
      </w:r>
    </w:p>
    <w:p w:rsidR="004B0FDF" w:rsidRPr="00E450D6" w:rsidRDefault="004B0FDF" w:rsidP="004B0FDF">
      <w:pPr>
        <w:pStyle w:val="Nagwek"/>
        <w:jc w:val="right"/>
        <w:rPr>
          <w:rStyle w:val="Numerstrony"/>
        </w:rPr>
      </w:pPr>
    </w:p>
    <w:p w:rsidR="004B0FDF" w:rsidRPr="00E450D6" w:rsidRDefault="004B0FDF" w:rsidP="004B0FDF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0D6">
        <w:rPr>
          <w:rFonts w:ascii="Times New Roman" w:hAnsi="Times New Roman" w:cs="Times New Roman"/>
          <w:sz w:val="24"/>
          <w:szCs w:val="24"/>
        </w:rPr>
        <w:t xml:space="preserve">UMOWA NR </w:t>
      </w:r>
      <w:r w:rsidRPr="00E450D6">
        <w:rPr>
          <w:rFonts w:ascii="Times New Roman" w:hAnsi="Times New Roman" w:cs="Times New Roman"/>
          <w:i w:val="0"/>
          <w:sz w:val="24"/>
          <w:szCs w:val="24"/>
        </w:rPr>
        <w:t>……..</w:t>
      </w:r>
      <w:r w:rsidRPr="00E450D6">
        <w:rPr>
          <w:rFonts w:ascii="Times New Roman" w:hAnsi="Times New Roman" w:cs="Times New Roman"/>
          <w:sz w:val="24"/>
          <w:szCs w:val="24"/>
        </w:rPr>
        <w:t>/2018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dostawy</w:t>
      </w:r>
      <w:r w:rsidRPr="009030D0">
        <w:rPr>
          <w:color w:val="auto"/>
          <w:sz w:val="24"/>
          <w:szCs w:val="24"/>
        </w:rPr>
        <w:t xml:space="preserve"> nr ………/201</w:t>
      </w:r>
      <w:r w:rsidR="00D33FDD">
        <w:rPr>
          <w:color w:val="auto"/>
          <w:sz w:val="24"/>
          <w:szCs w:val="24"/>
        </w:rPr>
        <w:t>8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zawarta w Kórnik</w:t>
      </w:r>
      <w:r>
        <w:t>u w</w:t>
      </w:r>
      <w:r w:rsidRPr="009030D0">
        <w:t xml:space="preserve"> dni</w:t>
      </w:r>
      <w:r>
        <w:t>u</w:t>
      </w:r>
      <w:r w:rsidRPr="009030D0">
        <w:t xml:space="preserve"> ............................. 201</w:t>
      </w:r>
      <w:r>
        <w:t>8</w:t>
      </w:r>
      <w:r w:rsidRPr="009030D0">
        <w:t xml:space="preserve"> roku pomiędzy : Instytutem Dendrologii Polskiej Akademii Nauk mającym siedzibę przy ulicy Parkowej 5, 62-035 Kórnik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reprezentowanym przez : Dyrektora – prof. dr</w:t>
      </w:r>
      <w:r>
        <w:t>a.</w:t>
      </w:r>
      <w:r w:rsidRPr="009030D0">
        <w:t xml:space="preserve"> hab. Jacka </w:t>
      </w:r>
      <w:proofErr w:type="spellStart"/>
      <w:r w:rsidRPr="009030D0">
        <w:t>Oleksyna</w:t>
      </w:r>
      <w:proofErr w:type="spellEnd"/>
      <w:r w:rsidRPr="009030D0">
        <w:t xml:space="preserve"> zwanym w dalszej treści umowy ZAMAWIAJĄCYM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…………………………………………….. zwanym dalej w tekście </w:t>
      </w:r>
      <w:r>
        <w:t>DOSTA</w:t>
      </w:r>
      <w:r w:rsidRPr="009030D0">
        <w:t>WCĄ reprezentowanym przez ………………………………………………została zawarta umowa o następującej treści:</w:t>
      </w:r>
    </w:p>
    <w:p w:rsidR="003E6299" w:rsidRPr="009030D0" w:rsidRDefault="003E6299" w:rsidP="003E6299">
      <w:pPr>
        <w:spacing w:line="360" w:lineRule="auto"/>
        <w:jc w:val="both"/>
      </w:pP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Wobec wyboru </w:t>
      </w:r>
      <w:r>
        <w:t>DOSTA</w:t>
      </w:r>
      <w:r w:rsidRPr="009030D0">
        <w:t>WC</w:t>
      </w:r>
      <w:r>
        <w:t>Y</w:t>
      </w:r>
      <w:r w:rsidRPr="009030D0">
        <w:t xml:space="preserve"> przez ZAMAWIAJĄCEGO po przeprowadzeniu postępowania przetargowego w trybie przetargu nieograniczonego strony zawierają umowę o następującej treści: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1.</w:t>
      </w:r>
      <w:r w:rsidRPr="009030D0">
        <w:rPr>
          <w:b/>
          <w:bCs/>
        </w:rPr>
        <w:t>Przedmiot umowy</w:t>
      </w:r>
    </w:p>
    <w:p w:rsidR="003E6299" w:rsidRPr="009030D0" w:rsidRDefault="003E6299" w:rsidP="003E6299">
      <w:pPr>
        <w:spacing w:line="360" w:lineRule="auto"/>
      </w:pPr>
      <w:r w:rsidRPr="009030D0">
        <w:t xml:space="preserve">ZAMAWIAJĄCY zleca, a </w:t>
      </w:r>
      <w:r>
        <w:t>DOSTA</w:t>
      </w:r>
      <w:r w:rsidRPr="009030D0">
        <w:t>WC</w:t>
      </w:r>
      <w:r>
        <w:t>A</w:t>
      </w:r>
      <w:r w:rsidRPr="009030D0">
        <w:t xml:space="preserve"> podejmuje się</w:t>
      </w:r>
      <w:r w:rsidRPr="007E5177">
        <w:t xml:space="preserve"> </w:t>
      </w:r>
      <w:r w:rsidR="00CD099C">
        <w:t>…………………………………………………………………………………………………………….</w:t>
      </w:r>
      <w:r w:rsidRPr="00D03265">
        <w:t xml:space="preserve"> </w:t>
      </w:r>
      <w:r w:rsidRPr="009030D0">
        <w:t>zgodnie z</w:t>
      </w:r>
      <w:r>
        <w:t>e złożoną</w:t>
      </w:r>
      <w:r w:rsidRPr="009030D0">
        <w:t xml:space="preserve"> ofertą przetargową</w:t>
      </w:r>
      <w:r>
        <w:t xml:space="preserve"> strony od </w:t>
      </w:r>
      <w:r w:rsidRPr="00277866">
        <w:t>…. do …. (zał. nr 1</w:t>
      </w:r>
      <w:r>
        <w:t xml:space="preserve"> do umowy</w:t>
      </w:r>
      <w:r w:rsidRPr="00277866">
        <w:t>).</w:t>
      </w:r>
      <w:r w:rsidRPr="009030D0">
        <w:t xml:space="preserve"> </w:t>
      </w:r>
    </w:p>
    <w:p w:rsidR="003E6299" w:rsidRPr="009030D0" w:rsidRDefault="003E6299" w:rsidP="003E6299">
      <w:pPr>
        <w:spacing w:line="360" w:lineRule="auto"/>
        <w:jc w:val="center"/>
        <w:rPr>
          <w:b/>
          <w:bCs/>
        </w:rPr>
      </w:pPr>
      <w:r w:rsidRPr="009030D0">
        <w:t>§ 2.</w:t>
      </w:r>
      <w:r w:rsidRPr="009030D0">
        <w:rPr>
          <w:b/>
          <w:bCs/>
        </w:rPr>
        <w:t>War</w:t>
      </w:r>
      <w:r>
        <w:rPr>
          <w:b/>
          <w:bCs/>
        </w:rPr>
        <w:t>unki i termin dostawy</w:t>
      </w:r>
    </w:p>
    <w:p w:rsidR="003E6299" w:rsidRPr="009030D0" w:rsidRDefault="003E6299" w:rsidP="003E6299">
      <w:pPr>
        <w:pStyle w:val="Style6"/>
        <w:widowControl/>
        <w:spacing w:line="360" w:lineRule="auto"/>
      </w:pPr>
      <w:r w:rsidRPr="003A1D4F">
        <w:t>Dostawca, dostarczy i zamontuje przedmiot umowy w siedzib</w:t>
      </w:r>
      <w:r w:rsidR="00D33FDD">
        <w:t>i</w:t>
      </w:r>
      <w:r w:rsidRPr="003A1D4F">
        <w:t>e ZAMAWIAJĄCEGO w Kórniku ul. Parkowa 5</w:t>
      </w:r>
      <w:r>
        <w:t xml:space="preserve"> w terminie do ……………………..i przeprowadzi szkolenie użytkowników w terminie 3 dni roboczych liczonych od dnia </w:t>
      </w:r>
      <w:r w:rsidR="003A1D4F">
        <w:t>montażu</w:t>
      </w:r>
      <w:r>
        <w:t>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>§ 3.</w:t>
      </w:r>
      <w:r w:rsidRPr="009030D0">
        <w:rPr>
          <w:b/>
          <w:bCs/>
        </w:rPr>
        <w:t>Całkowita wartość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Za wykonanie wszystkich czynności opisanych w § 1 </w:t>
      </w:r>
      <w:r>
        <w:t>DOSTA</w:t>
      </w:r>
      <w:r w:rsidRPr="009030D0">
        <w:t>WCĄ przysługiwać będzie wy</w:t>
      </w:r>
      <w:r w:rsidR="003A1D4F">
        <w:t>nagrodzenie w łącznej wysokości:</w:t>
      </w:r>
      <w:r w:rsidRPr="009030D0">
        <w:t xml:space="preserve">....................... </w:t>
      </w:r>
      <w:r>
        <w:t xml:space="preserve">(brutto) </w:t>
      </w:r>
      <w:r w:rsidRPr="009030D0">
        <w:t>słownie: ……………………….</w:t>
      </w:r>
      <w:r>
        <w:t>(brutto).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§ 4. Upoważnieni przedstawiciele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Strony wyznaczają niniejszym swoich przedstawicieli uprawnionych do podejmowania decyzji w zakresie wyznaczonym przez § 1 tej umowy.</w:t>
      </w:r>
    </w:p>
    <w:p w:rsidR="004774E7" w:rsidRDefault="003E6299" w:rsidP="003E6299">
      <w:pPr>
        <w:spacing w:line="360" w:lineRule="auto"/>
        <w:jc w:val="both"/>
      </w:pPr>
      <w:r w:rsidRPr="009030D0">
        <w:t>Przedstawicielem ZAMAWIAJ</w:t>
      </w:r>
      <w:r>
        <w:t xml:space="preserve">ĄCEGO będzie </w:t>
      </w:r>
      <w:r w:rsidR="003A1D4F">
        <w:t>Radosław Rakowski</w:t>
      </w:r>
      <w:r w:rsidR="004774E7">
        <w:t>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Przedstawicielem </w:t>
      </w:r>
      <w:r>
        <w:t>DOSTA</w:t>
      </w:r>
      <w:r w:rsidRPr="009030D0">
        <w:t>WCĄ będzie ...................................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</w:pPr>
      <w:r w:rsidRPr="009030D0">
        <w:t xml:space="preserve">§ 5. </w:t>
      </w:r>
      <w:r w:rsidRPr="009030D0">
        <w:rPr>
          <w:b/>
          <w:bCs/>
        </w:rPr>
        <w:t>Warunki płatności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>
        <w:t>Zapłata nastąpi w terminie 14</w:t>
      </w:r>
      <w:r w:rsidRPr="009030D0">
        <w:t xml:space="preserve"> dni od dnia dostarczenia faktury, przelewem na rachunek bankowy </w:t>
      </w:r>
      <w:r>
        <w:t>DOSTA</w:t>
      </w:r>
      <w:r w:rsidRPr="009030D0">
        <w:t>WCĄ wskazany w wystawionej fakturze.</w:t>
      </w:r>
    </w:p>
    <w:p w:rsidR="003E6299" w:rsidRDefault="003E6299" w:rsidP="003E6299">
      <w:pPr>
        <w:spacing w:line="360" w:lineRule="auto"/>
        <w:jc w:val="both"/>
      </w:pPr>
      <w:r w:rsidRPr="009030D0">
        <w:t>Dokumentem niezbędnym do wystawienia faktury jest protokół odbioru przedmiotu umowy, opatrzony podpisami przedstawicieli stron powołanych stosownie do § 4 tej umowy.</w:t>
      </w:r>
    </w:p>
    <w:p w:rsidR="004A5F37" w:rsidRDefault="004A5F37" w:rsidP="004A5F37">
      <w:pPr>
        <w:spacing w:line="360" w:lineRule="auto"/>
        <w:jc w:val="center"/>
      </w:pPr>
      <w:r w:rsidRPr="009030D0">
        <w:t xml:space="preserve">§ </w:t>
      </w:r>
      <w:r>
        <w:t>6</w:t>
      </w:r>
      <w:r w:rsidRPr="009030D0">
        <w:t xml:space="preserve">. </w:t>
      </w:r>
      <w:r w:rsidRPr="00BE5E14">
        <w:rPr>
          <w:b/>
        </w:rPr>
        <w:t>Gw</w:t>
      </w:r>
      <w:r w:rsidR="00A63695">
        <w:rPr>
          <w:b/>
        </w:rPr>
        <w:t>a</w:t>
      </w:r>
      <w:r w:rsidRPr="00BE5E14">
        <w:rPr>
          <w:b/>
        </w:rPr>
        <w:t>rancja</w:t>
      </w:r>
    </w:p>
    <w:p w:rsidR="00BE5E14" w:rsidRPr="009030D0" w:rsidRDefault="00BE5E14" w:rsidP="00BE5E14">
      <w:pPr>
        <w:spacing w:line="360" w:lineRule="auto"/>
        <w:jc w:val="both"/>
      </w:pPr>
      <w:r>
        <w:rPr>
          <w:spacing w:val="-2"/>
        </w:rPr>
        <w:lastRenderedPageBreak/>
        <w:t>Udzielam …… miesięcznej gwarancji i rękojmi liczonej od daty podpisania protokołu odbioru i przekazania do użytkowania przedmiotu umowy</w:t>
      </w:r>
      <w:r w:rsidR="00A63695">
        <w:rPr>
          <w:spacing w:val="-2"/>
        </w:rPr>
        <w:t>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</w:t>
      </w:r>
      <w:r w:rsidR="004A5F37">
        <w:t>7</w:t>
      </w:r>
      <w:r w:rsidRPr="009030D0">
        <w:t>.</w:t>
      </w:r>
      <w:r w:rsidRPr="009030D0">
        <w:rPr>
          <w:b/>
          <w:bCs/>
        </w:rPr>
        <w:t xml:space="preserve"> Wykonanie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Za datę oddania przedmiotu umowy do użytkowania strony uważają zakończenie wszystkic</w:t>
      </w:r>
      <w:r>
        <w:t>h czynności określonych w SIWZ,</w:t>
      </w:r>
      <w:r w:rsidRPr="009030D0">
        <w:t xml:space="preserve"> ofercie </w:t>
      </w:r>
      <w:r>
        <w:t>DOSTA</w:t>
      </w:r>
      <w:r w:rsidRPr="009030D0">
        <w:t>WC</w:t>
      </w:r>
      <w:r w:rsidR="003A1D4F">
        <w:t>Y</w:t>
      </w:r>
      <w:r>
        <w:t xml:space="preserve"> i § 2 umowy.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</w:t>
      </w:r>
      <w:r w:rsidR="004A5F37">
        <w:t>8</w:t>
      </w:r>
      <w:r w:rsidRPr="009030D0">
        <w:t xml:space="preserve">. </w:t>
      </w:r>
      <w:r w:rsidRPr="009030D0">
        <w:rPr>
          <w:b/>
          <w:bCs/>
        </w:rPr>
        <w:t>Kary umowne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1. Strony postanawiają, że obowiązującą formą odszkodowania będą kary umowne.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 Kary te będą naliczane w następujących przypadkach i wysokościach: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2.1. </w:t>
      </w:r>
      <w:r>
        <w:t>DOSTAWCA</w:t>
      </w:r>
      <w:r w:rsidRPr="009030D0">
        <w:t xml:space="preserve"> zapłaci ZAMAWIAJĄCEMU kary umowne 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oddaniu ZAMAWIAJĄCEMU przedmiotu umowy do użytkowania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 za każdy dzień zwłoki liczony od dnia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wskazanego w § 2,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za zwłokę w usuwaniu wad stwierdzonych przy odbiorze lub w okresie gwarancji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 wysokości 0,1% całkowitej wartości umowy, za każdy dzień zwłoki, licząc od dnia 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wyznaczonego lub umówionego na usunięcie tych wad,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c/ z tytułu samego faktu istnienia wad w przedmiocie umowy w wysokości 1% całkowitej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 wartości umowy,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d/ z tytułu odstąpienia od umowy z przyczyn zależnych od </w:t>
      </w:r>
      <w:r>
        <w:t>DOSTAWCY</w:t>
      </w:r>
      <w:r w:rsidRPr="009030D0">
        <w:t xml:space="preserve"> w wysokości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2.2. Łączna wysokość kar umownych nie może przekroczyć 10% wynagrodzenia umownego.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2.3. ZAMAWIAJĄCY zapłaci </w:t>
      </w:r>
      <w:r>
        <w:t>DOSTAWCY</w:t>
      </w:r>
      <w:r w:rsidRPr="009030D0">
        <w:t xml:space="preserve"> kary umowne: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a/ za zwłokę w dokonaniu odbioru w wysokości 0,1% za każdy dzień zwłoki, licząc od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dnia następnego po dniu, w którym odbiór miał zostać zakończony,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b/ z tytułu odstąpienia od umowy z przyczyn niezależnych od </w:t>
      </w:r>
      <w:r>
        <w:t>DOSTAWCY</w:t>
      </w:r>
      <w:r w:rsidRPr="009030D0">
        <w:t xml:space="preserve"> według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      przepisów Kodeksu cywilnego.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3. Strony zastrzegają sobie prawo dochodzenia odszkodowania uzupełniającego,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przekraczającego wysokość naliczonych kar umownych do wysokości rzeczywiście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poniesionej szkody.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4. </w:t>
      </w:r>
      <w:r>
        <w:t>DOSTAWCA</w:t>
      </w:r>
      <w:r w:rsidRPr="009030D0">
        <w:t xml:space="preserve"> nie może przenosić na rzecz osób trzecich jakichkolwiek wierzytelności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   wynikających lub związanych z tą umową bez pisemnej zgody ZAMAWIAJĄCEGO.</w:t>
      </w:r>
    </w:p>
    <w:p w:rsidR="003E6299" w:rsidRPr="009030D0" w:rsidRDefault="003E6299" w:rsidP="003E6299">
      <w:pPr>
        <w:spacing w:line="360" w:lineRule="auto"/>
        <w:jc w:val="center"/>
      </w:pPr>
      <w:r w:rsidRPr="009030D0">
        <w:t xml:space="preserve">§ </w:t>
      </w:r>
      <w:r w:rsidR="004A5F37">
        <w:t>9</w:t>
      </w:r>
      <w:r w:rsidRPr="009030D0">
        <w:t xml:space="preserve">. </w:t>
      </w:r>
      <w:r w:rsidRPr="009030D0">
        <w:rPr>
          <w:b/>
          <w:bCs/>
        </w:rPr>
        <w:t>Postanowienia końcowe</w:t>
      </w:r>
    </w:p>
    <w:p w:rsidR="003E6299" w:rsidRPr="009030D0" w:rsidRDefault="003E6299" w:rsidP="003E6299">
      <w:pPr>
        <w:pStyle w:val="Tekstpodstawowy"/>
        <w:spacing w:after="0" w:line="360" w:lineRule="auto"/>
        <w:jc w:val="both"/>
      </w:pPr>
      <w:r w:rsidRPr="009030D0">
        <w:t>Sprawy nie uregulowane niniejszą umową będą rozpatrywan</w:t>
      </w:r>
      <w:r w:rsidR="003A1D4F">
        <w:t>e</w:t>
      </w:r>
      <w:r w:rsidRPr="009030D0">
        <w:t xml:space="preserve"> z odpowiednim zastosowaniem postanowień Kodeksu cywilnego i ustawy Prawo zamówień publicznych.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 xml:space="preserve">Dostawcy znane </w:t>
      </w:r>
      <w:r w:rsidR="003A1D4F">
        <w:t>są</w:t>
      </w:r>
      <w:r w:rsidRPr="009030D0">
        <w:t xml:space="preserve"> postanowieni</w:t>
      </w:r>
      <w:r w:rsidR="003A1D4F">
        <w:t>a</w:t>
      </w:r>
      <w:r w:rsidRPr="009030D0">
        <w:t xml:space="preserve"> art. 144 i 145 ustawy z dnia 29 stycznia 2004 r. Prawo zamówień publicznych i pod rygorem nieważności zobowiązuje się nie wprowadzać do umowy niniejszej zmian, które nie byłyby korzystne dla ZAMAWIAJĄCEGO.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lastRenderedPageBreak/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t>DOSTAWCĘ</w:t>
      </w:r>
      <w:r w:rsidRPr="009030D0">
        <w:t>.</w:t>
      </w:r>
    </w:p>
    <w:p w:rsidR="003E6299" w:rsidRPr="009030D0" w:rsidRDefault="003E6299" w:rsidP="003E6299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§ </w:t>
      </w:r>
      <w:r w:rsidR="004A5F37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9030D0">
        <w:rPr>
          <w:rFonts w:ascii="Times New Roman" w:hAnsi="Times New Roman" w:cs="Times New Roman"/>
          <w:i w:val="0"/>
          <w:iCs w:val="0"/>
          <w:sz w:val="24"/>
          <w:szCs w:val="24"/>
        </w:rPr>
        <w:t>. Załączniki do umowy,</w:t>
      </w:r>
    </w:p>
    <w:p w:rsidR="003E6299" w:rsidRPr="009030D0" w:rsidRDefault="00F94DC3" w:rsidP="003E6299">
      <w:pPr>
        <w:spacing w:line="360" w:lineRule="auto"/>
        <w:jc w:val="both"/>
      </w:pPr>
      <w:r>
        <w:t xml:space="preserve">1. </w:t>
      </w:r>
      <w:r w:rsidR="003E6299" w:rsidRPr="009030D0">
        <w:t>Część oferty</w:t>
      </w:r>
      <w:r w:rsidR="003E6299">
        <w:t xml:space="preserve"> (strona od … do …)</w:t>
      </w:r>
      <w:r w:rsidR="003E6299" w:rsidRPr="009030D0">
        <w:t xml:space="preserve"> </w:t>
      </w:r>
      <w:r w:rsidR="003E6299">
        <w:t>DOSTAWCY</w:t>
      </w:r>
      <w:r w:rsidR="003E6299" w:rsidRPr="009030D0">
        <w:t xml:space="preserve"> z dnia ... określa</w:t>
      </w:r>
      <w:r w:rsidR="003E6299">
        <w:t>jącej przedmiot i wartość dostawy</w:t>
      </w:r>
      <w:r w:rsidR="003E6299" w:rsidRPr="009030D0">
        <w:t>.</w:t>
      </w:r>
      <w:r w:rsidR="003E6299">
        <w:t xml:space="preserve"> </w:t>
      </w:r>
      <w:r>
        <w:t xml:space="preserve">2. </w:t>
      </w:r>
      <w:r w:rsidR="003E6299" w:rsidRPr="009030D0">
        <w:t xml:space="preserve">Wszelkie powołane w umowie załączniki, wymienione w tym paragrafie, stanowią jej integralną część. </w:t>
      </w:r>
    </w:p>
    <w:p w:rsidR="003E6299" w:rsidRPr="009030D0" w:rsidRDefault="003E6299" w:rsidP="003E6299">
      <w:pPr>
        <w:pStyle w:val="Tekstpodstawowy"/>
        <w:spacing w:after="0" w:line="360" w:lineRule="auto"/>
        <w:jc w:val="center"/>
        <w:rPr>
          <w:b/>
          <w:bCs/>
        </w:rPr>
      </w:pPr>
      <w:r w:rsidRPr="009030D0">
        <w:t>§ 1</w:t>
      </w:r>
      <w:r w:rsidR="004A5F37">
        <w:t>1</w:t>
      </w:r>
      <w:r w:rsidRPr="009030D0">
        <w:t xml:space="preserve">. </w:t>
      </w:r>
      <w:r w:rsidRPr="009030D0">
        <w:rPr>
          <w:b/>
          <w:bCs/>
        </w:rPr>
        <w:t>Egzemplarze umowy</w:t>
      </w:r>
    </w:p>
    <w:p w:rsidR="003E6299" w:rsidRPr="009030D0" w:rsidRDefault="003E6299" w:rsidP="003E6299">
      <w:pPr>
        <w:spacing w:line="360" w:lineRule="auto"/>
        <w:jc w:val="both"/>
      </w:pPr>
      <w:r w:rsidRPr="009030D0">
        <w:t>Umowa niniejsza została sporządzona w dwóch jednobrzmiących egzemplarzach, po jednym dla każdej ze stron.</w:t>
      </w: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</w:p>
    <w:p w:rsidR="003E6299" w:rsidRPr="009030D0" w:rsidRDefault="003E6299" w:rsidP="003E6299">
      <w:pPr>
        <w:pStyle w:val="Nagwek1"/>
        <w:spacing w:before="0" w:beforeAutospacing="0" w:after="0" w:afterAutospacing="0" w:line="360" w:lineRule="auto"/>
        <w:jc w:val="center"/>
        <w:rPr>
          <w:color w:val="auto"/>
          <w:sz w:val="24"/>
          <w:szCs w:val="24"/>
        </w:rPr>
      </w:pPr>
      <w:r w:rsidRPr="009030D0">
        <w:rPr>
          <w:color w:val="auto"/>
          <w:sz w:val="24"/>
          <w:szCs w:val="24"/>
        </w:rPr>
        <w:t xml:space="preserve">ZAMAWIAJĄCY                                          </w:t>
      </w:r>
      <w:r>
        <w:rPr>
          <w:color w:val="auto"/>
          <w:sz w:val="24"/>
          <w:szCs w:val="24"/>
        </w:rPr>
        <w:t>DOSTAWCA</w:t>
      </w:r>
    </w:p>
    <w:p w:rsidR="004B0FDF" w:rsidRPr="0052225A" w:rsidRDefault="004B0FDF" w:rsidP="004B0FDF">
      <w:pPr>
        <w:spacing w:line="360" w:lineRule="auto"/>
        <w:jc w:val="both"/>
        <w:rPr>
          <w:i/>
        </w:rPr>
      </w:pPr>
    </w:p>
    <w:sectPr w:rsidR="004B0FDF" w:rsidRPr="0052225A" w:rsidSect="007233D6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F3" w:rsidRDefault="00D678F3">
      <w:r>
        <w:separator/>
      </w:r>
    </w:p>
  </w:endnote>
  <w:endnote w:type="continuationSeparator" w:id="0">
    <w:p w:rsidR="00D678F3" w:rsidRDefault="00D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F3" w:rsidRDefault="00D678F3">
      <w:r>
        <w:separator/>
      </w:r>
    </w:p>
  </w:footnote>
  <w:footnote w:type="continuationSeparator" w:id="0">
    <w:p w:rsidR="00D678F3" w:rsidRDefault="00D6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50" w:rsidRDefault="00B57550" w:rsidP="00401B39">
    <w:pPr>
      <w:pStyle w:val="Nagwek"/>
      <w:jc w:val="center"/>
      <w:rPr>
        <w:rStyle w:val="Numerstrony"/>
        <w:sz w:val="16"/>
        <w:szCs w:val="16"/>
      </w:rPr>
    </w:pPr>
    <w:r w:rsidRPr="00401B39">
      <w:rPr>
        <w:rStyle w:val="Numerstrony"/>
        <w:sz w:val="16"/>
        <w:szCs w:val="16"/>
      </w:rPr>
      <w:fldChar w:fldCharType="begin"/>
    </w:r>
    <w:r w:rsidRPr="00401B39">
      <w:rPr>
        <w:rStyle w:val="Numerstrony"/>
        <w:sz w:val="16"/>
        <w:szCs w:val="16"/>
      </w:rPr>
      <w:instrText xml:space="preserve"> PAGE </w:instrText>
    </w:r>
    <w:r w:rsidRPr="00401B39">
      <w:rPr>
        <w:rStyle w:val="Numerstrony"/>
        <w:sz w:val="16"/>
        <w:szCs w:val="16"/>
      </w:rPr>
      <w:fldChar w:fldCharType="separate"/>
    </w:r>
    <w:r w:rsidR="00ED2539">
      <w:rPr>
        <w:rStyle w:val="Numerstrony"/>
        <w:noProof/>
        <w:sz w:val="16"/>
        <w:szCs w:val="16"/>
      </w:rPr>
      <w:t>26</w:t>
    </w:r>
    <w:r w:rsidRPr="00401B39">
      <w:rPr>
        <w:rStyle w:val="Numerstrony"/>
        <w:sz w:val="16"/>
        <w:szCs w:val="16"/>
      </w:rPr>
      <w:fldChar w:fldCharType="end"/>
    </w:r>
  </w:p>
  <w:p w:rsidR="00B57550" w:rsidRPr="00401B39" w:rsidRDefault="00B57550" w:rsidP="00401B3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2C066C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865"/>
    <w:multiLevelType w:val="hybridMultilevel"/>
    <w:tmpl w:val="9E92F3E6"/>
    <w:lvl w:ilvl="0" w:tplc="71E010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3F5F0B"/>
    <w:multiLevelType w:val="multilevel"/>
    <w:tmpl w:val="D8643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56060F8"/>
    <w:multiLevelType w:val="multilevel"/>
    <w:tmpl w:val="DF7C1F6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6" w:hanging="2160"/>
      </w:pPr>
      <w:rPr>
        <w:rFonts w:hint="default"/>
      </w:rPr>
    </w:lvl>
  </w:abstractNum>
  <w:abstractNum w:abstractNumId="4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35460"/>
    <w:multiLevelType w:val="hybridMultilevel"/>
    <w:tmpl w:val="6DFCBE4E"/>
    <w:lvl w:ilvl="0" w:tplc="87EA8B3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0D5C231A"/>
    <w:multiLevelType w:val="hybridMultilevel"/>
    <w:tmpl w:val="AA1A3D5A"/>
    <w:lvl w:ilvl="0" w:tplc="7B062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531DA"/>
    <w:multiLevelType w:val="hybridMultilevel"/>
    <w:tmpl w:val="5DBA1DF4"/>
    <w:lvl w:ilvl="0" w:tplc="4BDA73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4343C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87220"/>
    <w:multiLevelType w:val="hybridMultilevel"/>
    <w:tmpl w:val="F4DC2CEC"/>
    <w:lvl w:ilvl="0" w:tplc="53FC3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C92E08"/>
    <w:multiLevelType w:val="hybridMultilevel"/>
    <w:tmpl w:val="02908A7E"/>
    <w:lvl w:ilvl="0" w:tplc="1AD00D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A836ECD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AD682F"/>
    <w:multiLevelType w:val="hybridMultilevel"/>
    <w:tmpl w:val="63F4F4B2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87E1A"/>
    <w:multiLevelType w:val="hybridMultilevel"/>
    <w:tmpl w:val="F480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D71B0A"/>
    <w:multiLevelType w:val="hybridMultilevel"/>
    <w:tmpl w:val="1946EA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582A37"/>
    <w:multiLevelType w:val="hybridMultilevel"/>
    <w:tmpl w:val="BA16620A"/>
    <w:lvl w:ilvl="0" w:tplc="5492D9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8053829"/>
    <w:multiLevelType w:val="hybridMultilevel"/>
    <w:tmpl w:val="93827146"/>
    <w:lvl w:ilvl="0" w:tplc="44E4723A">
      <w:start w:val="1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1D3803"/>
    <w:multiLevelType w:val="hybridMultilevel"/>
    <w:tmpl w:val="6EB6A3C8"/>
    <w:lvl w:ilvl="0" w:tplc="D8C0DB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162B2"/>
    <w:multiLevelType w:val="hybridMultilevel"/>
    <w:tmpl w:val="D6C837CE"/>
    <w:lvl w:ilvl="0" w:tplc="AAC02C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336A0"/>
    <w:multiLevelType w:val="hybridMultilevel"/>
    <w:tmpl w:val="D25EF04C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360CFE"/>
    <w:multiLevelType w:val="multilevel"/>
    <w:tmpl w:val="482A0A5E"/>
    <w:lvl w:ilvl="0">
      <w:start w:val="12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Calibri" w:hint="default"/>
      </w:rPr>
    </w:lvl>
  </w:abstractNum>
  <w:abstractNum w:abstractNumId="3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5"/>
        </w:tabs>
        <w:ind w:left="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37">
    <w:nsid w:val="6C8905A7"/>
    <w:multiLevelType w:val="hybridMultilevel"/>
    <w:tmpl w:val="2EEC9D80"/>
    <w:lvl w:ilvl="0" w:tplc="000000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51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6F7702C7"/>
    <w:multiLevelType w:val="hybridMultilevel"/>
    <w:tmpl w:val="6CF44620"/>
    <w:lvl w:ilvl="0" w:tplc="65DAD7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A06F3"/>
    <w:multiLevelType w:val="hybridMultilevel"/>
    <w:tmpl w:val="8422B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5451913"/>
    <w:multiLevelType w:val="hybridMultilevel"/>
    <w:tmpl w:val="3702A758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3">
    <w:nsid w:val="760A41C6"/>
    <w:multiLevelType w:val="hybridMultilevel"/>
    <w:tmpl w:val="1B608F54"/>
    <w:lvl w:ilvl="0" w:tplc="637E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A7A5E"/>
    <w:multiLevelType w:val="hybridMultilevel"/>
    <w:tmpl w:val="28B28294"/>
    <w:lvl w:ilvl="0" w:tplc="2C58A400">
      <w:start w:val="1"/>
      <w:numFmt w:val="decimal"/>
      <w:lvlText w:val="%1.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5">
    <w:nsid w:val="7AF25CFE"/>
    <w:multiLevelType w:val="hybridMultilevel"/>
    <w:tmpl w:val="00785B1A"/>
    <w:lvl w:ilvl="0" w:tplc="B5C0FB1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12"/>
  </w:num>
  <w:num w:numId="5">
    <w:abstractNumId w:val="17"/>
  </w:num>
  <w:num w:numId="6">
    <w:abstractNumId w:val="1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36"/>
  </w:num>
  <w:num w:numId="12">
    <w:abstractNumId w:val="25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2"/>
  </w:num>
  <w:num w:numId="17">
    <w:abstractNumId w:val="34"/>
  </w:num>
  <w:num w:numId="18">
    <w:abstractNumId w:val="22"/>
  </w:num>
  <w:num w:numId="19">
    <w:abstractNumId w:val="7"/>
  </w:num>
  <w:num w:numId="20">
    <w:abstractNumId w:val="11"/>
  </w:num>
  <w:num w:numId="21">
    <w:abstractNumId w:val="4"/>
  </w:num>
  <w:num w:numId="22">
    <w:abstractNumId w:val="38"/>
  </w:num>
  <w:num w:numId="23">
    <w:abstractNumId w:val="6"/>
  </w:num>
  <w:num w:numId="24">
    <w:abstractNumId w:val="10"/>
  </w:num>
  <w:num w:numId="25">
    <w:abstractNumId w:val="13"/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42"/>
  </w:num>
  <w:num w:numId="30">
    <w:abstractNumId w:val="43"/>
  </w:num>
  <w:num w:numId="31">
    <w:abstractNumId w:val="30"/>
  </w:num>
  <w:num w:numId="32">
    <w:abstractNumId w:val="26"/>
  </w:num>
  <w:num w:numId="33">
    <w:abstractNumId w:val="19"/>
  </w:num>
  <w:num w:numId="34">
    <w:abstractNumId w:val="39"/>
  </w:num>
  <w:num w:numId="35">
    <w:abstractNumId w:val="18"/>
  </w:num>
  <w:num w:numId="36">
    <w:abstractNumId w:val="40"/>
  </w:num>
  <w:num w:numId="37">
    <w:abstractNumId w:val="27"/>
  </w:num>
  <w:num w:numId="38">
    <w:abstractNumId w:val="23"/>
  </w:num>
  <w:num w:numId="39">
    <w:abstractNumId w:val="3"/>
  </w:num>
  <w:num w:numId="40">
    <w:abstractNumId w:val="0"/>
  </w:num>
  <w:num w:numId="41">
    <w:abstractNumId w:val="5"/>
  </w:num>
  <w:num w:numId="42">
    <w:abstractNumId w:val="35"/>
  </w:num>
  <w:num w:numId="43">
    <w:abstractNumId w:val="37"/>
  </w:num>
  <w:num w:numId="44">
    <w:abstractNumId w:val="2"/>
  </w:num>
  <w:num w:numId="45">
    <w:abstractNumId w:val="45"/>
  </w:num>
  <w:num w:numId="46">
    <w:abstractNumId w:val="44"/>
  </w:num>
  <w:num w:numId="47">
    <w:abstractNumId w:val="2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B5"/>
    <w:rsid w:val="00001F98"/>
    <w:rsid w:val="00002945"/>
    <w:rsid w:val="00011FE1"/>
    <w:rsid w:val="0001253B"/>
    <w:rsid w:val="00012881"/>
    <w:rsid w:val="00015344"/>
    <w:rsid w:val="00016021"/>
    <w:rsid w:val="00020623"/>
    <w:rsid w:val="00020654"/>
    <w:rsid w:val="000329E7"/>
    <w:rsid w:val="0003343E"/>
    <w:rsid w:val="00034BF7"/>
    <w:rsid w:val="000409B4"/>
    <w:rsid w:val="00041687"/>
    <w:rsid w:val="00042E6E"/>
    <w:rsid w:val="00043C39"/>
    <w:rsid w:val="00047358"/>
    <w:rsid w:val="00047387"/>
    <w:rsid w:val="0004797A"/>
    <w:rsid w:val="000509D0"/>
    <w:rsid w:val="0005402A"/>
    <w:rsid w:val="000639F2"/>
    <w:rsid w:val="00064E48"/>
    <w:rsid w:val="00066E9B"/>
    <w:rsid w:val="00067372"/>
    <w:rsid w:val="0007680D"/>
    <w:rsid w:val="000820B5"/>
    <w:rsid w:val="000868C1"/>
    <w:rsid w:val="00087733"/>
    <w:rsid w:val="000A1121"/>
    <w:rsid w:val="000A1804"/>
    <w:rsid w:val="000A1ED6"/>
    <w:rsid w:val="000A21AE"/>
    <w:rsid w:val="000B00D0"/>
    <w:rsid w:val="000B0A2F"/>
    <w:rsid w:val="000B22AB"/>
    <w:rsid w:val="000B4160"/>
    <w:rsid w:val="000B50D5"/>
    <w:rsid w:val="000B58B0"/>
    <w:rsid w:val="000C2CCE"/>
    <w:rsid w:val="000C31A9"/>
    <w:rsid w:val="000C3732"/>
    <w:rsid w:val="000C4C1A"/>
    <w:rsid w:val="000C6111"/>
    <w:rsid w:val="000C7298"/>
    <w:rsid w:val="000D03B3"/>
    <w:rsid w:val="000D15D5"/>
    <w:rsid w:val="000D5AFA"/>
    <w:rsid w:val="000E32CD"/>
    <w:rsid w:val="000E3F6F"/>
    <w:rsid w:val="000E5C2C"/>
    <w:rsid w:val="000E66DE"/>
    <w:rsid w:val="000F37A7"/>
    <w:rsid w:val="000F5C52"/>
    <w:rsid w:val="001062A2"/>
    <w:rsid w:val="00112BB5"/>
    <w:rsid w:val="00113257"/>
    <w:rsid w:val="00117826"/>
    <w:rsid w:val="00121E3C"/>
    <w:rsid w:val="00127F50"/>
    <w:rsid w:val="00136BA7"/>
    <w:rsid w:val="00137EA3"/>
    <w:rsid w:val="001464B4"/>
    <w:rsid w:val="00150D44"/>
    <w:rsid w:val="0015263F"/>
    <w:rsid w:val="00153267"/>
    <w:rsid w:val="0015718C"/>
    <w:rsid w:val="001574F6"/>
    <w:rsid w:val="00160B01"/>
    <w:rsid w:val="00164227"/>
    <w:rsid w:val="00165153"/>
    <w:rsid w:val="001724C5"/>
    <w:rsid w:val="001770AC"/>
    <w:rsid w:val="001775DF"/>
    <w:rsid w:val="001824FE"/>
    <w:rsid w:val="0018398D"/>
    <w:rsid w:val="00186405"/>
    <w:rsid w:val="00191A40"/>
    <w:rsid w:val="00192702"/>
    <w:rsid w:val="00195234"/>
    <w:rsid w:val="001963ED"/>
    <w:rsid w:val="001A06E8"/>
    <w:rsid w:val="001A0850"/>
    <w:rsid w:val="001A63DE"/>
    <w:rsid w:val="001B2764"/>
    <w:rsid w:val="001B3E37"/>
    <w:rsid w:val="001B6134"/>
    <w:rsid w:val="001C15D5"/>
    <w:rsid w:val="001C278B"/>
    <w:rsid w:val="001C2981"/>
    <w:rsid w:val="001C3614"/>
    <w:rsid w:val="001D0830"/>
    <w:rsid w:val="001D5F25"/>
    <w:rsid w:val="001E6D20"/>
    <w:rsid w:val="001F6B03"/>
    <w:rsid w:val="00200E68"/>
    <w:rsid w:val="00202371"/>
    <w:rsid w:val="002050F1"/>
    <w:rsid w:val="002057DA"/>
    <w:rsid w:val="002126C7"/>
    <w:rsid w:val="00212A12"/>
    <w:rsid w:val="00214A53"/>
    <w:rsid w:val="00222F6D"/>
    <w:rsid w:val="00223291"/>
    <w:rsid w:val="0022668E"/>
    <w:rsid w:val="00226D7F"/>
    <w:rsid w:val="002416FF"/>
    <w:rsid w:val="00242DAC"/>
    <w:rsid w:val="00244D1F"/>
    <w:rsid w:val="00254725"/>
    <w:rsid w:val="00254B0E"/>
    <w:rsid w:val="00257BE9"/>
    <w:rsid w:val="00260B27"/>
    <w:rsid w:val="002615F0"/>
    <w:rsid w:val="00266EAA"/>
    <w:rsid w:val="0027229F"/>
    <w:rsid w:val="002805C6"/>
    <w:rsid w:val="00280BB9"/>
    <w:rsid w:val="00282A98"/>
    <w:rsid w:val="002844BD"/>
    <w:rsid w:val="002854E7"/>
    <w:rsid w:val="00287840"/>
    <w:rsid w:val="00292476"/>
    <w:rsid w:val="002B2A19"/>
    <w:rsid w:val="002B79B6"/>
    <w:rsid w:val="002C0131"/>
    <w:rsid w:val="002C1DC2"/>
    <w:rsid w:val="002C2B50"/>
    <w:rsid w:val="002C435E"/>
    <w:rsid w:val="002C48B5"/>
    <w:rsid w:val="002C5B2E"/>
    <w:rsid w:val="002C6033"/>
    <w:rsid w:val="002C7330"/>
    <w:rsid w:val="002D091C"/>
    <w:rsid w:val="002D1E13"/>
    <w:rsid w:val="002D49BA"/>
    <w:rsid w:val="002D5A21"/>
    <w:rsid w:val="002D5B0C"/>
    <w:rsid w:val="002E011F"/>
    <w:rsid w:val="002E03DB"/>
    <w:rsid w:val="002E0667"/>
    <w:rsid w:val="002E0DB2"/>
    <w:rsid w:val="002E0E8A"/>
    <w:rsid w:val="002E3CCE"/>
    <w:rsid w:val="002E563A"/>
    <w:rsid w:val="002E67A1"/>
    <w:rsid w:val="002E752F"/>
    <w:rsid w:val="002F0F2C"/>
    <w:rsid w:val="002F252D"/>
    <w:rsid w:val="002F469B"/>
    <w:rsid w:val="002F5DF0"/>
    <w:rsid w:val="002F7F8D"/>
    <w:rsid w:val="00301141"/>
    <w:rsid w:val="00303402"/>
    <w:rsid w:val="00304534"/>
    <w:rsid w:val="00306E2C"/>
    <w:rsid w:val="00313FA3"/>
    <w:rsid w:val="003140B0"/>
    <w:rsid w:val="00324273"/>
    <w:rsid w:val="00324436"/>
    <w:rsid w:val="00332C54"/>
    <w:rsid w:val="00341239"/>
    <w:rsid w:val="00341FA1"/>
    <w:rsid w:val="00343D22"/>
    <w:rsid w:val="003461DC"/>
    <w:rsid w:val="00346743"/>
    <w:rsid w:val="00350A3B"/>
    <w:rsid w:val="00356994"/>
    <w:rsid w:val="003731F6"/>
    <w:rsid w:val="00373744"/>
    <w:rsid w:val="00381B93"/>
    <w:rsid w:val="00382B8D"/>
    <w:rsid w:val="00383F17"/>
    <w:rsid w:val="00393DF6"/>
    <w:rsid w:val="00397DA1"/>
    <w:rsid w:val="003A0948"/>
    <w:rsid w:val="003A132F"/>
    <w:rsid w:val="003A13A2"/>
    <w:rsid w:val="003A1D4F"/>
    <w:rsid w:val="003A2A6E"/>
    <w:rsid w:val="003A37C2"/>
    <w:rsid w:val="003A6878"/>
    <w:rsid w:val="003A7456"/>
    <w:rsid w:val="003B0FB7"/>
    <w:rsid w:val="003B1276"/>
    <w:rsid w:val="003B13CB"/>
    <w:rsid w:val="003B2C4D"/>
    <w:rsid w:val="003B30F2"/>
    <w:rsid w:val="003B62BF"/>
    <w:rsid w:val="003C0545"/>
    <w:rsid w:val="003C2FF9"/>
    <w:rsid w:val="003D47E0"/>
    <w:rsid w:val="003E455C"/>
    <w:rsid w:val="003E6299"/>
    <w:rsid w:val="003F707E"/>
    <w:rsid w:val="003F7153"/>
    <w:rsid w:val="003F7E64"/>
    <w:rsid w:val="00401B39"/>
    <w:rsid w:val="00403E71"/>
    <w:rsid w:val="00405672"/>
    <w:rsid w:val="004115FF"/>
    <w:rsid w:val="0041530C"/>
    <w:rsid w:val="00415B89"/>
    <w:rsid w:val="004169CC"/>
    <w:rsid w:val="00422314"/>
    <w:rsid w:val="0042278E"/>
    <w:rsid w:val="00426392"/>
    <w:rsid w:val="0043149F"/>
    <w:rsid w:val="00432077"/>
    <w:rsid w:val="00435CB8"/>
    <w:rsid w:val="00441188"/>
    <w:rsid w:val="00441FF2"/>
    <w:rsid w:val="00442902"/>
    <w:rsid w:val="00442959"/>
    <w:rsid w:val="00443009"/>
    <w:rsid w:val="00443761"/>
    <w:rsid w:val="00445FA6"/>
    <w:rsid w:val="00450164"/>
    <w:rsid w:val="00450457"/>
    <w:rsid w:val="00453849"/>
    <w:rsid w:val="00453B23"/>
    <w:rsid w:val="00463D5E"/>
    <w:rsid w:val="00464828"/>
    <w:rsid w:val="0047109B"/>
    <w:rsid w:val="00473D32"/>
    <w:rsid w:val="004774E7"/>
    <w:rsid w:val="00484C67"/>
    <w:rsid w:val="004A0FCE"/>
    <w:rsid w:val="004A5F37"/>
    <w:rsid w:val="004A6971"/>
    <w:rsid w:val="004A735E"/>
    <w:rsid w:val="004B0017"/>
    <w:rsid w:val="004B02DA"/>
    <w:rsid w:val="004B0FDF"/>
    <w:rsid w:val="004B2ED6"/>
    <w:rsid w:val="004B3F0E"/>
    <w:rsid w:val="004B54FB"/>
    <w:rsid w:val="004C3AAC"/>
    <w:rsid w:val="004C422C"/>
    <w:rsid w:val="004C4458"/>
    <w:rsid w:val="004D6292"/>
    <w:rsid w:val="004E1F58"/>
    <w:rsid w:val="004E7782"/>
    <w:rsid w:val="00502F9D"/>
    <w:rsid w:val="005056D5"/>
    <w:rsid w:val="00505F86"/>
    <w:rsid w:val="005073D9"/>
    <w:rsid w:val="0051078A"/>
    <w:rsid w:val="0051263C"/>
    <w:rsid w:val="0052225A"/>
    <w:rsid w:val="00526D69"/>
    <w:rsid w:val="00533EB0"/>
    <w:rsid w:val="005374C7"/>
    <w:rsid w:val="00537FC1"/>
    <w:rsid w:val="00550016"/>
    <w:rsid w:val="0055101F"/>
    <w:rsid w:val="0056075C"/>
    <w:rsid w:val="00562F0D"/>
    <w:rsid w:val="00582DAE"/>
    <w:rsid w:val="00590B2F"/>
    <w:rsid w:val="005975C0"/>
    <w:rsid w:val="005A03BD"/>
    <w:rsid w:val="005A0E56"/>
    <w:rsid w:val="005A1225"/>
    <w:rsid w:val="005A4E24"/>
    <w:rsid w:val="005B369E"/>
    <w:rsid w:val="005B7DC4"/>
    <w:rsid w:val="005C109B"/>
    <w:rsid w:val="005C23C2"/>
    <w:rsid w:val="005C280A"/>
    <w:rsid w:val="005C352C"/>
    <w:rsid w:val="005C473B"/>
    <w:rsid w:val="005C6AE4"/>
    <w:rsid w:val="005C79F9"/>
    <w:rsid w:val="005D061D"/>
    <w:rsid w:val="005E04A5"/>
    <w:rsid w:val="005F03FB"/>
    <w:rsid w:val="005F0B32"/>
    <w:rsid w:val="005F2EA9"/>
    <w:rsid w:val="005F3338"/>
    <w:rsid w:val="005F53D5"/>
    <w:rsid w:val="0060032F"/>
    <w:rsid w:val="00602763"/>
    <w:rsid w:val="00611EEE"/>
    <w:rsid w:val="00612EB5"/>
    <w:rsid w:val="0061320C"/>
    <w:rsid w:val="00614ED2"/>
    <w:rsid w:val="00620FE1"/>
    <w:rsid w:val="006211CE"/>
    <w:rsid w:val="00621D80"/>
    <w:rsid w:val="00623B04"/>
    <w:rsid w:val="006267C8"/>
    <w:rsid w:val="00630365"/>
    <w:rsid w:val="0063066D"/>
    <w:rsid w:val="00635D9D"/>
    <w:rsid w:val="00641075"/>
    <w:rsid w:val="00651A2A"/>
    <w:rsid w:val="00651F36"/>
    <w:rsid w:val="006605A3"/>
    <w:rsid w:val="00663F2B"/>
    <w:rsid w:val="00664AE1"/>
    <w:rsid w:val="006710CC"/>
    <w:rsid w:val="0067335C"/>
    <w:rsid w:val="00674E04"/>
    <w:rsid w:val="00686F14"/>
    <w:rsid w:val="00693746"/>
    <w:rsid w:val="006942EA"/>
    <w:rsid w:val="006961AE"/>
    <w:rsid w:val="006A0CDB"/>
    <w:rsid w:val="006B19D8"/>
    <w:rsid w:val="006C17CB"/>
    <w:rsid w:val="006C39E5"/>
    <w:rsid w:val="006C5193"/>
    <w:rsid w:val="006D3004"/>
    <w:rsid w:val="006D369A"/>
    <w:rsid w:val="006D7668"/>
    <w:rsid w:val="006E24AB"/>
    <w:rsid w:val="006F3089"/>
    <w:rsid w:val="007032ED"/>
    <w:rsid w:val="0070403D"/>
    <w:rsid w:val="00705174"/>
    <w:rsid w:val="00712715"/>
    <w:rsid w:val="00712BF3"/>
    <w:rsid w:val="0071702A"/>
    <w:rsid w:val="00721EF1"/>
    <w:rsid w:val="007229FB"/>
    <w:rsid w:val="007233D6"/>
    <w:rsid w:val="00723A13"/>
    <w:rsid w:val="00726396"/>
    <w:rsid w:val="007268E9"/>
    <w:rsid w:val="00726A36"/>
    <w:rsid w:val="00726BA5"/>
    <w:rsid w:val="0073172F"/>
    <w:rsid w:val="0073351E"/>
    <w:rsid w:val="00735388"/>
    <w:rsid w:val="0073562A"/>
    <w:rsid w:val="00737387"/>
    <w:rsid w:val="00737A12"/>
    <w:rsid w:val="00740311"/>
    <w:rsid w:val="007405F3"/>
    <w:rsid w:val="00741B69"/>
    <w:rsid w:val="00741E4C"/>
    <w:rsid w:val="0075143F"/>
    <w:rsid w:val="00752079"/>
    <w:rsid w:val="0075271C"/>
    <w:rsid w:val="00754E7D"/>
    <w:rsid w:val="00764E28"/>
    <w:rsid w:val="00770AC9"/>
    <w:rsid w:val="00777023"/>
    <w:rsid w:val="0078014E"/>
    <w:rsid w:val="007829D7"/>
    <w:rsid w:val="00783852"/>
    <w:rsid w:val="00785527"/>
    <w:rsid w:val="00787919"/>
    <w:rsid w:val="007942DB"/>
    <w:rsid w:val="007A3C33"/>
    <w:rsid w:val="007A4270"/>
    <w:rsid w:val="007A4D3C"/>
    <w:rsid w:val="007A6132"/>
    <w:rsid w:val="007A77CD"/>
    <w:rsid w:val="007A77DE"/>
    <w:rsid w:val="007B13C8"/>
    <w:rsid w:val="007B2253"/>
    <w:rsid w:val="007B3305"/>
    <w:rsid w:val="007B4DE5"/>
    <w:rsid w:val="007B7198"/>
    <w:rsid w:val="007C10F3"/>
    <w:rsid w:val="007C2DAA"/>
    <w:rsid w:val="007C4845"/>
    <w:rsid w:val="007D08FD"/>
    <w:rsid w:val="007D55B2"/>
    <w:rsid w:val="007E6B1F"/>
    <w:rsid w:val="007E764C"/>
    <w:rsid w:val="007F200D"/>
    <w:rsid w:val="007F6782"/>
    <w:rsid w:val="007F68DB"/>
    <w:rsid w:val="008024D8"/>
    <w:rsid w:val="00804975"/>
    <w:rsid w:val="008103EA"/>
    <w:rsid w:val="008113C9"/>
    <w:rsid w:val="00825EC2"/>
    <w:rsid w:val="008260F1"/>
    <w:rsid w:val="008266A7"/>
    <w:rsid w:val="00826DB8"/>
    <w:rsid w:val="00835EF0"/>
    <w:rsid w:val="008506E4"/>
    <w:rsid w:val="00852F1B"/>
    <w:rsid w:val="0085383D"/>
    <w:rsid w:val="008549BB"/>
    <w:rsid w:val="00854A08"/>
    <w:rsid w:val="00854AFC"/>
    <w:rsid w:val="00861A78"/>
    <w:rsid w:val="0086205C"/>
    <w:rsid w:val="00863487"/>
    <w:rsid w:val="00863683"/>
    <w:rsid w:val="00865618"/>
    <w:rsid w:val="0086669E"/>
    <w:rsid w:val="00870219"/>
    <w:rsid w:val="00873632"/>
    <w:rsid w:val="008754DE"/>
    <w:rsid w:val="00896DCD"/>
    <w:rsid w:val="008A0DFF"/>
    <w:rsid w:val="008B00AA"/>
    <w:rsid w:val="008B318C"/>
    <w:rsid w:val="008B4AE6"/>
    <w:rsid w:val="008B4D39"/>
    <w:rsid w:val="008B6D6B"/>
    <w:rsid w:val="008C027D"/>
    <w:rsid w:val="008D580F"/>
    <w:rsid w:val="008D7A40"/>
    <w:rsid w:val="008E374D"/>
    <w:rsid w:val="008E4ECF"/>
    <w:rsid w:val="008E5E7B"/>
    <w:rsid w:val="008E63D4"/>
    <w:rsid w:val="008E7360"/>
    <w:rsid w:val="008E752F"/>
    <w:rsid w:val="008F4A9F"/>
    <w:rsid w:val="0090027F"/>
    <w:rsid w:val="00906D63"/>
    <w:rsid w:val="00916701"/>
    <w:rsid w:val="009175C8"/>
    <w:rsid w:val="00917C22"/>
    <w:rsid w:val="00920875"/>
    <w:rsid w:val="00920892"/>
    <w:rsid w:val="00923AC5"/>
    <w:rsid w:val="00925177"/>
    <w:rsid w:val="009309A4"/>
    <w:rsid w:val="00937C53"/>
    <w:rsid w:val="00941750"/>
    <w:rsid w:val="0094231D"/>
    <w:rsid w:val="00942E5A"/>
    <w:rsid w:val="00951EDF"/>
    <w:rsid w:val="0095497A"/>
    <w:rsid w:val="00955EFD"/>
    <w:rsid w:val="009561FB"/>
    <w:rsid w:val="00963958"/>
    <w:rsid w:val="009802D7"/>
    <w:rsid w:val="00980505"/>
    <w:rsid w:val="009850B3"/>
    <w:rsid w:val="00985431"/>
    <w:rsid w:val="00986292"/>
    <w:rsid w:val="009862F8"/>
    <w:rsid w:val="0098741F"/>
    <w:rsid w:val="00987F8B"/>
    <w:rsid w:val="00991096"/>
    <w:rsid w:val="009917C1"/>
    <w:rsid w:val="009A1F18"/>
    <w:rsid w:val="009A7385"/>
    <w:rsid w:val="009B0145"/>
    <w:rsid w:val="009B1964"/>
    <w:rsid w:val="009B33E1"/>
    <w:rsid w:val="009B3B05"/>
    <w:rsid w:val="009B3F66"/>
    <w:rsid w:val="009C11A0"/>
    <w:rsid w:val="009D37E5"/>
    <w:rsid w:val="009D4923"/>
    <w:rsid w:val="009D7A66"/>
    <w:rsid w:val="009D7BFA"/>
    <w:rsid w:val="009E0115"/>
    <w:rsid w:val="009E40A4"/>
    <w:rsid w:val="009F40D4"/>
    <w:rsid w:val="009F4102"/>
    <w:rsid w:val="009F4CEF"/>
    <w:rsid w:val="009F7407"/>
    <w:rsid w:val="009F7457"/>
    <w:rsid w:val="00A0112B"/>
    <w:rsid w:val="00A0234B"/>
    <w:rsid w:val="00A053B3"/>
    <w:rsid w:val="00A0741B"/>
    <w:rsid w:val="00A07897"/>
    <w:rsid w:val="00A1253D"/>
    <w:rsid w:val="00A13388"/>
    <w:rsid w:val="00A14076"/>
    <w:rsid w:val="00A24ED5"/>
    <w:rsid w:val="00A258B9"/>
    <w:rsid w:val="00A26EF7"/>
    <w:rsid w:val="00A27B1D"/>
    <w:rsid w:val="00A30091"/>
    <w:rsid w:val="00A305A4"/>
    <w:rsid w:val="00A307B0"/>
    <w:rsid w:val="00A4103C"/>
    <w:rsid w:val="00A42BC5"/>
    <w:rsid w:val="00A42D28"/>
    <w:rsid w:val="00A517BB"/>
    <w:rsid w:val="00A52801"/>
    <w:rsid w:val="00A61AA8"/>
    <w:rsid w:val="00A63695"/>
    <w:rsid w:val="00A64F6D"/>
    <w:rsid w:val="00A653F2"/>
    <w:rsid w:val="00A7329E"/>
    <w:rsid w:val="00A8007C"/>
    <w:rsid w:val="00A85E81"/>
    <w:rsid w:val="00A86032"/>
    <w:rsid w:val="00A8631C"/>
    <w:rsid w:val="00A93C9A"/>
    <w:rsid w:val="00A95E94"/>
    <w:rsid w:val="00A9782B"/>
    <w:rsid w:val="00A97A8F"/>
    <w:rsid w:val="00AA146F"/>
    <w:rsid w:val="00AA5685"/>
    <w:rsid w:val="00AB4B88"/>
    <w:rsid w:val="00AB7B70"/>
    <w:rsid w:val="00AC4450"/>
    <w:rsid w:val="00AC486C"/>
    <w:rsid w:val="00AD143E"/>
    <w:rsid w:val="00AD251B"/>
    <w:rsid w:val="00AD281E"/>
    <w:rsid w:val="00AD3144"/>
    <w:rsid w:val="00AD32E1"/>
    <w:rsid w:val="00AD49F8"/>
    <w:rsid w:val="00AD57D7"/>
    <w:rsid w:val="00AD7E93"/>
    <w:rsid w:val="00AE18F4"/>
    <w:rsid w:val="00AF0A2D"/>
    <w:rsid w:val="00AF1619"/>
    <w:rsid w:val="00AF2C7A"/>
    <w:rsid w:val="00AF4CAC"/>
    <w:rsid w:val="00B0039A"/>
    <w:rsid w:val="00B246C0"/>
    <w:rsid w:val="00B24863"/>
    <w:rsid w:val="00B2767B"/>
    <w:rsid w:val="00B31FBB"/>
    <w:rsid w:val="00B359DD"/>
    <w:rsid w:val="00B3708D"/>
    <w:rsid w:val="00B43740"/>
    <w:rsid w:val="00B515C7"/>
    <w:rsid w:val="00B5195B"/>
    <w:rsid w:val="00B51DCB"/>
    <w:rsid w:val="00B55FB7"/>
    <w:rsid w:val="00B56181"/>
    <w:rsid w:val="00B57550"/>
    <w:rsid w:val="00B579BE"/>
    <w:rsid w:val="00B7300A"/>
    <w:rsid w:val="00B76BD1"/>
    <w:rsid w:val="00B8640F"/>
    <w:rsid w:val="00B9448C"/>
    <w:rsid w:val="00BA2B06"/>
    <w:rsid w:val="00BA42E6"/>
    <w:rsid w:val="00BB0917"/>
    <w:rsid w:val="00BB174C"/>
    <w:rsid w:val="00BB222A"/>
    <w:rsid w:val="00BB43E0"/>
    <w:rsid w:val="00BB5024"/>
    <w:rsid w:val="00BC07C6"/>
    <w:rsid w:val="00BD18DC"/>
    <w:rsid w:val="00BD3C17"/>
    <w:rsid w:val="00BD47E3"/>
    <w:rsid w:val="00BD5609"/>
    <w:rsid w:val="00BE27D9"/>
    <w:rsid w:val="00BE2D71"/>
    <w:rsid w:val="00BE5E14"/>
    <w:rsid w:val="00BF0CB3"/>
    <w:rsid w:val="00C013EF"/>
    <w:rsid w:val="00C16298"/>
    <w:rsid w:val="00C17BE7"/>
    <w:rsid w:val="00C20269"/>
    <w:rsid w:val="00C32242"/>
    <w:rsid w:val="00C35EB5"/>
    <w:rsid w:val="00C4205C"/>
    <w:rsid w:val="00C432FE"/>
    <w:rsid w:val="00C51296"/>
    <w:rsid w:val="00C52D0C"/>
    <w:rsid w:val="00C639E5"/>
    <w:rsid w:val="00C6489B"/>
    <w:rsid w:val="00C64D3B"/>
    <w:rsid w:val="00C66C2A"/>
    <w:rsid w:val="00C7016B"/>
    <w:rsid w:val="00C70EE1"/>
    <w:rsid w:val="00C726F5"/>
    <w:rsid w:val="00C732DD"/>
    <w:rsid w:val="00C73527"/>
    <w:rsid w:val="00C7420C"/>
    <w:rsid w:val="00C74367"/>
    <w:rsid w:val="00C74D37"/>
    <w:rsid w:val="00C76EB9"/>
    <w:rsid w:val="00C85E00"/>
    <w:rsid w:val="00C863D2"/>
    <w:rsid w:val="00C86D4E"/>
    <w:rsid w:val="00C90279"/>
    <w:rsid w:val="00C94686"/>
    <w:rsid w:val="00C97E53"/>
    <w:rsid w:val="00CA65FD"/>
    <w:rsid w:val="00CA7FB6"/>
    <w:rsid w:val="00CB61AC"/>
    <w:rsid w:val="00CC0310"/>
    <w:rsid w:val="00CC0B5B"/>
    <w:rsid w:val="00CC2F3E"/>
    <w:rsid w:val="00CC347C"/>
    <w:rsid w:val="00CC35F8"/>
    <w:rsid w:val="00CC43BC"/>
    <w:rsid w:val="00CC48EF"/>
    <w:rsid w:val="00CC5469"/>
    <w:rsid w:val="00CC5D4A"/>
    <w:rsid w:val="00CC6236"/>
    <w:rsid w:val="00CC6670"/>
    <w:rsid w:val="00CC71C4"/>
    <w:rsid w:val="00CC72B4"/>
    <w:rsid w:val="00CD099C"/>
    <w:rsid w:val="00CE039E"/>
    <w:rsid w:val="00CE112E"/>
    <w:rsid w:val="00CE1D99"/>
    <w:rsid w:val="00CF6F3A"/>
    <w:rsid w:val="00CF78A5"/>
    <w:rsid w:val="00D02F54"/>
    <w:rsid w:val="00D05E1F"/>
    <w:rsid w:val="00D128BE"/>
    <w:rsid w:val="00D21CD1"/>
    <w:rsid w:val="00D24283"/>
    <w:rsid w:val="00D31F3C"/>
    <w:rsid w:val="00D33C92"/>
    <w:rsid w:val="00D33FDD"/>
    <w:rsid w:val="00D3766A"/>
    <w:rsid w:val="00D459E1"/>
    <w:rsid w:val="00D46211"/>
    <w:rsid w:val="00D472F7"/>
    <w:rsid w:val="00D47F67"/>
    <w:rsid w:val="00D53B8F"/>
    <w:rsid w:val="00D544CA"/>
    <w:rsid w:val="00D544FF"/>
    <w:rsid w:val="00D5566D"/>
    <w:rsid w:val="00D6095C"/>
    <w:rsid w:val="00D62D4C"/>
    <w:rsid w:val="00D65F69"/>
    <w:rsid w:val="00D678F3"/>
    <w:rsid w:val="00D72786"/>
    <w:rsid w:val="00D8364D"/>
    <w:rsid w:val="00D84949"/>
    <w:rsid w:val="00D873DF"/>
    <w:rsid w:val="00D922DA"/>
    <w:rsid w:val="00D94706"/>
    <w:rsid w:val="00D952ED"/>
    <w:rsid w:val="00DA1A2F"/>
    <w:rsid w:val="00DA42F2"/>
    <w:rsid w:val="00DA6634"/>
    <w:rsid w:val="00DA66F7"/>
    <w:rsid w:val="00DB1893"/>
    <w:rsid w:val="00DC5167"/>
    <w:rsid w:val="00DD38BE"/>
    <w:rsid w:val="00DE0260"/>
    <w:rsid w:val="00DE549D"/>
    <w:rsid w:val="00DF1AAD"/>
    <w:rsid w:val="00DF1BC5"/>
    <w:rsid w:val="00DF39E2"/>
    <w:rsid w:val="00DF485D"/>
    <w:rsid w:val="00DF56D4"/>
    <w:rsid w:val="00DF618B"/>
    <w:rsid w:val="00E0351A"/>
    <w:rsid w:val="00E040F2"/>
    <w:rsid w:val="00E0598A"/>
    <w:rsid w:val="00E05B84"/>
    <w:rsid w:val="00E062BD"/>
    <w:rsid w:val="00E37690"/>
    <w:rsid w:val="00E47448"/>
    <w:rsid w:val="00E47F21"/>
    <w:rsid w:val="00E50231"/>
    <w:rsid w:val="00E520D0"/>
    <w:rsid w:val="00E53CCC"/>
    <w:rsid w:val="00E60328"/>
    <w:rsid w:val="00E6461D"/>
    <w:rsid w:val="00E678ED"/>
    <w:rsid w:val="00E75646"/>
    <w:rsid w:val="00E75E93"/>
    <w:rsid w:val="00E90C4A"/>
    <w:rsid w:val="00E96E6A"/>
    <w:rsid w:val="00E97739"/>
    <w:rsid w:val="00EA4200"/>
    <w:rsid w:val="00EC0423"/>
    <w:rsid w:val="00EC100F"/>
    <w:rsid w:val="00EC1089"/>
    <w:rsid w:val="00EC12A3"/>
    <w:rsid w:val="00EC2801"/>
    <w:rsid w:val="00EC387A"/>
    <w:rsid w:val="00EC3A86"/>
    <w:rsid w:val="00EC779D"/>
    <w:rsid w:val="00EC7CFC"/>
    <w:rsid w:val="00ED24B1"/>
    <w:rsid w:val="00ED2539"/>
    <w:rsid w:val="00ED4284"/>
    <w:rsid w:val="00ED6B64"/>
    <w:rsid w:val="00ED7F5A"/>
    <w:rsid w:val="00EF04AA"/>
    <w:rsid w:val="00EF21C2"/>
    <w:rsid w:val="00EF580B"/>
    <w:rsid w:val="00EF6FEA"/>
    <w:rsid w:val="00F01F4D"/>
    <w:rsid w:val="00F020D5"/>
    <w:rsid w:val="00F022F3"/>
    <w:rsid w:val="00F023AD"/>
    <w:rsid w:val="00F03795"/>
    <w:rsid w:val="00F13FE2"/>
    <w:rsid w:val="00F21E0E"/>
    <w:rsid w:val="00F24B0A"/>
    <w:rsid w:val="00F25CB1"/>
    <w:rsid w:val="00F2663E"/>
    <w:rsid w:val="00F30A77"/>
    <w:rsid w:val="00F40010"/>
    <w:rsid w:val="00F45616"/>
    <w:rsid w:val="00F45D1A"/>
    <w:rsid w:val="00F514A0"/>
    <w:rsid w:val="00F51785"/>
    <w:rsid w:val="00F55313"/>
    <w:rsid w:val="00F56902"/>
    <w:rsid w:val="00F56E0A"/>
    <w:rsid w:val="00F64372"/>
    <w:rsid w:val="00F67BE8"/>
    <w:rsid w:val="00F72505"/>
    <w:rsid w:val="00F76854"/>
    <w:rsid w:val="00F77053"/>
    <w:rsid w:val="00F82CFB"/>
    <w:rsid w:val="00F83893"/>
    <w:rsid w:val="00F84A62"/>
    <w:rsid w:val="00F90BF3"/>
    <w:rsid w:val="00F92E2B"/>
    <w:rsid w:val="00F94AB7"/>
    <w:rsid w:val="00F94DC3"/>
    <w:rsid w:val="00F97D1E"/>
    <w:rsid w:val="00FA45E5"/>
    <w:rsid w:val="00FA65DD"/>
    <w:rsid w:val="00FB0DFA"/>
    <w:rsid w:val="00FC2188"/>
    <w:rsid w:val="00FC78A7"/>
    <w:rsid w:val="00FD1C49"/>
    <w:rsid w:val="00FD26A4"/>
    <w:rsid w:val="00FD27E5"/>
    <w:rsid w:val="00FD699E"/>
    <w:rsid w:val="00FD77DE"/>
    <w:rsid w:val="00FE226C"/>
    <w:rsid w:val="00FE27E5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color w:val="FFD700"/>
      <w:kern w:val="3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9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5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3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A77D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7A77DE"/>
    <w:pPr>
      <w:jc w:val="both"/>
    </w:pPr>
    <w:rPr>
      <w:rFonts w:ascii="Univers-PL" w:hAnsi="Univers-PL"/>
      <w:sz w:val="28"/>
      <w:szCs w:val="20"/>
    </w:rPr>
  </w:style>
  <w:style w:type="paragraph" w:styleId="Tytu">
    <w:name w:val="Title"/>
    <w:basedOn w:val="Normalny"/>
    <w:qFormat/>
    <w:rsid w:val="007A77DE"/>
    <w:pPr>
      <w:jc w:val="center"/>
    </w:pPr>
    <w:rPr>
      <w:rFonts w:ascii="Univers-PL" w:hAnsi="Univers-PL"/>
      <w:b/>
      <w:sz w:val="40"/>
      <w:szCs w:val="20"/>
    </w:rPr>
  </w:style>
  <w:style w:type="paragraph" w:styleId="Tekstpodstawowy">
    <w:name w:val="Body Text"/>
    <w:basedOn w:val="Normalny"/>
    <w:link w:val="TekstpodstawowyZnak"/>
    <w:uiPriority w:val="99"/>
    <w:rsid w:val="00C94686"/>
    <w:pPr>
      <w:spacing w:after="120"/>
    </w:pPr>
  </w:style>
  <w:style w:type="paragraph" w:styleId="Nagwek">
    <w:name w:val="header"/>
    <w:basedOn w:val="Normalny"/>
    <w:link w:val="NagwekZnak"/>
    <w:uiPriority w:val="99"/>
    <w:rsid w:val="00401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1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1B39"/>
  </w:style>
  <w:style w:type="paragraph" w:customStyle="1" w:styleId="1">
    <w:name w:val="1."/>
    <w:basedOn w:val="Normalny"/>
    <w:rsid w:val="005C473B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38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42902"/>
    <w:pPr>
      <w:spacing w:after="120"/>
      <w:ind w:left="283"/>
    </w:pPr>
  </w:style>
  <w:style w:type="paragraph" w:customStyle="1" w:styleId="glowny-aka">
    <w:name w:val="glowny-aka"/>
    <w:basedOn w:val="glowny"/>
    <w:next w:val="glowny"/>
    <w:rsid w:val="001A63DE"/>
    <w:pPr>
      <w:ind w:firstLine="227"/>
    </w:pPr>
  </w:style>
  <w:style w:type="paragraph" w:customStyle="1" w:styleId="parag-srodek">
    <w:name w:val="parag-srodek"/>
    <w:rsid w:val="001A63DE"/>
    <w:pPr>
      <w:spacing w:line="258" w:lineRule="atLeast"/>
      <w:jc w:val="center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rozdzial">
    <w:name w:val="rozdzial"/>
    <w:basedOn w:val="Normalny"/>
    <w:next w:val="Normalny"/>
    <w:rsid w:val="001A63DE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  <w:szCs w:val="20"/>
    </w:rPr>
  </w:style>
  <w:style w:type="paragraph" w:customStyle="1" w:styleId="glowny">
    <w:name w:val="glowny"/>
    <w:basedOn w:val="Normalny"/>
    <w:next w:val="Normalny"/>
    <w:rsid w:val="001A63DE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table1stline">
    <w:name w:val="table_1stline"/>
    <w:basedOn w:val="Normalny"/>
    <w:rsid w:val="000C4C1A"/>
    <w:pPr>
      <w:spacing w:before="120"/>
    </w:pPr>
    <w:rPr>
      <w:bCs/>
      <w:noProof/>
      <w:sz w:val="20"/>
      <w:szCs w:val="20"/>
      <w:lang w:val="de-DE" w:eastAsia="de-DE"/>
    </w:rPr>
  </w:style>
  <w:style w:type="paragraph" w:customStyle="1" w:styleId="tablelines">
    <w:name w:val="table_lines"/>
    <w:basedOn w:val="Normalny"/>
    <w:rsid w:val="000C4C1A"/>
    <w:rPr>
      <w:noProof/>
      <w:sz w:val="20"/>
      <w:szCs w:val="20"/>
      <w:lang w:val="de-DE" w:eastAsia="de-DE"/>
    </w:rPr>
  </w:style>
  <w:style w:type="paragraph" w:styleId="Tekstpodstawowy2">
    <w:name w:val="Body Text 2"/>
    <w:basedOn w:val="Normalny"/>
    <w:rsid w:val="000C7298"/>
    <w:pPr>
      <w:spacing w:after="120" w:line="480" w:lineRule="auto"/>
    </w:pPr>
    <w:rPr>
      <w:szCs w:val="20"/>
    </w:rPr>
  </w:style>
  <w:style w:type="paragraph" w:customStyle="1" w:styleId="bold">
    <w:name w:val="bold"/>
    <w:basedOn w:val="Normalny"/>
    <w:rsid w:val="00432077"/>
    <w:pPr>
      <w:ind w:left="225"/>
    </w:pPr>
    <w:rPr>
      <w:b/>
      <w:bCs/>
    </w:rPr>
  </w:style>
  <w:style w:type="character" w:customStyle="1" w:styleId="NagwekZnak">
    <w:name w:val="Nagłówek Znak"/>
    <w:link w:val="Nagwek"/>
    <w:uiPriority w:val="99"/>
    <w:rsid w:val="00C97E53"/>
    <w:rPr>
      <w:sz w:val="24"/>
      <w:szCs w:val="24"/>
    </w:rPr>
  </w:style>
  <w:style w:type="paragraph" w:customStyle="1" w:styleId="Style9">
    <w:name w:val="Style9"/>
    <w:basedOn w:val="Normalny"/>
    <w:rsid w:val="000820B5"/>
    <w:pPr>
      <w:widowControl w:val="0"/>
      <w:autoSpaceDE w:val="0"/>
      <w:autoSpaceDN w:val="0"/>
      <w:adjustRightInd w:val="0"/>
      <w:spacing w:line="414" w:lineRule="exact"/>
      <w:ind w:hanging="278"/>
      <w:jc w:val="both"/>
    </w:pPr>
  </w:style>
  <w:style w:type="character" w:customStyle="1" w:styleId="spelle">
    <w:name w:val="spelle"/>
    <w:rsid w:val="000329E7"/>
  </w:style>
  <w:style w:type="character" w:customStyle="1" w:styleId="StopkaZnak">
    <w:name w:val="Stopka Znak"/>
    <w:link w:val="Stopka"/>
    <w:uiPriority w:val="99"/>
    <w:rsid w:val="000329E7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329E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uiPriority w:val="1"/>
    <w:qFormat/>
    <w:rsid w:val="009802D7"/>
    <w:pPr>
      <w:widowControl w:val="0"/>
    </w:pPr>
    <w:rPr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9802D7"/>
    <w:pPr>
      <w:widowControl w:val="0"/>
      <w:outlineLvl w:val="1"/>
    </w:pPr>
    <w:rPr>
      <w:b/>
      <w:bCs/>
      <w:lang w:val="en-US" w:eastAsia="en-US"/>
    </w:rPr>
  </w:style>
  <w:style w:type="character" w:styleId="Hipercze">
    <w:name w:val="Hyperlink"/>
    <w:rsid w:val="009E0115"/>
    <w:rPr>
      <w:color w:val="0000FF"/>
      <w:u w:val="single"/>
    </w:rPr>
  </w:style>
  <w:style w:type="paragraph" w:customStyle="1" w:styleId="Style6">
    <w:name w:val="Style6"/>
    <w:basedOn w:val="Normalny"/>
    <w:rsid w:val="00D544FF"/>
    <w:pPr>
      <w:widowControl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544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3">
    <w:name w:val="Style43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64">
    <w:name w:val="Font Style64"/>
    <w:uiPriority w:val="99"/>
    <w:rsid w:val="00D544FF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Normalny"/>
    <w:uiPriority w:val="99"/>
    <w:rsid w:val="00D544FF"/>
    <w:pPr>
      <w:widowControl w:val="0"/>
      <w:autoSpaceDE w:val="0"/>
      <w:autoSpaceDN w:val="0"/>
      <w:adjustRightInd w:val="0"/>
      <w:spacing w:line="206" w:lineRule="exact"/>
      <w:ind w:firstLine="658"/>
    </w:pPr>
  </w:style>
  <w:style w:type="character" w:customStyle="1" w:styleId="FontStyle60">
    <w:name w:val="Font Style60"/>
    <w:uiPriority w:val="99"/>
    <w:rsid w:val="00C7436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7436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Nagwek5Znak">
    <w:name w:val="Nagłówek 5 Znak"/>
    <w:link w:val="Nagwek5"/>
    <w:rsid w:val="006303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036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D06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061D"/>
  </w:style>
  <w:style w:type="character" w:styleId="Odwoanieprzypisukocowego">
    <w:name w:val="endnote reference"/>
    <w:rsid w:val="005D061D"/>
    <w:rPr>
      <w:vertAlign w:val="superscript"/>
    </w:rPr>
  </w:style>
  <w:style w:type="paragraph" w:customStyle="1" w:styleId="Default">
    <w:name w:val="Default"/>
    <w:rsid w:val="00314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EC2801"/>
    <w:rPr>
      <w:vertAlign w:val="superscript"/>
    </w:rPr>
  </w:style>
  <w:style w:type="paragraph" w:customStyle="1" w:styleId="Standard">
    <w:name w:val="Standard"/>
    <w:rsid w:val="00A64F6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rsid w:val="00064E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4E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4E48"/>
  </w:style>
  <w:style w:type="paragraph" w:styleId="Tematkomentarza">
    <w:name w:val="annotation subject"/>
    <w:basedOn w:val="Tekstkomentarza"/>
    <w:next w:val="Tekstkomentarza"/>
    <w:link w:val="TematkomentarzaZnak"/>
    <w:rsid w:val="00064E48"/>
    <w:rPr>
      <w:b/>
      <w:bCs/>
    </w:rPr>
  </w:style>
  <w:style w:type="character" w:customStyle="1" w:styleId="TematkomentarzaZnak">
    <w:name w:val="Temat komentarza Znak"/>
    <w:link w:val="Tematkomentarza"/>
    <w:rsid w:val="00064E48"/>
    <w:rPr>
      <w:b/>
      <w:bCs/>
    </w:rPr>
  </w:style>
  <w:style w:type="paragraph" w:customStyle="1" w:styleId="pkt">
    <w:name w:val="pkt"/>
    <w:basedOn w:val="Normalny"/>
    <w:rsid w:val="00222F6D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1Znak">
    <w:name w:val="Nagłówek 1 Znak"/>
    <w:link w:val="Nagwek1"/>
    <w:uiPriority w:val="99"/>
    <w:locked/>
    <w:rsid w:val="003E6299"/>
    <w:rPr>
      <w:b/>
      <w:bCs/>
      <w:color w:val="FFD700"/>
      <w:kern w:val="36"/>
      <w:sz w:val="40"/>
      <w:szCs w:val="40"/>
    </w:rPr>
  </w:style>
  <w:style w:type="character" w:customStyle="1" w:styleId="Nagwek2Znak">
    <w:name w:val="Nagłówek 2 Znak"/>
    <w:link w:val="Nagwek2"/>
    <w:uiPriority w:val="99"/>
    <w:locked/>
    <w:rsid w:val="003E62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3E6299"/>
    <w:rPr>
      <w:sz w:val="24"/>
      <w:szCs w:val="24"/>
    </w:rPr>
  </w:style>
  <w:style w:type="character" w:customStyle="1" w:styleId="FontStyle20">
    <w:name w:val="Font Style20"/>
    <w:rsid w:val="003E6299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121E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1E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ekr@man.poznan.p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adekr@m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analizatory-4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D4C9-C477-4B85-8764-0BE4C25E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26</Pages>
  <Words>7675</Words>
  <Characters>46052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2 lutego 2004 r</vt:lpstr>
    </vt:vector>
  </TitlesOfParts>
  <Company>Dendrol</Company>
  <LinksUpToDate>false</LinksUpToDate>
  <CharactersWithSpaces>53620</CharactersWithSpaces>
  <SharedDoc>false</SharedDoc>
  <HLinks>
    <vt:vector size="12" baseType="variant">
      <vt:variant>
        <vt:i4>983162</vt:i4>
      </vt:variant>
      <vt:variant>
        <vt:i4>3</vt:i4>
      </vt:variant>
      <vt:variant>
        <vt:i4>0</vt:i4>
      </vt:variant>
      <vt:variant>
        <vt:i4>5</vt:i4>
      </vt:variant>
      <vt:variant>
        <vt:lpwstr>mailto:radekr@man.poznan.pl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mailto:wjakub@man.poznan.pl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2 lutego 2004 r</dc:title>
  <dc:creator>Anonim</dc:creator>
  <cp:lastModifiedBy>RR-informatyk</cp:lastModifiedBy>
  <cp:revision>7</cp:revision>
  <cp:lastPrinted>2018-09-11T12:33:00Z</cp:lastPrinted>
  <dcterms:created xsi:type="dcterms:W3CDTF">2018-09-11T13:35:00Z</dcterms:created>
  <dcterms:modified xsi:type="dcterms:W3CDTF">2018-09-11T18:13:00Z</dcterms:modified>
</cp:coreProperties>
</file>