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174934">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3C78D1E0" w14:textId="40314B0B" w:rsidR="002C3AD4" w:rsidRDefault="002C3AD4" w:rsidP="00174934">
      <w:pPr>
        <w:spacing w:line="360" w:lineRule="auto"/>
        <w:jc w:val="both"/>
        <w:rPr>
          <w:rFonts w:asciiTheme="majorHAnsi" w:hAnsiTheme="majorHAnsi"/>
          <w:sz w:val="22"/>
          <w:szCs w:val="22"/>
        </w:rPr>
      </w:pPr>
      <w:r w:rsidRPr="002C3AD4">
        <w:rPr>
          <w:rFonts w:asciiTheme="majorHAnsi" w:hAnsiTheme="majorHAnsi"/>
          <w:sz w:val="22"/>
          <w:szCs w:val="22"/>
        </w:rPr>
        <w:t>Wykonanie wysokoprzepustowych analiz metabolomicznych rozdrobnione</w:t>
      </w:r>
      <w:r>
        <w:rPr>
          <w:rFonts w:asciiTheme="majorHAnsi" w:hAnsiTheme="majorHAnsi"/>
          <w:sz w:val="22"/>
          <w:szCs w:val="22"/>
        </w:rPr>
        <w:t>j</w:t>
      </w:r>
      <w:r w:rsidRPr="002C3AD4">
        <w:rPr>
          <w:rFonts w:asciiTheme="majorHAnsi" w:hAnsiTheme="majorHAnsi"/>
          <w:sz w:val="22"/>
          <w:szCs w:val="22"/>
        </w:rPr>
        <w:t xml:space="preserve"> w ciekłym azocie grzybni </w:t>
      </w:r>
      <w:proofErr w:type="spellStart"/>
      <w:r w:rsidRPr="002C3AD4">
        <w:rPr>
          <w:rFonts w:asciiTheme="majorHAnsi" w:hAnsiTheme="majorHAnsi"/>
          <w:sz w:val="22"/>
          <w:szCs w:val="22"/>
        </w:rPr>
        <w:t>Paxillus</w:t>
      </w:r>
      <w:proofErr w:type="spellEnd"/>
      <w:r w:rsidRPr="002C3AD4">
        <w:rPr>
          <w:rFonts w:asciiTheme="majorHAnsi" w:hAnsiTheme="majorHAnsi"/>
          <w:sz w:val="22"/>
          <w:szCs w:val="22"/>
        </w:rPr>
        <w:t xml:space="preserve"> </w:t>
      </w:r>
      <w:proofErr w:type="spellStart"/>
      <w:r w:rsidRPr="002C3AD4">
        <w:rPr>
          <w:rFonts w:asciiTheme="majorHAnsi" w:hAnsiTheme="majorHAnsi"/>
          <w:sz w:val="22"/>
          <w:szCs w:val="22"/>
        </w:rPr>
        <w:t>involutus</w:t>
      </w:r>
      <w:proofErr w:type="spellEnd"/>
      <w:r w:rsidRPr="002C3AD4">
        <w:rPr>
          <w:rFonts w:asciiTheme="majorHAnsi" w:hAnsiTheme="majorHAnsi"/>
          <w:sz w:val="22"/>
          <w:szCs w:val="22"/>
        </w:rPr>
        <w:t xml:space="preserve">  (100 mg/próbę)</w:t>
      </w:r>
      <w:r w:rsidR="00174934">
        <w:rPr>
          <w:rFonts w:asciiTheme="majorHAnsi" w:hAnsiTheme="majorHAnsi"/>
          <w:sz w:val="22"/>
          <w:szCs w:val="22"/>
        </w:rPr>
        <w:t>,</w:t>
      </w:r>
      <w:r w:rsidRPr="002C3AD4">
        <w:rPr>
          <w:rFonts w:asciiTheme="majorHAnsi" w:hAnsiTheme="majorHAnsi"/>
          <w:sz w:val="22"/>
          <w:szCs w:val="22"/>
        </w:rPr>
        <w:t xml:space="preserve"> wykonanych za pomocą spektrometru masowego </w:t>
      </w:r>
      <w:proofErr w:type="spellStart"/>
      <w:r w:rsidRPr="002C3AD4">
        <w:rPr>
          <w:rFonts w:asciiTheme="majorHAnsi" w:hAnsiTheme="majorHAnsi"/>
          <w:sz w:val="22"/>
          <w:szCs w:val="22"/>
        </w:rPr>
        <w:t>Pegasus</w:t>
      </w:r>
      <w:proofErr w:type="spellEnd"/>
      <w:r w:rsidRPr="002C3AD4">
        <w:rPr>
          <w:rFonts w:asciiTheme="majorHAnsi" w:hAnsiTheme="majorHAnsi"/>
          <w:sz w:val="22"/>
          <w:szCs w:val="22"/>
        </w:rPr>
        <w:t xml:space="preserve"> 4D </w:t>
      </w:r>
      <w:proofErr w:type="spellStart"/>
      <w:r w:rsidRPr="002C3AD4">
        <w:rPr>
          <w:rFonts w:asciiTheme="majorHAnsi" w:hAnsiTheme="majorHAnsi"/>
          <w:sz w:val="22"/>
          <w:szCs w:val="22"/>
        </w:rPr>
        <w:t>GCxGC</w:t>
      </w:r>
      <w:proofErr w:type="spellEnd"/>
      <w:r w:rsidRPr="002C3AD4">
        <w:rPr>
          <w:rFonts w:asciiTheme="majorHAnsi" w:hAnsiTheme="majorHAnsi"/>
          <w:sz w:val="22"/>
          <w:szCs w:val="22"/>
        </w:rPr>
        <w:t>-TOFMS (</w:t>
      </w:r>
      <w:proofErr w:type="spellStart"/>
      <w:r w:rsidRPr="002C3AD4">
        <w:rPr>
          <w:rFonts w:asciiTheme="majorHAnsi" w:hAnsiTheme="majorHAnsi"/>
          <w:sz w:val="22"/>
          <w:szCs w:val="22"/>
        </w:rPr>
        <w:t>Leco</w:t>
      </w:r>
      <w:proofErr w:type="spellEnd"/>
      <w:r w:rsidRPr="002C3AD4">
        <w:rPr>
          <w:rFonts w:asciiTheme="majorHAnsi" w:hAnsiTheme="majorHAnsi"/>
          <w:sz w:val="22"/>
          <w:szCs w:val="22"/>
        </w:rPr>
        <w:t xml:space="preserve"> Corp.).</w:t>
      </w:r>
    </w:p>
    <w:p w14:paraId="57693D63" w14:textId="77777777" w:rsidR="00174934" w:rsidRDefault="00174934" w:rsidP="002C3AD4">
      <w:pPr>
        <w:jc w:val="both"/>
        <w:rPr>
          <w:rFonts w:asciiTheme="majorHAnsi" w:hAnsiTheme="majorHAnsi"/>
          <w:sz w:val="22"/>
          <w:szCs w:val="22"/>
        </w:rPr>
      </w:pPr>
    </w:p>
    <w:p w14:paraId="4F2D8438" w14:textId="3E18C5CE" w:rsidR="002C3AD4" w:rsidRPr="002C3AD4" w:rsidRDefault="002C3AD4" w:rsidP="002C3AD4">
      <w:pPr>
        <w:jc w:val="both"/>
        <w:rPr>
          <w:rFonts w:asciiTheme="majorHAnsi" w:hAnsiTheme="majorHAnsi"/>
          <w:sz w:val="22"/>
          <w:szCs w:val="22"/>
        </w:rPr>
      </w:pPr>
      <w:r w:rsidRPr="002C3AD4">
        <w:rPr>
          <w:rFonts w:asciiTheme="majorHAnsi" w:hAnsiTheme="majorHAnsi"/>
          <w:sz w:val="22"/>
          <w:szCs w:val="22"/>
        </w:rPr>
        <w:t>Zle</w:t>
      </w:r>
      <w:r>
        <w:rPr>
          <w:rFonts w:asciiTheme="majorHAnsi" w:hAnsiTheme="majorHAnsi"/>
          <w:sz w:val="22"/>
          <w:szCs w:val="22"/>
        </w:rPr>
        <w:t xml:space="preserve">cenie dotyczy: analizy 18 prób </w:t>
      </w:r>
    </w:p>
    <w:p w14:paraId="203634A8" w14:textId="77777777" w:rsidR="002C3AD4" w:rsidRPr="002C3AD4" w:rsidRDefault="002C3AD4" w:rsidP="002C3AD4">
      <w:pPr>
        <w:jc w:val="both"/>
        <w:rPr>
          <w:rFonts w:asciiTheme="majorHAnsi" w:hAnsiTheme="majorHAnsi"/>
          <w:sz w:val="22"/>
          <w:szCs w:val="22"/>
        </w:rPr>
      </w:pPr>
    </w:p>
    <w:p w14:paraId="5A8EE27A" w14:textId="77777777" w:rsidR="002C3AD4" w:rsidRPr="002C3AD4" w:rsidRDefault="002C3AD4" w:rsidP="00174934">
      <w:pPr>
        <w:spacing w:line="360" w:lineRule="auto"/>
        <w:jc w:val="both"/>
        <w:rPr>
          <w:rFonts w:asciiTheme="majorHAnsi" w:hAnsiTheme="majorHAnsi"/>
          <w:sz w:val="22"/>
          <w:szCs w:val="22"/>
        </w:rPr>
      </w:pPr>
      <w:r w:rsidRPr="002C3AD4">
        <w:rPr>
          <w:rFonts w:asciiTheme="majorHAnsi" w:hAnsiTheme="majorHAnsi"/>
          <w:sz w:val="22"/>
          <w:szCs w:val="22"/>
        </w:rPr>
        <w:t xml:space="preserve">Wymagania minimalne: </w:t>
      </w:r>
    </w:p>
    <w:p w14:paraId="6535B701"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ekstrakcja 80% metanolem w ob</w:t>
      </w:r>
      <w:r>
        <w:rPr>
          <w:rFonts w:asciiTheme="majorHAnsi" w:hAnsiTheme="majorHAnsi"/>
          <w:sz w:val="22"/>
          <w:szCs w:val="22"/>
        </w:rPr>
        <w:t>ecności standardu zewnętrznego;</w:t>
      </w:r>
    </w:p>
    <w:p w14:paraId="7D225FC0"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chromatografia ekstraktu za pomocą systemu </w:t>
      </w:r>
      <w:proofErr w:type="spellStart"/>
      <w:r w:rsidRPr="002C3AD4">
        <w:rPr>
          <w:rFonts w:asciiTheme="majorHAnsi" w:hAnsiTheme="majorHAnsi"/>
          <w:sz w:val="22"/>
          <w:szCs w:val="22"/>
        </w:rPr>
        <w:t>Agilent</w:t>
      </w:r>
      <w:proofErr w:type="spellEnd"/>
      <w:r w:rsidRPr="002C3AD4">
        <w:rPr>
          <w:rFonts w:asciiTheme="majorHAnsi" w:hAnsiTheme="majorHAnsi"/>
          <w:sz w:val="22"/>
          <w:szCs w:val="22"/>
        </w:rPr>
        <w:t xml:space="preserve"> 7890A </w:t>
      </w:r>
      <w:proofErr w:type="spellStart"/>
      <w:r w:rsidRPr="002C3AD4">
        <w:rPr>
          <w:rFonts w:asciiTheme="majorHAnsi" w:hAnsiTheme="majorHAnsi"/>
          <w:sz w:val="22"/>
          <w:szCs w:val="22"/>
        </w:rPr>
        <w:t>gas</w:t>
      </w:r>
      <w:proofErr w:type="spellEnd"/>
      <w:r w:rsidRPr="002C3AD4">
        <w:rPr>
          <w:rFonts w:asciiTheme="majorHAnsi" w:hAnsiTheme="majorHAnsi"/>
          <w:sz w:val="22"/>
          <w:szCs w:val="22"/>
        </w:rPr>
        <w:t xml:space="preserve"> </w:t>
      </w:r>
      <w:proofErr w:type="spellStart"/>
      <w:r w:rsidRPr="002C3AD4">
        <w:rPr>
          <w:rFonts w:asciiTheme="majorHAnsi" w:hAnsiTheme="majorHAnsi"/>
          <w:sz w:val="22"/>
          <w:szCs w:val="22"/>
        </w:rPr>
        <w:t>chromatograph</w:t>
      </w:r>
      <w:proofErr w:type="spellEnd"/>
      <w:r w:rsidRPr="002C3AD4">
        <w:rPr>
          <w:rFonts w:asciiTheme="majorHAnsi" w:hAnsiTheme="majorHAnsi"/>
          <w:sz w:val="22"/>
          <w:szCs w:val="22"/>
        </w:rPr>
        <w:t xml:space="preserve"> (</w:t>
      </w:r>
      <w:proofErr w:type="spellStart"/>
      <w:r w:rsidRPr="002C3AD4">
        <w:rPr>
          <w:rFonts w:asciiTheme="majorHAnsi" w:hAnsiTheme="majorHAnsi"/>
          <w:sz w:val="22"/>
          <w:szCs w:val="22"/>
        </w:rPr>
        <w:t>Agilent</w:t>
      </w:r>
      <w:proofErr w:type="spellEnd"/>
      <w:r w:rsidRPr="002C3AD4">
        <w:rPr>
          <w:rFonts w:asciiTheme="majorHAnsi" w:hAnsiTheme="majorHAnsi"/>
          <w:sz w:val="22"/>
          <w:szCs w:val="22"/>
        </w:rPr>
        <w:t xml:space="preserve"> Technologies); </w:t>
      </w:r>
    </w:p>
    <w:p w14:paraId="66029BAC"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detekcja sygnału w zakresie m/z minimum 35-850 w systemie automatycznej detekcji pików; </w:t>
      </w:r>
    </w:p>
    <w:p w14:paraId="10FC0067"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wstępna analiza danych wraz z usuwaniem artefaktów oraz SI &gt;700 ± 10; </w:t>
      </w:r>
    </w:p>
    <w:p w14:paraId="6C3AACFC"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ustalanie indeksów retencji (RI) dla każdego związku; </w:t>
      </w:r>
    </w:p>
    <w:p w14:paraId="1F7845D8"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automatyczna identyfikacja związków z wykorzystaniem biblioteki NIST;</w:t>
      </w:r>
    </w:p>
    <w:p w14:paraId="766DE1EB"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normalizacja profili z wykorzystaniem systemu TIC; </w:t>
      </w:r>
    </w:p>
    <w:p w14:paraId="640D262E" w14:textId="6E87999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 xml:space="preserve">przedstawienie uzyskanych danych w formacie umożliwiającą późniejszą pełną edycję </w:t>
      </w:r>
      <w:r w:rsidR="00174934">
        <w:rPr>
          <w:rFonts w:asciiTheme="majorHAnsi" w:hAnsiTheme="majorHAnsi"/>
          <w:sz w:val="22"/>
          <w:szCs w:val="22"/>
        </w:rPr>
        <w:br/>
      </w:r>
      <w:r w:rsidRPr="002C3AD4">
        <w:rPr>
          <w:rFonts w:asciiTheme="majorHAnsi" w:hAnsiTheme="majorHAnsi"/>
          <w:sz w:val="22"/>
          <w:szCs w:val="22"/>
        </w:rPr>
        <w:t>w programie PERSEUS (Max Planck, Germany) lub pokrewnym;</w:t>
      </w:r>
    </w:p>
    <w:p w14:paraId="14358094" w14:textId="77777777" w:rsidR="002C3AD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możliwość konsultacji dotyczących otrzymanych wyników;</w:t>
      </w:r>
    </w:p>
    <w:p w14:paraId="01CEB785" w14:textId="0C19382D" w:rsidR="002C3AD4" w:rsidRPr="00174934" w:rsidRDefault="002C3AD4" w:rsidP="00174934">
      <w:pPr>
        <w:pStyle w:val="Akapitzlist"/>
        <w:numPr>
          <w:ilvl w:val="0"/>
          <w:numId w:val="10"/>
        </w:numPr>
        <w:spacing w:line="360" w:lineRule="auto"/>
        <w:jc w:val="both"/>
        <w:rPr>
          <w:rFonts w:asciiTheme="majorHAnsi" w:hAnsiTheme="majorHAnsi"/>
          <w:sz w:val="22"/>
          <w:szCs w:val="22"/>
        </w:rPr>
      </w:pPr>
      <w:r w:rsidRPr="002C3AD4">
        <w:rPr>
          <w:rFonts w:asciiTheme="majorHAnsi" w:hAnsiTheme="majorHAnsi"/>
          <w:sz w:val="22"/>
          <w:szCs w:val="22"/>
        </w:rPr>
        <w:t>możliwość otrzymywania widm fragmentacyjnych wybranych związków (minimum do 12 miesięcy po wykonaniu analizy</w:t>
      </w:r>
      <w:r w:rsidR="00174934">
        <w:rPr>
          <w:rFonts w:asciiTheme="majorHAnsi" w:hAnsiTheme="majorHAnsi"/>
          <w:sz w:val="22"/>
          <w:szCs w:val="22"/>
        </w:rPr>
        <w:t>.</w:t>
      </w:r>
    </w:p>
    <w:p w14:paraId="40E8A964" w14:textId="1A076492" w:rsidR="001F0020" w:rsidRP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14 dni</w:t>
      </w:r>
      <w:r w:rsidR="001F0020" w:rsidRPr="001F0020">
        <w:rPr>
          <w:rFonts w:asciiTheme="majorHAnsi" w:hAnsiTheme="majorHAnsi"/>
          <w:sz w:val="22"/>
          <w:szCs w:val="22"/>
        </w:rPr>
        <w:t xml:space="preserve"> tj. do dnia</w:t>
      </w:r>
      <w:r w:rsidR="00E33834">
        <w:rPr>
          <w:rFonts w:asciiTheme="majorHAnsi" w:hAnsiTheme="majorHAnsi"/>
          <w:sz w:val="22"/>
          <w:szCs w:val="22"/>
        </w:rPr>
        <w:t xml:space="preserve"> 2</w:t>
      </w:r>
      <w:r w:rsidR="00174934">
        <w:rPr>
          <w:rFonts w:asciiTheme="majorHAnsi" w:hAnsiTheme="majorHAnsi"/>
          <w:sz w:val="22"/>
          <w:szCs w:val="22"/>
        </w:rPr>
        <w:t>6</w:t>
      </w:r>
      <w:r w:rsidR="00E33834">
        <w:rPr>
          <w:rFonts w:asciiTheme="majorHAnsi" w:hAnsiTheme="majorHAnsi"/>
          <w:sz w:val="22"/>
          <w:szCs w:val="22"/>
        </w:rPr>
        <w:t xml:space="preserve"> </w:t>
      </w:r>
      <w:r w:rsidR="002C3AD4">
        <w:rPr>
          <w:rFonts w:asciiTheme="majorHAnsi" w:hAnsiTheme="majorHAnsi"/>
          <w:sz w:val="22"/>
          <w:szCs w:val="22"/>
        </w:rPr>
        <w:t>marca</w:t>
      </w:r>
      <w:r w:rsidR="00E33834">
        <w:rPr>
          <w:rFonts w:asciiTheme="majorHAnsi" w:hAnsiTheme="majorHAnsi"/>
          <w:sz w:val="22"/>
          <w:szCs w:val="22"/>
        </w:rPr>
        <w:t xml:space="preserve"> 2023 roku.</w:t>
      </w:r>
    </w:p>
    <w:p w14:paraId="655D724D" w14:textId="407F110C" w:rsidR="001F0020" w:rsidRPr="001F0020" w:rsidRDefault="00330A0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Termin wykonania </w:t>
      </w:r>
      <w:r w:rsidR="00C1352C">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2C3AD4">
        <w:rPr>
          <w:rFonts w:asciiTheme="majorHAnsi" w:hAnsiTheme="majorHAnsi"/>
          <w:sz w:val="22"/>
          <w:szCs w:val="22"/>
        </w:rPr>
        <w:t>II</w:t>
      </w:r>
      <w:r w:rsidR="00C1352C">
        <w:rPr>
          <w:rFonts w:asciiTheme="majorHAnsi" w:hAnsiTheme="majorHAnsi"/>
          <w:sz w:val="22"/>
          <w:szCs w:val="22"/>
        </w:rPr>
        <w:t xml:space="preserve"> kwartał 2023 r</w:t>
      </w:r>
      <w:r w:rsidR="002C3AD4">
        <w:rPr>
          <w:rFonts w:asciiTheme="majorHAnsi" w:hAnsiTheme="majorHAnsi"/>
          <w:sz w:val="22"/>
          <w:szCs w:val="22"/>
        </w:rPr>
        <w:t>oku.</w:t>
      </w:r>
      <w:r w:rsidR="00483A4B" w:rsidRPr="001F0020">
        <w:rPr>
          <w:rFonts w:asciiTheme="majorHAnsi" w:hAnsiTheme="majorHAnsi"/>
          <w:sz w:val="22"/>
          <w:szCs w:val="22"/>
        </w:rPr>
        <w:t xml:space="preserve"> </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4C4D1AEE"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450EEAD6" w14:textId="6F4D99AE" w:rsidR="00174934" w:rsidRPr="001F0020" w:rsidRDefault="00174934" w:rsidP="001F0020">
      <w:pPr>
        <w:pStyle w:val="Akapitzlist"/>
        <w:numPr>
          <w:ilvl w:val="0"/>
          <w:numId w:val="8"/>
        </w:numPr>
        <w:spacing w:after="240" w:line="360" w:lineRule="auto"/>
        <w:ind w:left="142" w:hanging="284"/>
        <w:jc w:val="both"/>
        <w:rPr>
          <w:rFonts w:asciiTheme="majorHAnsi" w:hAnsiTheme="majorHAnsi"/>
          <w:sz w:val="22"/>
          <w:szCs w:val="22"/>
        </w:rPr>
      </w:pPr>
      <w:r w:rsidRPr="00174934">
        <w:rPr>
          <w:rFonts w:asciiTheme="majorHAnsi" w:hAnsiTheme="majorHAnsi"/>
          <w:sz w:val="22"/>
          <w:szCs w:val="22"/>
        </w:rPr>
        <w:t>Warunkiem zapłaty jest sporządzenie przez strony tej umowy protokołu odbioru przedmiotu usługi lub je</w:t>
      </w:r>
      <w:r w:rsidR="001F5FA1">
        <w:rPr>
          <w:rFonts w:asciiTheme="majorHAnsi" w:hAnsiTheme="majorHAnsi"/>
          <w:sz w:val="22"/>
          <w:szCs w:val="22"/>
        </w:rPr>
        <w:t>j</w:t>
      </w:r>
      <w:r w:rsidRPr="00174934">
        <w:rPr>
          <w:rFonts w:asciiTheme="majorHAnsi" w:hAnsiTheme="majorHAnsi"/>
          <w:sz w:val="22"/>
          <w:szCs w:val="22"/>
        </w:rPr>
        <w:t xml:space="preserve"> części </w:t>
      </w:r>
      <w:r w:rsidR="001F5FA1">
        <w:rPr>
          <w:rFonts w:asciiTheme="majorHAnsi" w:hAnsiTheme="majorHAnsi"/>
          <w:sz w:val="22"/>
          <w:szCs w:val="22"/>
        </w:rPr>
        <w:t>– załącznik nr 4.</w:t>
      </w:r>
    </w:p>
    <w:p w14:paraId="24861347" w14:textId="77777777" w:rsidR="001F0020" w:rsidRPr="001F0020" w:rsidRDefault="001268B3" w:rsidP="00174934">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317FAC8F" w:rsidR="001F0020" w:rsidRDefault="00A335CA" w:rsidP="00174934">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Oferty</w:t>
      </w:r>
      <w:r w:rsidR="001268B3" w:rsidRPr="001F0020">
        <w:rPr>
          <w:rFonts w:asciiTheme="majorHAnsi" w:hAnsiTheme="majorHAnsi"/>
          <w:sz w:val="22"/>
          <w:szCs w:val="22"/>
        </w:rPr>
        <w:t xml:space="preserve"> należy składać w zamkniętych kopertach z dopiskiem: „Oferta cenowa na </w:t>
      </w:r>
      <w:r w:rsidR="00C1352C">
        <w:rPr>
          <w:rFonts w:asciiTheme="majorHAnsi" w:hAnsiTheme="majorHAnsi"/>
          <w:sz w:val="22"/>
          <w:szCs w:val="22"/>
        </w:rPr>
        <w:t>wykonanie analiz</w:t>
      </w:r>
      <w:r w:rsidR="00794A82">
        <w:rPr>
          <w:rFonts w:asciiTheme="majorHAnsi" w:hAnsiTheme="majorHAnsi"/>
          <w:sz w:val="22"/>
          <w:szCs w:val="22"/>
        </w:rPr>
        <w:t xml:space="preserve"> metabolomicznych</w:t>
      </w:r>
      <w:r w:rsidR="001268B3" w:rsidRPr="001F0020">
        <w:rPr>
          <w:rFonts w:asciiTheme="majorHAnsi" w:hAnsiTheme="majorHAnsi"/>
          <w:sz w:val="22"/>
          <w:szCs w:val="22"/>
        </w:rPr>
        <w:t xml:space="preserve"> </w:t>
      </w:r>
      <w:r w:rsidR="003607A6" w:rsidRPr="001F0020">
        <w:rPr>
          <w:rFonts w:asciiTheme="majorHAnsi" w:hAnsiTheme="majorHAnsi"/>
          <w:sz w:val="22"/>
          <w:szCs w:val="22"/>
        </w:rPr>
        <w:t xml:space="preserve">znak </w:t>
      </w:r>
      <w:r w:rsidR="003607A6" w:rsidRPr="00E33834">
        <w:rPr>
          <w:rFonts w:asciiTheme="majorHAnsi" w:hAnsiTheme="majorHAnsi"/>
          <w:sz w:val="22"/>
          <w:szCs w:val="22"/>
        </w:rPr>
        <w:t xml:space="preserve">sprawy: </w:t>
      </w:r>
      <w:r w:rsidR="006B10AE" w:rsidRPr="00E33834">
        <w:rPr>
          <w:rFonts w:asciiTheme="majorHAnsi" w:hAnsiTheme="majorHAnsi"/>
          <w:sz w:val="22"/>
          <w:szCs w:val="22"/>
        </w:rPr>
        <w:t>DAZ.2540.</w:t>
      </w:r>
      <w:r w:rsidR="002C3AD4">
        <w:rPr>
          <w:rFonts w:asciiTheme="majorHAnsi" w:hAnsiTheme="majorHAnsi"/>
          <w:sz w:val="22"/>
          <w:szCs w:val="22"/>
        </w:rPr>
        <w:t>170</w:t>
      </w:r>
      <w:r w:rsidR="006B10AE" w:rsidRPr="00E33834">
        <w:rPr>
          <w:rFonts w:asciiTheme="majorHAnsi" w:hAnsiTheme="majorHAnsi"/>
          <w:sz w:val="22"/>
          <w:szCs w:val="22"/>
        </w:rPr>
        <w:t>.202</w:t>
      </w:r>
      <w:r w:rsidR="008706A0" w:rsidRPr="00E33834">
        <w:rPr>
          <w:rFonts w:asciiTheme="majorHAnsi" w:hAnsiTheme="majorHAnsi"/>
          <w:sz w:val="22"/>
          <w:szCs w:val="22"/>
        </w:rPr>
        <w:t>3</w:t>
      </w:r>
      <w:r w:rsidR="00790B28" w:rsidRPr="00E33834">
        <w:rPr>
          <w:rFonts w:asciiTheme="majorHAnsi" w:hAnsiTheme="majorHAnsi"/>
          <w:sz w:val="22"/>
          <w:szCs w:val="22"/>
        </w:rPr>
        <w:t>” do</w:t>
      </w:r>
      <w:r w:rsidR="001A3FFD" w:rsidRPr="00E33834">
        <w:rPr>
          <w:rFonts w:asciiTheme="majorHAnsi" w:hAnsiTheme="majorHAnsi"/>
          <w:sz w:val="22"/>
          <w:szCs w:val="22"/>
        </w:rPr>
        <w:t xml:space="preserve"> </w:t>
      </w:r>
      <w:r w:rsidR="002C3AD4">
        <w:rPr>
          <w:rFonts w:asciiTheme="majorHAnsi" w:hAnsiTheme="majorHAnsi"/>
          <w:sz w:val="22"/>
          <w:szCs w:val="22"/>
        </w:rPr>
        <w:t>13</w:t>
      </w:r>
      <w:r w:rsidR="00E33834" w:rsidRPr="00E33834">
        <w:rPr>
          <w:rFonts w:asciiTheme="majorHAnsi" w:hAnsiTheme="majorHAnsi"/>
          <w:sz w:val="22"/>
          <w:szCs w:val="22"/>
        </w:rPr>
        <w:t xml:space="preserve"> </w:t>
      </w:r>
      <w:r w:rsidR="002C3AD4">
        <w:rPr>
          <w:rFonts w:asciiTheme="majorHAnsi" w:hAnsiTheme="majorHAnsi"/>
          <w:sz w:val="22"/>
          <w:szCs w:val="22"/>
        </w:rPr>
        <w:t>marca</w:t>
      </w:r>
      <w:r w:rsidR="00DD3CFA" w:rsidRPr="00E33834">
        <w:rPr>
          <w:rFonts w:asciiTheme="majorHAnsi" w:hAnsiTheme="majorHAnsi"/>
          <w:sz w:val="22"/>
          <w:szCs w:val="22"/>
        </w:rPr>
        <w:t xml:space="preserve"> </w:t>
      </w:r>
      <w:r w:rsidR="00301B44" w:rsidRPr="00E33834">
        <w:rPr>
          <w:rFonts w:asciiTheme="majorHAnsi" w:hAnsiTheme="majorHAnsi"/>
          <w:sz w:val="22"/>
          <w:szCs w:val="22"/>
        </w:rPr>
        <w:t>202</w:t>
      </w:r>
      <w:r w:rsidR="008706A0" w:rsidRPr="00E33834">
        <w:rPr>
          <w:rFonts w:asciiTheme="majorHAnsi" w:hAnsiTheme="majorHAnsi"/>
          <w:sz w:val="22"/>
          <w:szCs w:val="22"/>
        </w:rPr>
        <w:t>3</w:t>
      </w:r>
      <w:r w:rsidR="001268B3" w:rsidRPr="001F0020">
        <w:rPr>
          <w:rFonts w:asciiTheme="majorHAnsi" w:hAnsiTheme="majorHAnsi"/>
          <w:sz w:val="22"/>
          <w:szCs w:val="22"/>
        </w:rPr>
        <w:t xml:space="preserve"> roku </w:t>
      </w:r>
      <w:r w:rsidR="007E7E0B" w:rsidRPr="001F0020">
        <w:rPr>
          <w:rFonts w:asciiTheme="majorHAnsi" w:hAnsiTheme="majorHAnsi"/>
          <w:sz w:val="22"/>
          <w:szCs w:val="22"/>
        </w:rPr>
        <w:t xml:space="preserve">w skrzynce podawczej Instytutu portiernia budynku A, do godz. </w:t>
      </w:r>
      <w:r w:rsidR="00303B05" w:rsidRPr="001F0020">
        <w:rPr>
          <w:rFonts w:asciiTheme="majorHAnsi" w:hAnsiTheme="majorHAnsi"/>
          <w:sz w:val="22"/>
          <w:szCs w:val="22"/>
        </w:rPr>
        <w:t>10</w:t>
      </w:r>
      <w:r w:rsidRPr="001F0020">
        <w:rPr>
          <w:rFonts w:asciiTheme="majorHAnsi" w:hAnsiTheme="majorHAnsi"/>
          <w:sz w:val="22"/>
          <w:szCs w:val="22"/>
        </w:rPr>
        <w:t>:</w:t>
      </w:r>
      <w:r w:rsidR="007E7E0B" w:rsidRPr="001F0020">
        <w:rPr>
          <w:rFonts w:asciiTheme="majorHAnsi" w:hAnsiTheme="majorHAnsi"/>
          <w:sz w:val="22"/>
          <w:szCs w:val="22"/>
        </w:rPr>
        <w:t xml:space="preserve">00 lub przesłać pocztą elektroniczną na adres: </w:t>
      </w:r>
      <w:hyperlink r:id="rId10" w:history="1">
        <w:r w:rsidR="001F0020" w:rsidRPr="00C423CB">
          <w:rPr>
            <w:rStyle w:val="Hipercze"/>
            <w:rFonts w:asciiTheme="majorHAnsi" w:hAnsiTheme="majorHAnsi"/>
            <w:b/>
            <w:bCs/>
            <w:sz w:val="22"/>
            <w:szCs w:val="22"/>
          </w:rPr>
          <w:t>zamowienia.idpan@man.poznan.pl</w:t>
        </w:r>
      </w:hyperlink>
      <w:r w:rsidR="007E7E0B" w:rsidRPr="001F0020">
        <w:rPr>
          <w:rFonts w:asciiTheme="majorHAnsi" w:hAnsiTheme="majorHAnsi"/>
          <w:sz w:val="22"/>
          <w:szCs w:val="22"/>
        </w:rPr>
        <w:t>.</w:t>
      </w:r>
    </w:p>
    <w:p w14:paraId="209937A0" w14:textId="0C34AD1A" w:rsidR="00615083" w:rsidRPr="001F5FA1"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40402B" w:rsidRPr="001F0020">
        <w:rPr>
          <w:rFonts w:asciiTheme="majorHAnsi" w:hAnsiTheme="majorHAnsi"/>
          <w:sz w:val="22"/>
          <w:szCs w:val="22"/>
        </w:rPr>
        <w:t>Damian Maciejewski</w:t>
      </w:r>
      <w:r w:rsidR="00615083" w:rsidRPr="001F0020">
        <w:rPr>
          <w:rFonts w:asciiTheme="majorHAnsi" w:hAnsiTheme="majorHAnsi"/>
          <w:sz w:val="22"/>
          <w:szCs w:val="22"/>
        </w:rPr>
        <w:t xml:space="preserve">, tel.: </w:t>
      </w:r>
      <w:r w:rsidR="0040402B" w:rsidRPr="001F0020">
        <w:rPr>
          <w:rFonts w:asciiTheme="majorHAnsi" w:hAnsiTheme="majorHAnsi"/>
          <w:sz w:val="22"/>
          <w:szCs w:val="22"/>
        </w:rPr>
        <w:t>796360310</w:t>
      </w:r>
      <w:r w:rsidR="00615083" w:rsidRPr="001F0020">
        <w:rPr>
          <w:rFonts w:asciiTheme="majorHAnsi" w:hAnsiTheme="majorHAnsi"/>
          <w:sz w:val="22"/>
          <w:szCs w:val="22"/>
        </w:rPr>
        <w:t xml:space="preserve">; e-mail: </w:t>
      </w:r>
      <w:r w:rsidR="0040402B" w:rsidRPr="001F0020">
        <w:rPr>
          <w:rFonts w:asciiTheme="majorHAnsi" w:hAnsiTheme="majorHAnsi"/>
          <w:sz w:val="22"/>
          <w:szCs w:val="22"/>
        </w:rPr>
        <w:t>dmaciejewski@man.poznan.pl w </w:t>
      </w:r>
      <w:r w:rsidR="00615083" w:rsidRPr="001F0020">
        <w:rPr>
          <w:rFonts w:asciiTheme="majorHAnsi" w:hAnsiTheme="majorHAnsi"/>
          <w:sz w:val="22"/>
          <w:szCs w:val="22"/>
        </w:rPr>
        <w:t>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3880AD48" w:rsidR="002C471C" w:rsidRPr="001F0020" w:rsidRDefault="00074EBB" w:rsidP="0053051D">
      <w:pPr>
        <w:jc w:val="both"/>
        <w:rPr>
          <w:rFonts w:asciiTheme="majorHAnsi" w:hAnsiTheme="majorHAnsi"/>
          <w:sz w:val="18"/>
        </w:rPr>
      </w:pPr>
      <w:r>
        <w:rPr>
          <w:rFonts w:asciiTheme="majorHAnsi" w:hAnsiTheme="majorHAnsi"/>
          <w:sz w:val="18"/>
        </w:rPr>
        <w:t>Nr 4 Wzór protokołu.</w:t>
      </w:r>
    </w:p>
    <w:p w14:paraId="5DA7B201" w14:textId="1B3B534B" w:rsidR="00BD6BCC" w:rsidRDefault="00BD6BCC" w:rsidP="004D4674">
      <w:pPr>
        <w:rPr>
          <w:sz w:val="22"/>
          <w:szCs w:val="22"/>
        </w:rPr>
      </w:pPr>
    </w:p>
    <w:p w14:paraId="048A0F7C" w14:textId="5BE186A1" w:rsidR="0053051D"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" stroked="f">
                <v:textbox style="mso-fit-shape-to-text:t">
                  <w:txbxContent>
                    <w:p w14:paraId="4B1FBA15" w14:textId="0DAE11D3" w:rsidR="00794A82" w:rsidRDefault="00794A82" w:rsidP="00794A82">
                      <w:pPr>
                        <w:jc w:val="center"/>
                        <w:rPr>
                          <w:rFonts w:asciiTheme="majorHAnsi" w:hAnsiTheme="majorHAnsi"/>
                          <w:sz w:val="22"/>
                          <w:szCs w:val="22"/>
                          <w:shd w:val="clear" w:color="auto" w:fill="FFFFFF"/>
                        </w:rPr>
                      </w:pPr>
                      <w:r>
                        <w:rPr>
                          <w:rFonts w:asciiTheme="majorHAnsi" w:hAnsiTheme="majorHAnsi"/>
                          <w:sz w:val="22"/>
                          <w:szCs w:val="22"/>
                        </w:rPr>
                        <w:t>Dyrektor</w:t>
                      </w:r>
                      <w:r w:rsidR="00DD76DE" w:rsidRPr="001F0020">
                        <w:rPr>
                          <w:rFonts w:asciiTheme="majorHAnsi" w:hAnsiTheme="majorHAnsi"/>
                          <w:sz w:val="22"/>
                          <w:szCs w:val="22"/>
                        </w:rPr>
                        <w:t xml:space="preserve"> </w:t>
                      </w:r>
                      <w:r w:rsidR="00DD76DE" w:rsidRPr="001F0020">
                        <w:rPr>
                          <w:rFonts w:asciiTheme="majorHAnsi" w:hAnsiTheme="majorHAnsi"/>
                          <w:sz w:val="22"/>
                          <w:szCs w:val="22"/>
                          <w:shd w:val="clear" w:color="auto" w:fill="FFFFFF"/>
                        </w:rPr>
                        <w:t xml:space="preserve">Instytutu </w:t>
                      </w:r>
                      <w:r w:rsidRPr="00794A82">
                        <w:rPr>
                          <w:rFonts w:asciiTheme="majorHAnsi" w:hAnsiTheme="majorHAnsi"/>
                          <w:sz w:val="22"/>
                          <w:szCs w:val="22"/>
                          <w:shd w:val="clear" w:color="auto" w:fill="FFFFFF"/>
                        </w:rPr>
                        <w:t>Dendrologii</w:t>
                      </w:r>
                    </w:p>
                    <w:p w14:paraId="3F664162" w14:textId="3ED47B9D" w:rsidR="00DD76DE" w:rsidRPr="00794A82" w:rsidRDefault="00DD76DE" w:rsidP="00794A82">
                      <w:pPr>
                        <w:jc w:val="center"/>
                        <w:rPr>
                          <w:rFonts w:asciiTheme="majorHAnsi" w:hAnsiTheme="majorHAnsi"/>
                          <w:sz w:val="22"/>
                          <w:szCs w:val="22"/>
                        </w:rPr>
                      </w:pPr>
                      <w:r w:rsidRPr="001F0020">
                        <w:rPr>
                          <w:rFonts w:asciiTheme="majorHAnsi" w:hAnsiTheme="majorHAnsi"/>
                          <w:sz w:val="22"/>
                          <w:szCs w:val="22"/>
                          <w:shd w:val="clear" w:color="auto" w:fill="FFFFFF"/>
                        </w:rPr>
                        <w:t>P</w:t>
                      </w:r>
                      <w:r w:rsidR="00794A82">
                        <w:rPr>
                          <w:rFonts w:asciiTheme="majorHAnsi" w:hAnsiTheme="majorHAnsi"/>
                          <w:sz w:val="22"/>
                          <w:szCs w:val="22"/>
                          <w:shd w:val="clear" w:color="auto" w:fill="FFFFFF"/>
                        </w:rPr>
                        <w:t>olskiej Akademii Nauk</w:t>
                      </w:r>
                    </w:p>
                    <w:p w14:paraId="173D0EF1" w14:textId="77777777" w:rsidR="00C65CD5" w:rsidRPr="001F0020" w:rsidRDefault="00C65CD5" w:rsidP="00615083">
                      <w:pPr>
                        <w:ind w:firstLine="3402"/>
                        <w:jc w:val="center"/>
                        <w:rPr>
                          <w:rFonts w:asciiTheme="majorHAnsi" w:hAnsiTheme="majorHAnsi"/>
                          <w:sz w:val="22"/>
                          <w:szCs w:val="22"/>
                        </w:rPr>
                      </w:pPr>
                    </w:p>
                    <w:p w14:paraId="6B6A84B3" w14:textId="10DC6A80" w:rsidR="00C65CD5" w:rsidRPr="001F0020" w:rsidRDefault="00794A82" w:rsidP="0040402B">
                      <w:pPr>
                        <w:jc w:val="center"/>
                        <w:rPr>
                          <w:rFonts w:asciiTheme="majorHAnsi" w:hAnsiTheme="majorHAnsi"/>
                          <w:sz w:val="22"/>
                          <w:szCs w:val="22"/>
                        </w:rPr>
                      </w:pPr>
                      <w:r>
                        <w:rPr>
                          <w:rFonts w:asciiTheme="majorHAnsi" w:hAnsiTheme="majorHAnsi"/>
                          <w:sz w:val="22"/>
                          <w:szCs w:val="22"/>
                        </w:rPr>
                        <w:t xml:space="preserve">prof. </w:t>
                      </w:r>
                      <w:r w:rsidR="00C65CD5" w:rsidRPr="001F0020">
                        <w:rPr>
                          <w:rFonts w:asciiTheme="majorHAnsi" w:hAnsiTheme="majorHAnsi"/>
                          <w:sz w:val="22"/>
                          <w:szCs w:val="22"/>
                        </w:rPr>
                        <w:t xml:space="preserve">dr hab. </w:t>
                      </w:r>
                      <w:r>
                        <w:rPr>
                          <w:rFonts w:asciiTheme="majorHAnsi" w:hAnsiTheme="majorHAnsi"/>
                          <w:sz w:val="22"/>
                          <w:szCs w:val="22"/>
                        </w:rPr>
                        <w:t>inż. Andrzej M. Jagodziński</w:t>
                      </w:r>
                    </w:p>
                    <w:p w14:paraId="26B24096" w14:textId="6EB3DF2E" w:rsidR="00C65CD5" w:rsidRDefault="00C65CD5"/>
                  </w:txbxContent>
                </v:textbox>
              </v:shape>
            </w:pict>
          </mc:Fallback>
        </mc:AlternateContent>
      </w:r>
    </w:p>
    <w:p w14:paraId="4A0B4551" w14:textId="5887D9F7" w:rsidR="0053051D" w:rsidRDefault="0053051D"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240A30B4"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794A82">
        <w:rPr>
          <w:rFonts w:asciiTheme="majorHAnsi" w:hAnsiTheme="majorHAnsi"/>
          <w:sz w:val="22"/>
          <w:szCs w:val="22"/>
        </w:rPr>
        <w:t>03</w:t>
      </w:r>
      <w:r w:rsidR="003C1F95" w:rsidRPr="001F0020">
        <w:rPr>
          <w:rFonts w:asciiTheme="majorHAnsi" w:hAnsiTheme="majorHAnsi"/>
          <w:sz w:val="22"/>
          <w:szCs w:val="22"/>
        </w:rPr>
        <w:t>.</w:t>
      </w:r>
      <w:r w:rsidR="00A717E6">
        <w:rPr>
          <w:rFonts w:asciiTheme="majorHAnsi" w:hAnsiTheme="majorHAnsi"/>
          <w:sz w:val="22"/>
          <w:szCs w:val="22"/>
        </w:rPr>
        <w:t>0</w:t>
      </w:r>
      <w:r w:rsidR="00794A82">
        <w:rPr>
          <w:rFonts w:asciiTheme="majorHAnsi" w:hAnsiTheme="majorHAnsi"/>
          <w:sz w:val="22"/>
          <w:szCs w:val="22"/>
        </w:rPr>
        <w:t>3</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174934">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743B4829"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z </w:t>
      </w:r>
      <w:r w:rsidR="00282A82">
        <w:rPr>
          <w:rFonts w:asciiTheme="majorHAnsi" w:hAnsiTheme="majorHAnsi"/>
        </w:rPr>
        <w:t>03</w:t>
      </w:r>
      <w:r w:rsidRPr="002C471C">
        <w:rPr>
          <w:rFonts w:asciiTheme="majorHAnsi" w:hAnsiTheme="majorHAnsi"/>
        </w:rPr>
        <w:t>.</w:t>
      </w:r>
      <w:r w:rsidR="00E33834">
        <w:rPr>
          <w:rFonts w:asciiTheme="majorHAnsi" w:hAnsiTheme="majorHAnsi"/>
        </w:rPr>
        <w:t>0</w:t>
      </w:r>
      <w:r w:rsidR="00282A82">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4AA05960" w:rsidR="00A7189E" w:rsidRPr="003D5FA1" w:rsidRDefault="00301B44" w:rsidP="00174934">
      <w:pPr>
        <w:spacing w:line="360" w:lineRule="auto"/>
        <w:jc w:val="both"/>
        <w:rPr>
          <w:rFonts w:asciiTheme="majorHAnsi" w:hAnsiTheme="majorHAnsi"/>
          <w:sz w:val="22"/>
          <w:szCs w:val="22"/>
        </w:rPr>
      </w:pPr>
      <w:r w:rsidRPr="003D5FA1">
        <w:rPr>
          <w:rFonts w:asciiTheme="majorHAnsi" w:hAnsiTheme="majorHAnsi"/>
          <w:sz w:val="22"/>
          <w:szCs w:val="22"/>
        </w:rPr>
        <w:t xml:space="preserve">Przedstawiam swoją ofertę dotyczącą ogłoszenia o zamówieniu </w:t>
      </w:r>
      <w:r w:rsidR="00E33834">
        <w:rPr>
          <w:rFonts w:asciiTheme="majorHAnsi" w:hAnsiTheme="majorHAnsi"/>
          <w:sz w:val="22"/>
          <w:szCs w:val="22"/>
        </w:rPr>
        <w:t xml:space="preserve">na wykonanie </w:t>
      </w:r>
      <w:r w:rsidR="00282A82">
        <w:rPr>
          <w:rFonts w:asciiTheme="majorHAnsi" w:hAnsiTheme="majorHAnsi"/>
          <w:sz w:val="22"/>
          <w:szCs w:val="22"/>
        </w:rPr>
        <w:t>analiz metabolomicznych 18 prób materiału</w:t>
      </w:r>
      <w:r w:rsidR="0040402B" w:rsidRPr="003D5FA1">
        <w:rPr>
          <w:rFonts w:asciiTheme="majorHAnsi" w:hAnsiTheme="majorHAnsi"/>
          <w:sz w:val="22"/>
          <w:szCs w:val="22"/>
        </w:rPr>
        <w:t xml:space="preserve"> </w:t>
      </w:r>
      <w:bookmarkStart w:id="1" w:name="_Hlk106187110"/>
      <w:r w:rsidRPr="003D5FA1">
        <w:rPr>
          <w:rFonts w:asciiTheme="majorHAnsi" w:hAnsiTheme="majorHAnsi"/>
          <w:sz w:val="22"/>
          <w:szCs w:val="22"/>
        </w:rPr>
        <w:t>dla Instytutu Dendrologii Polskiej Akademii Nauk</w:t>
      </w:r>
      <w:bookmarkEnd w:id="1"/>
      <w:r w:rsidR="003F01D5" w:rsidRPr="003D5FA1">
        <w:rPr>
          <w:rFonts w:asciiTheme="majorHAnsi" w:hAnsiTheme="majorHAnsi"/>
          <w:sz w:val="22"/>
          <w:szCs w:val="22"/>
        </w:rPr>
        <w:t>:</w:t>
      </w:r>
    </w:p>
    <w:p w14:paraId="79C68586" w14:textId="77777777" w:rsidR="007243D6" w:rsidRPr="003D5FA1" w:rsidRDefault="007243D6" w:rsidP="007243D6">
      <w:pPr>
        <w:pStyle w:val="Akapitzlist"/>
        <w:ind w:left="0"/>
        <w:jc w:val="both"/>
        <w:rPr>
          <w:rFonts w:asciiTheme="majorHAnsi" w:hAnsiTheme="majorHAnsi"/>
          <w:sz w:val="22"/>
          <w:szCs w:val="22"/>
        </w:rPr>
      </w:pPr>
    </w:p>
    <w:p w14:paraId="7797530B" w14:textId="302C78EF" w:rsidR="007243D6" w:rsidRPr="003D5FA1" w:rsidRDefault="007243D6" w:rsidP="00174934">
      <w:pPr>
        <w:spacing w:line="360" w:lineRule="auto"/>
        <w:jc w:val="both"/>
        <w:rPr>
          <w:rFonts w:asciiTheme="majorHAnsi" w:hAnsiTheme="majorHAnsi"/>
          <w:b/>
          <w:sz w:val="22"/>
          <w:szCs w:val="22"/>
        </w:rPr>
      </w:pPr>
      <w:r w:rsidRPr="003D5FA1">
        <w:rPr>
          <w:rFonts w:asciiTheme="majorHAnsi" w:hAnsiTheme="majorHAnsi"/>
          <w:b/>
          <w:sz w:val="22"/>
          <w:szCs w:val="22"/>
        </w:rPr>
        <w:t>łącznie za kwotę: ……………………. zł netto tj. …………………… zł brutto</w:t>
      </w:r>
      <w:r w:rsidR="00174934">
        <w:rPr>
          <w:rFonts w:asciiTheme="majorHAnsi" w:hAnsiTheme="majorHAnsi"/>
          <w:b/>
          <w:sz w:val="22"/>
          <w:szCs w:val="22"/>
        </w:rPr>
        <w:t>.</w:t>
      </w:r>
    </w:p>
    <w:p w14:paraId="280010DB" w14:textId="603D7132" w:rsidR="007243D6" w:rsidRPr="003D5FA1" w:rsidRDefault="007243D6" w:rsidP="00174934">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171C1A76" w14:textId="2C84080C" w:rsidR="00C32496" w:rsidRPr="00E33834" w:rsidRDefault="00E33834" w:rsidP="00174934">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007243D6" w:rsidRPr="003D5FA1">
        <w:rPr>
          <w:rFonts w:asciiTheme="majorHAnsi" w:hAnsiTheme="majorHAnsi"/>
          <w:b/>
          <w:sz w:val="22"/>
          <w:szCs w:val="22"/>
        </w:rPr>
        <w:t xml:space="preserve">: </w:t>
      </w:r>
      <w:r w:rsidR="0040402B" w:rsidRPr="003D5FA1">
        <w:rPr>
          <w:rFonts w:asciiTheme="majorHAnsi" w:hAnsiTheme="majorHAnsi"/>
          <w:bCs/>
          <w:sz w:val="22"/>
          <w:szCs w:val="22"/>
        </w:rPr>
        <w:t>…………..…………….*</w:t>
      </w:r>
      <w:bookmarkEnd w:id="0"/>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174934">
      <w:pPr>
        <w:spacing w:line="276" w:lineRule="auto"/>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174934">
      <w:pPr>
        <w:pStyle w:val="Akapitzlist"/>
        <w:numPr>
          <w:ilvl w:val="0"/>
          <w:numId w:val="7"/>
        </w:numPr>
        <w:spacing w:line="276" w:lineRule="auto"/>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C6874F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174934">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6AFBCD05" w:rsidR="00F72767" w:rsidRPr="002C471C" w:rsidRDefault="00F72767" w:rsidP="00F72767">
      <w:pPr>
        <w:jc w:val="right"/>
        <w:rPr>
          <w:rFonts w:asciiTheme="majorHAnsi" w:hAnsiTheme="majorHAnsi"/>
        </w:rPr>
      </w:pPr>
      <w:r w:rsidRPr="002C471C">
        <w:rPr>
          <w:rFonts w:asciiTheme="majorHAnsi" w:hAnsiTheme="majorHAnsi"/>
        </w:rPr>
        <w:t xml:space="preserve">do ogłoszenia o zamówieniu z </w:t>
      </w:r>
      <w:r w:rsidR="00282A82">
        <w:rPr>
          <w:rFonts w:asciiTheme="majorHAnsi" w:hAnsiTheme="majorHAnsi"/>
        </w:rPr>
        <w:t>03</w:t>
      </w:r>
      <w:r w:rsidR="000F2021" w:rsidRPr="002C471C">
        <w:rPr>
          <w:rFonts w:asciiTheme="majorHAnsi" w:hAnsiTheme="majorHAnsi"/>
        </w:rPr>
        <w:t>.</w:t>
      </w:r>
      <w:r w:rsidR="00E33834">
        <w:rPr>
          <w:rFonts w:asciiTheme="majorHAnsi" w:hAnsiTheme="majorHAnsi"/>
        </w:rPr>
        <w:t>0</w:t>
      </w:r>
      <w:r w:rsidR="00282A82">
        <w:rPr>
          <w:rFonts w:asciiTheme="majorHAnsi" w:hAnsiTheme="majorHAnsi"/>
        </w:rPr>
        <w:t>3</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3D5FA1" w:rsidRDefault="000760CE" w:rsidP="000760CE">
      <w:pPr>
        <w:jc w:val="center"/>
        <w:rPr>
          <w:rFonts w:asciiTheme="majorHAnsi" w:hAnsiTheme="majorHAnsi"/>
          <w:i/>
          <w:sz w:val="24"/>
          <w:szCs w:val="24"/>
        </w:rPr>
      </w:pPr>
      <w:r w:rsidRPr="003D5FA1">
        <w:rPr>
          <w:rFonts w:asciiTheme="majorHAnsi" w:hAnsiTheme="majorHAnsi"/>
          <w:i/>
          <w:sz w:val="24"/>
          <w:szCs w:val="24"/>
        </w:rPr>
        <w:t>Wzór</w:t>
      </w:r>
    </w:p>
    <w:p w14:paraId="17D5C462" w14:textId="77777777" w:rsidR="000760CE" w:rsidRPr="003D5FA1" w:rsidRDefault="000760CE" w:rsidP="000760CE">
      <w:pPr>
        <w:jc w:val="center"/>
        <w:rPr>
          <w:rFonts w:asciiTheme="majorHAnsi" w:hAnsiTheme="majorHAnsi"/>
          <w:i/>
          <w:sz w:val="24"/>
          <w:szCs w:val="24"/>
        </w:rPr>
      </w:pPr>
    </w:p>
    <w:p w14:paraId="450FA5E7" w14:textId="1F909919" w:rsidR="00064F9C" w:rsidRPr="003D5FA1" w:rsidRDefault="00E33834" w:rsidP="00064F9C">
      <w:pPr>
        <w:keepNext/>
        <w:keepLines/>
        <w:suppressAutoHyphens/>
        <w:autoSpaceDN w:val="0"/>
        <w:jc w:val="center"/>
        <w:textAlignment w:val="baseline"/>
        <w:rPr>
          <w:rFonts w:asciiTheme="majorHAnsi" w:hAnsiTheme="majorHAnsi"/>
          <w:b/>
          <w:bCs/>
          <w:sz w:val="24"/>
          <w:szCs w:val="24"/>
        </w:rPr>
      </w:pPr>
      <w:r>
        <w:rPr>
          <w:rFonts w:asciiTheme="majorHAnsi" w:hAnsiTheme="majorHAnsi"/>
          <w:b/>
          <w:bCs/>
          <w:sz w:val="24"/>
          <w:szCs w:val="24"/>
        </w:rPr>
        <w:t xml:space="preserve">Umowa </w:t>
      </w:r>
      <w:r w:rsidR="00064F9C" w:rsidRPr="003D5FA1">
        <w:rPr>
          <w:rFonts w:asciiTheme="majorHAnsi" w:hAnsiTheme="majorHAnsi"/>
          <w:b/>
          <w:bCs/>
          <w:sz w:val="24"/>
          <w:szCs w:val="24"/>
        </w:rPr>
        <w:t>nr ….. /202</w:t>
      </w:r>
      <w:r w:rsidR="009D226F">
        <w:rPr>
          <w:rFonts w:asciiTheme="majorHAnsi" w:hAnsiTheme="majorHAnsi"/>
          <w:b/>
          <w:bCs/>
          <w:sz w:val="24"/>
          <w:szCs w:val="24"/>
        </w:rPr>
        <w:t>3</w:t>
      </w:r>
    </w:p>
    <w:p w14:paraId="045C7BA5" w14:textId="77777777" w:rsidR="00064F9C" w:rsidRPr="003D5FA1" w:rsidRDefault="00064F9C" w:rsidP="00064F9C">
      <w:pPr>
        <w:suppressAutoHyphens/>
        <w:autoSpaceDN w:val="0"/>
        <w:jc w:val="both"/>
        <w:textAlignment w:val="baseline"/>
        <w:rPr>
          <w:rFonts w:asciiTheme="majorHAnsi" w:hAnsiTheme="majorHAnsi"/>
        </w:rPr>
      </w:pPr>
    </w:p>
    <w:p w14:paraId="6B000B8E" w14:textId="3919C83A" w:rsidR="00064F9C" w:rsidRPr="003D5FA1" w:rsidRDefault="00064F9C" w:rsidP="00FF5266">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zawarta w Kórniku dnia ……………… roku pomiędzy: Instytutem Dendrologii Polskiej Akademii Nauk </w:t>
      </w:r>
      <w:bookmarkStart w:id="2" w:name="_Hlk116287985"/>
      <w:r w:rsidRPr="003D5FA1">
        <w:rPr>
          <w:rFonts w:asciiTheme="majorHAnsi" w:hAnsiTheme="majorHAnsi"/>
          <w:spacing w:val="-2"/>
          <w:sz w:val="24"/>
          <w:szCs w:val="24"/>
        </w:rPr>
        <w:t>mającym siedzibę przy ulicy Parkowej 5, 62-035 Kórnik</w:t>
      </w:r>
      <w:bookmarkEnd w:id="2"/>
      <w:r w:rsidRPr="003D5FA1">
        <w:rPr>
          <w:rFonts w:asciiTheme="majorHAnsi" w:hAnsiTheme="majorHAnsi"/>
          <w:spacing w:val="-2"/>
          <w:sz w:val="24"/>
          <w:szCs w:val="24"/>
        </w:rPr>
        <w:t xml:space="preserve">, reprezentowanym przez </w:t>
      </w:r>
      <w:r w:rsidRPr="003D5FA1">
        <w:rPr>
          <w:rFonts w:asciiTheme="majorHAnsi" w:hAnsiTheme="majorHAnsi"/>
          <w:spacing w:val="-2"/>
          <w:sz w:val="24"/>
          <w:szCs w:val="24"/>
        </w:rPr>
        <w:br/>
      </w:r>
      <w:r w:rsidR="00DD1AB1" w:rsidRPr="003D5FA1">
        <w:rPr>
          <w:rFonts w:asciiTheme="majorHAnsi" w:hAnsiTheme="majorHAnsi"/>
          <w:spacing w:val="-2"/>
          <w:sz w:val="24"/>
          <w:szCs w:val="24"/>
        </w:rPr>
        <w:t>…………………………………………….</w:t>
      </w:r>
      <w:r w:rsidRPr="003D5FA1">
        <w:rPr>
          <w:rFonts w:asciiTheme="majorHAnsi" w:hAnsiTheme="majorHAnsi"/>
          <w:spacing w:val="-2"/>
          <w:sz w:val="24"/>
          <w:szCs w:val="24"/>
        </w:rPr>
        <w:t>, zwanym w dalszej treści umowy ZAMAWIAJĄCYM</w:t>
      </w:r>
    </w:p>
    <w:p w14:paraId="7BC843A3"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a</w:t>
      </w:r>
    </w:p>
    <w:p w14:paraId="4CD7CA90"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reprezentowanym przez …………………………………………………………………………..</w:t>
      </w:r>
    </w:p>
    <w:p w14:paraId="0D82C404"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6CA68E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Wobec wyboru WYKONAWCY przez ZAMAWIAJĄCEGO po przeprowadzeniu postępowania </w:t>
      </w:r>
      <w:r w:rsidRPr="003D5FA1">
        <w:rPr>
          <w:rFonts w:asciiTheme="majorHAnsi" w:hAnsiTheme="majorHAnsi"/>
          <w:spacing w:val="-2"/>
          <w:sz w:val="24"/>
          <w:szCs w:val="24"/>
        </w:rPr>
        <w:br/>
        <w:t xml:space="preserve">w trybie ……………………………………………………..…………., strony zawierają umowę </w:t>
      </w:r>
      <w:r w:rsidRPr="003D5FA1">
        <w:rPr>
          <w:rFonts w:asciiTheme="majorHAnsi" w:hAnsiTheme="majorHAnsi"/>
          <w:spacing w:val="-2"/>
          <w:sz w:val="24"/>
          <w:szCs w:val="24"/>
        </w:rPr>
        <w:br/>
        <w:t>o następującej treści:</w:t>
      </w:r>
    </w:p>
    <w:p w14:paraId="4CC0C435"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1A340397" w14:textId="00E9E51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1. </w:t>
      </w:r>
      <w:r w:rsidRPr="003D5FA1">
        <w:rPr>
          <w:rFonts w:asciiTheme="majorHAnsi" w:hAnsiTheme="majorHAnsi"/>
          <w:b/>
          <w:spacing w:val="-2"/>
          <w:sz w:val="24"/>
          <w:szCs w:val="24"/>
        </w:rPr>
        <w:t>Przedmiot umowy</w:t>
      </w:r>
    </w:p>
    <w:p w14:paraId="28061186"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587A85A1" w14:textId="1A63EA3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ZAMAWIAJĄCY zleca, a WYKONAWCA podejmuje </w:t>
      </w:r>
      <w:r w:rsidR="00E33834">
        <w:rPr>
          <w:rFonts w:asciiTheme="majorHAnsi" w:hAnsiTheme="majorHAnsi"/>
          <w:spacing w:val="-2"/>
          <w:sz w:val="24"/>
          <w:szCs w:val="24"/>
        </w:rPr>
        <w:t>się wykonać</w:t>
      </w:r>
      <w:r w:rsidRPr="003D5FA1">
        <w:rPr>
          <w:rFonts w:asciiTheme="majorHAnsi" w:hAnsiTheme="majorHAnsi"/>
          <w:spacing w:val="-2"/>
          <w:sz w:val="24"/>
          <w:szCs w:val="24"/>
        </w:rPr>
        <w:t xml:space="preserve"> ……….…………………… zgodnie z treścią ogłoszenia ……………………. z dnia ………………………. oraz  przedstawioną ofertą z dnia …………………. (zał. nr 1).</w:t>
      </w:r>
    </w:p>
    <w:p w14:paraId="586497F6" w14:textId="2626A072" w:rsidR="00EB2D84" w:rsidRPr="003D5FA1"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4"/>
          <w:szCs w:val="24"/>
        </w:rPr>
      </w:pPr>
    </w:p>
    <w:p w14:paraId="3ADC10B7" w14:textId="7BCEDEA1" w:rsidR="00EB2D84" w:rsidRPr="003D5FA1" w:rsidRDefault="00EB2D84" w:rsidP="00EB2D84">
      <w:pPr>
        <w:suppressAutoHyphens/>
        <w:autoSpaceDN w:val="0"/>
        <w:jc w:val="center"/>
        <w:textAlignment w:val="baseline"/>
        <w:rPr>
          <w:rFonts w:asciiTheme="majorHAnsi" w:eastAsia="Calibri" w:hAnsiTheme="majorHAnsi"/>
          <w:sz w:val="22"/>
          <w:szCs w:val="22"/>
          <w:lang w:eastAsia="en-US"/>
        </w:rPr>
      </w:pPr>
      <w:r w:rsidRPr="003D5FA1">
        <w:rPr>
          <w:rFonts w:asciiTheme="majorHAnsi" w:hAnsiTheme="majorHAnsi"/>
          <w:spacing w:val="-2"/>
          <w:sz w:val="24"/>
          <w:szCs w:val="24"/>
        </w:rPr>
        <w:t xml:space="preserve">§ 2. </w:t>
      </w:r>
      <w:r w:rsidRPr="003D5FA1">
        <w:rPr>
          <w:rFonts w:asciiTheme="majorHAnsi" w:hAnsiTheme="majorHAnsi"/>
          <w:b/>
          <w:spacing w:val="-2"/>
          <w:sz w:val="24"/>
          <w:szCs w:val="24"/>
        </w:rPr>
        <w:t xml:space="preserve">Warunki i termin </w:t>
      </w:r>
      <w:r w:rsidR="00E33834">
        <w:rPr>
          <w:rFonts w:asciiTheme="majorHAnsi" w:hAnsiTheme="majorHAnsi"/>
          <w:b/>
          <w:spacing w:val="-2"/>
          <w:sz w:val="24"/>
          <w:szCs w:val="24"/>
        </w:rPr>
        <w:t xml:space="preserve">wykonania </w:t>
      </w:r>
    </w:p>
    <w:p w14:paraId="277A052A" w14:textId="77777777" w:rsidR="00EB2D84" w:rsidRPr="003D5FA1" w:rsidRDefault="00EB2D84" w:rsidP="00EB2D84">
      <w:pPr>
        <w:suppressAutoHyphens/>
        <w:autoSpaceDN w:val="0"/>
        <w:jc w:val="both"/>
        <w:textAlignment w:val="baseline"/>
        <w:rPr>
          <w:rFonts w:asciiTheme="majorHAnsi" w:hAnsiTheme="majorHAnsi"/>
          <w:b/>
          <w:spacing w:val="-2"/>
          <w:sz w:val="24"/>
          <w:szCs w:val="24"/>
        </w:rPr>
      </w:pPr>
    </w:p>
    <w:p w14:paraId="36C54011" w14:textId="51405615"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Termin wykonania całości usługi do 30.</w:t>
      </w:r>
      <w:r w:rsidR="00282A82">
        <w:rPr>
          <w:rFonts w:asciiTheme="majorHAnsi" w:hAnsiTheme="majorHAnsi"/>
          <w:spacing w:val="-2"/>
          <w:sz w:val="24"/>
          <w:szCs w:val="24"/>
        </w:rPr>
        <w:t>06</w:t>
      </w:r>
      <w:r w:rsidRPr="00E33834">
        <w:rPr>
          <w:rFonts w:asciiTheme="majorHAnsi" w:hAnsiTheme="majorHAnsi"/>
          <w:spacing w:val="-2"/>
          <w:sz w:val="24"/>
          <w:szCs w:val="24"/>
        </w:rPr>
        <w:t>.202</w:t>
      </w:r>
      <w:r>
        <w:rPr>
          <w:rFonts w:asciiTheme="majorHAnsi" w:hAnsiTheme="majorHAnsi"/>
          <w:spacing w:val="-2"/>
          <w:sz w:val="24"/>
          <w:szCs w:val="24"/>
        </w:rPr>
        <w:t>3</w:t>
      </w:r>
      <w:r w:rsidRPr="00E33834">
        <w:rPr>
          <w:rFonts w:asciiTheme="majorHAnsi" w:hAnsiTheme="majorHAnsi"/>
          <w:spacing w:val="-2"/>
          <w:sz w:val="24"/>
          <w:szCs w:val="24"/>
        </w:rPr>
        <w:t xml:space="preserve"> r.</w:t>
      </w:r>
    </w:p>
    <w:p w14:paraId="1986FD86" w14:textId="77777777" w:rsidR="00E33834" w:rsidRPr="00E33834" w:rsidRDefault="00E33834" w:rsidP="00E33834">
      <w:pPr>
        <w:numPr>
          <w:ilvl w:val="0"/>
          <w:numId w:val="9"/>
        </w:numPr>
        <w:suppressAutoHyphens/>
        <w:autoSpaceDN w:val="0"/>
        <w:ind w:left="284" w:hanging="284"/>
        <w:jc w:val="both"/>
        <w:textAlignment w:val="baseline"/>
        <w:rPr>
          <w:rFonts w:asciiTheme="majorHAnsi" w:hAnsiTheme="majorHAnsi"/>
          <w:spacing w:val="-2"/>
          <w:sz w:val="24"/>
          <w:szCs w:val="24"/>
        </w:rPr>
      </w:pPr>
      <w:r w:rsidRPr="00E33834">
        <w:rPr>
          <w:rFonts w:asciiTheme="majorHAnsi" w:hAnsiTheme="majorHAnsi"/>
          <w:spacing w:val="-2"/>
          <w:sz w:val="24"/>
          <w:szCs w:val="24"/>
        </w:rPr>
        <w:t xml:space="preserve">Stosownie do postanowienia art. 431 ustawy z dnia 11 września 2019 roku Prawo zamówień publicznych (Dz. U. z 2019 roku poz. 2019 z </w:t>
      </w:r>
      <w:proofErr w:type="spellStart"/>
      <w:r w:rsidRPr="00E33834">
        <w:rPr>
          <w:rFonts w:asciiTheme="majorHAnsi" w:hAnsiTheme="majorHAnsi"/>
          <w:spacing w:val="-2"/>
          <w:sz w:val="24"/>
          <w:szCs w:val="24"/>
        </w:rPr>
        <w:t>późn</w:t>
      </w:r>
      <w:proofErr w:type="spellEnd"/>
      <w:r w:rsidRPr="00E33834">
        <w:rPr>
          <w:rFonts w:asciiTheme="majorHAnsi" w:hAnsiTheme="majorHAnsi"/>
          <w:spacing w:val="-2"/>
          <w:sz w:val="24"/>
          <w:szCs w:val="24"/>
        </w:rPr>
        <w:t>. zm.) ZAMAWIAJĄCY i WYKONAWCA są obowiązani współdziałać przy wykonywaniu niniejszej umowy.</w:t>
      </w:r>
    </w:p>
    <w:p w14:paraId="60840FEB" w14:textId="6B68FD8C" w:rsidR="00064F9C" w:rsidRPr="003D5FA1" w:rsidRDefault="00064F9C" w:rsidP="00064F9C">
      <w:pPr>
        <w:suppressAutoHyphens/>
        <w:autoSpaceDN w:val="0"/>
        <w:jc w:val="both"/>
        <w:textAlignment w:val="baseline"/>
        <w:rPr>
          <w:rFonts w:asciiTheme="majorHAnsi" w:hAnsiTheme="majorHAnsi"/>
          <w:spacing w:val="-2"/>
          <w:sz w:val="24"/>
          <w:szCs w:val="24"/>
        </w:rPr>
      </w:pPr>
    </w:p>
    <w:p w14:paraId="35D3D4B4"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4563900C" w14:textId="5E241535"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3. </w:t>
      </w:r>
      <w:r w:rsidRPr="003D5FA1">
        <w:rPr>
          <w:rFonts w:asciiTheme="majorHAnsi" w:hAnsiTheme="majorHAnsi"/>
          <w:b/>
          <w:spacing w:val="-2"/>
          <w:sz w:val="24"/>
          <w:szCs w:val="24"/>
        </w:rPr>
        <w:t>Całkowita wartość umowy</w:t>
      </w:r>
    </w:p>
    <w:p w14:paraId="294E7C94"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179A08DC" w14:textId="18367664"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Za wykonanie wsz</w:t>
      </w:r>
      <w:r w:rsidR="002C471C">
        <w:rPr>
          <w:rFonts w:asciiTheme="majorHAnsi" w:hAnsiTheme="majorHAnsi"/>
          <w:spacing w:val="-2"/>
          <w:sz w:val="24"/>
          <w:szCs w:val="24"/>
        </w:rPr>
        <w:t xml:space="preserve">ystkich czynności opisanych w § </w:t>
      </w:r>
      <w:r w:rsidRPr="003D5FA1">
        <w:rPr>
          <w:rFonts w:asciiTheme="majorHAnsi" w:hAnsiTheme="majorHAnsi"/>
          <w:spacing w:val="-2"/>
          <w:sz w:val="24"/>
          <w:szCs w:val="24"/>
        </w:rPr>
        <w:t>1 WYKONAWCY przysługiwać będzie wynagrodzenie w łącznej wysokości ………………………. zł netto, słownie: ……………………… zł netto, tj. …………………….. zł brutto, słownie: ……………………… zł brutto.</w:t>
      </w:r>
      <w:r w:rsidR="00E33834">
        <w:rPr>
          <w:rFonts w:asciiTheme="majorHAnsi" w:hAnsiTheme="majorHAnsi"/>
          <w:spacing w:val="-2"/>
          <w:sz w:val="24"/>
          <w:szCs w:val="24"/>
        </w:rPr>
        <w:t xml:space="preserve"> </w:t>
      </w:r>
    </w:p>
    <w:p w14:paraId="0B529400" w14:textId="77777777" w:rsidR="00064F9C" w:rsidRPr="003D5FA1" w:rsidRDefault="00064F9C" w:rsidP="00064F9C">
      <w:pPr>
        <w:suppressAutoHyphens/>
        <w:autoSpaceDN w:val="0"/>
        <w:jc w:val="both"/>
        <w:textAlignment w:val="baseline"/>
        <w:rPr>
          <w:rFonts w:asciiTheme="majorHAnsi" w:hAnsiTheme="majorHAnsi"/>
          <w:spacing w:val="-2"/>
        </w:rPr>
      </w:pPr>
    </w:p>
    <w:p w14:paraId="7A0480B0" w14:textId="0F67409C"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4.</w:t>
      </w:r>
      <w:r w:rsidRPr="003D5FA1">
        <w:rPr>
          <w:rFonts w:asciiTheme="majorHAnsi" w:hAnsiTheme="majorHAnsi"/>
          <w:b/>
          <w:bCs/>
          <w:spacing w:val="-2"/>
          <w:sz w:val="24"/>
          <w:szCs w:val="24"/>
        </w:rPr>
        <w:t xml:space="preserve"> Upoważnieni przedstawiciele</w:t>
      </w:r>
    </w:p>
    <w:p w14:paraId="072655F3" w14:textId="77777777" w:rsidR="00F41AC0" w:rsidRPr="003D5FA1" w:rsidRDefault="00F41AC0" w:rsidP="00064F9C">
      <w:pPr>
        <w:keepNext/>
        <w:keepLines/>
        <w:suppressAutoHyphens/>
        <w:autoSpaceDN w:val="0"/>
        <w:jc w:val="center"/>
        <w:textAlignment w:val="baseline"/>
        <w:rPr>
          <w:rFonts w:asciiTheme="majorHAnsi" w:hAnsiTheme="majorHAnsi"/>
          <w:spacing w:val="-2"/>
        </w:rPr>
      </w:pPr>
    </w:p>
    <w:p w14:paraId="19C9E516" w14:textId="553CA52B"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Strony wyznaczają niniejszym swoich przedstawicieli uprawn</w:t>
      </w:r>
      <w:r w:rsidR="006641E8">
        <w:rPr>
          <w:rFonts w:asciiTheme="majorHAnsi" w:hAnsiTheme="majorHAnsi"/>
          <w:spacing w:val="-2"/>
          <w:sz w:val="24"/>
          <w:szCs w:val="24"/>
        </w:rPr>
        <w:t xml:space="preserve">ionych do podejmowania decyzji </w:t>
      </w:r>
      <w:r w:rsidRPr="003D5FA1">
        <w:rPr>
          <w:rFonts w:asciiTheme="majorHAnsi" w:hAnsiTheme="majorHAnsi"/>
          <w:spacing w:val="-2"/>
          <w:sz w:val="24"/>
          <w:szCs w:val="24"/>
        </w:rPr>
        <w:t>w zakresie wyznaczonym przez § 1 tej umowy.</w:t>
      </w:r>
    </w:p>
    <w:p w14:paraId="71664E49"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ZAMAWIAJĄCEGO będzie ……………….</w:t>
      </w:r>
    </w:p>
    <w:p w14:paraId="7CD649CA"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Przedstawicielem WYKONAWCY będzie …………………….</w:t>
      </w:r>
    </w:p>
    <w:p w14:paraId="5736A9AE" w14:textId="77777777" w:rsidR="00EB2D84" w:rsidRPr="003D5FA1" w:rsidRDefault="00EB2D84" w:rsidP="00F41AC0">
      <w:pPr>
        <w:suppressAutoHyphens/>
        <w:autoSpaceDN w:val="0"/>
        <w:textAlignment w:val="baseline"/>
        <w:rPr>
          <w:rFonts w:asciiTheme="majorHAnsi" w:hAnsiTheme="majorHAnsi"/>
          <w:spacing w:val="-2"/>
          <w:sz w:val="24"/>
          <w:szCs w:val="24"/>
        </w:rPr>
      </w:pPr>
    </w:p>
    <w:p w14:paraId="16969EB9" w14:textId="1FA14110"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5. </w:t>
      </w:r>
      <w:r w:rsidRPr="003D5FA1">
        <w:rPr>
          <w:rFonts w:asciiTheme="majorHAnsi" w:hAnsiTheme="majorHAnsi"/>
          <w:b/>
          <w:spacing w:val="-2"/>
          <w:sz w:val="24"/>
          <w:szCs w:val="24"/>
        </w:rPr>
        <w:t>Warunki płatności</w:t>
      </w:r>
    </w:p>
    <w:p w14:paraId="0849B9BD"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3C2E5904" w14:textId="134ACCAD" w:rsidR="00641BBA" w:rsidRPr="003D5FA1" w:rsidRDefault="00641BBA"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Zapłata nastąpi w terminie 21 dni od dnia dostarczenia faktury VAT, przelewem na rachunek bankowy WYKONAWCY wskazany w wystawionej fakturze. </w:t>
      </w:r>
      <w:r w:rsidR="006641E8">
        <w:rPr>
          <w:rFonts w:asciiTheme="majorHAnsi" w:hAnsiTheme="majorHAnsi"/>
          <w:spacing w:val="-2"/>
          <w:sz w:val="24"/>
          <w:szCs w:val="24"/>
        </w:rPr>
        <w:t xml:space="preserve">Zamawiający dopuszcza możliwość rozliczenia usługi na podstawie faktur częściowych. </w:t>
      </w:r>
      <w:r w:rsidRPr="003D5FA1">
        <w:rPr>
          <w:rFonts w:asciiTheme="majorHAnsi" w:hAnsiTheme="majorHAnsi"/>
          <w:spacing w:val="-2"/>
          <w:sz w:val="24"/>
          <w:szCs w:val="24"/>
        </w:rPr>
        <w:t xml:space="preserve">Warunkiem zapłaty jest sporządzenie przez strony tej umowy protokołu odbioru przedmiotu </w:t>
      </w:r>
      <w:r w:rsidR="00174934">
        <w:rPr>
          <w:rFonts w:asciiTheme="majorHAnsi" w:hAnsiTheme="majorHAnsi"/>
          <w:spacing w:val="-2"/>
          <w:sz w:val="24"/>
          <w:szCs w:val="24"/>
        </w:rPr>
        <w:t>usługi</w:t>
      </w:r>
      <w:r w:rsidRPr="003D5FA1">
        <w:rPr>
          <w:rFonts w:asciiTheme="majorHAnsi" w:hAnsiTheme="majorHAnsi"/>
          <w:spacing w:val="-2"/>
          <w:sz w:val="24"/>
          <w:szCs w:val="24"/>
        </w:rPr>
        <w:t xml:space="preserve"> lub je</w:t>
      </w:r>
      <w:r w:rsidR="001F5FA1">
        <w:rPr>
          <w:rFonts w:asciiTheme="majorHAnsi" w:hAnsiTheme="majorHAnsi"/>
          <w:spacing w:val="-2"/>
          <w:sz w:val="24"/>
          <w:szCs w:val="24"/>
        </w:rPr>
        <w:t>j</w:t>
      </w:r>
      <w:r w:rsidRPr="003D5FA1">
        <w:rPr>
          <w:rFonts w:asciiTheme="majorHAnsi" w:hAnsiTheme="majorHAnsi"/>
          <w:spacing w:val="-2"/>
          <w:sz w:val="24"/>
          <w:szCs w:val="24"/>
        </w:rPr>
        <w:t xml:space="preserve"> części</w:t>
      </w:r>
      <w:r w:rsidR="00174934">
        <w:rPr>
          <w:rFonts w:asciiTheme="majorHAnsi" w:hAnsiTheme="majorHAnsi"/>
          <w:spacing w:val="-2"/>
          <w:sz w:val="24"/>
          <w:szCs w:val="24"/>
        </w:rPr>
        <w:t xml:space="preserve"> (zał. nr 4).</w:t>
      </w:r>
    </w:p>
    <w:p w14:paraId="02C0066A" w14:textId="03E9DE6F"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6</w:t>
      </w:r>
      <w:r w:rsidRPr="003D5FA1">
        <w:rPr>
          <w:rFonts w:asciiTheme="majorHAnsi" w:hAnsiTheme="majorHAnsi"/>
          <w:spacing w:val="-2"/>
          <w:sz w:val="24"/>
          <w:szCs w:val="24"/>
        </w:rPr>
        <w:t xml:space="preserve">. </w:t>
      </w:r>
      <w:r w:rsidRPr="003D5FA1">
        <w:rPr>
          <w:rFonts w:asciiTheme="majorHAnsi" w:hAnsiTheme="majorHAnsi"/>
          <w:b/>
          <w:spacing w:val="-2"/>
          <w:sz w:val="24"/>
          <w:szCs w:val="24"/>
        </w:rPr>
        <w:t>Kary umowne</w:t>
      </w:r>
    </w:p>
    <w:p w14:paraId="1C009A17"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A191A98"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1. Strony postanawiają, że obowiązującą formą odszkodowania będą kary umowne.</w:t>
      </w:r>
    </w:p>
    <w:p w14:paraId="201DFC8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 Kary te będą naliczane w następujących przypadkach i wysokościach:</w:t>
      </w:r>
    </w:p>
    <w:p w14:paraId="396CBF0D"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2.1. WYKONAWCA zapłaci ZAMAWIAJĄCEMU kary umowne:</w:t>
      </w:r>
    </w:p>
    <w:p w14:paraId="1BEA1590"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a) w wysokości 0,1% wartości netto umowy za każdy dzień zwłoki ponad termin określony w § 2 ust. 1 umowy</w:t>
      </w:r>
    </w:p>
    <w:p w14:paraId="7E4A05DB"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b) za zwłokę w usuwaniu wad ilościowych stwierdzonych przy odbiorze w wysokości 0,1% wartości netto umowy, za każdy dzień zwłoki, licząc od dnia umówionego na usunięcie tych wad.</w:t>
      </w:r>
    </w:p>
    <w:p w14:paraId="78CFACE0" w14:textId="36E10F12"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2.2. ZAMAWIAJĄCY zapłaci WYKONAWCY karę umowną za opóźnienie w dokonaniu odbioru przedmiotu umowy w wysokości 0,1%  wartości netto umowy, za każdy dzień </w:t>
      </w:r>
      <w:r>
        <w:rPr>
          <w:rFonts w:ascii="Cambria" w:hAnsi="Cambria"/>
          <w:spacing w:val="-2"/>
          <w:sz w:val="24"/>
          <w:szCs w:val="24"/>
        </w:rPr>
        <w:t>opóźnienia, </w:t>
      </w:r>
      <w:r w:rsidRPr="00C32F1D">
        <w:rPr>
          <w:rFonts w:ascii="Cambria" w:hAnsi="Cambria"/>
          <w:spacing w:val="-2"/>
          <w:sz w:val="24"/>
          <w:szCs w:val="24"/>
        </w:rPr>
        <w:t>licząc od dnia następnego po dniu, w którym odbiór miał zostać zakończony.</w:t>
      </w:r>
    </w:p>
    <w:p w14:paraId="5227F334"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 xml:space="preserve">3.  Łączna wysokość kar umownych nie może przekroczyć 30% wartości netto umowy. </w:t>
      </w:r>
    </w:p>
    <w:p w14:paraId="61A9E609"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4. Strony zastrzegają sobie prawo dochodzenia odszkodowania uzupełniającego,</w:t>
      </w:r>
    </w:p>
    <w:p w14:paraId="4DEAC06F"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przekraczającego wysokość naliczonych kar umownych do wysokości rzeczywiście</w:t>
      </w:r>
    </w:p>
    <w:p w14:paraId="41E54202"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poniesionej szkody.</w:t>
      </w:r>
    </w:p>
    <w:p w14:paraId="13221ED8" w14:textId="77777777" w:rsidR="00C32F1D" w:rsidRPr="00C32F1D" w:rsidRDefault="00C32F1D" w:rsidP="00C32F1D">
      <w:pPr>
        <w:suppressAutoHyphens/>
        <w:autoSpaceDN w:val="0"/>
        <w:jc w:val="both"/>
        <w:textAlignment w:val="baseline"/>
        <w:rPr>
          <w:sz w:val="24"/>
          <w:szCs w:val="24"/>
        </w:rPr>
      </w:pPr>
      <w:r w:rsidRPr="00C32F1D">
        <w:rPr>
          <w:sz w:val="24"/>
          <w:szCs w:val="24"/>
        </w:rPr>
        <w:t>4. Strony nie mogą przenosić na rzecz osób trzecich jakichkolwiek wierzytelności</w:t>
      </w:r>
    </w:p>
    <w:p w14:paraId="1F060F53" w14:textId="77777777" w:rsidR="00C32F1D" w:rsidRPr="00C32F1D" w:rsidRDefault="00C32F1D" w:rsidP="00C32F1D">
      <w:pPr>
        <w:suppressAutoHyphens/>
        <w:autoSpaceDN w:val="0"/>
        <w:jc w:val="both"/>
        <w:textAlignment w:val="baseline"/>
        <w:rPr>
          <w:rFonts w:ascii="Cambria" w:hAnsi="Cambria"/>
          <w:spacing w:val="-2"/>
          <w:sz w:val="24"/>
          <w:szCs w:val="24"/>
        </w:rPr>
      </w:pPr>
      <w:r w:rsidRPr="00C32F1D">
        <w:rPr>
          <w:rFonts w:ascii="Cambria" w:hAnsi="Cambria"/>
          <w:spacing w:val="-2"/>
          <w:sz w:val="24"/>
          <w:szCs w:val="24"/>
        </w:rPr>
        <w:t>wynikających lub związanych z niniejszą umową bez pisemnej zgody drugiej Strony.</w:t>
      </w:r>
    </w:p>
    <w:p w14:paraId="544FF3F5" w14:textId="77777777" w:rsidR="00562215" w:rsidRPr="003D5FA1" w:rsidRDefault="00562215" w:rsidP="00064F9C">
      <w:pPr>
        <w:suppressAutoHyphens/>
        <w:autoSpaceDN w:val="0"/>
        <w:jc w:val="both"/>
        <w:textAlignment w:val="baseline"/>
        <w:rPr>
          <w:rFonts w:asciiTheme="majorHAnsi" w:hAnsiTheme="majorHAnsi"/>
          <w:spacing w:val="-2"/>
          <w:sz w:val="24"/>
          <w:szCs w:val="24"/>
        </w:rPr>
      </w:pPr>
    </w:p>
    <w:p w14:paraId="34DD382B" w14:textId="2BB1E7C3"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xml:space="preserve">§ </w:t>
      </w:r>
      <w:r w:rsidR="006641E8">
        <w:rPr>
          <w:rFonts w:asciiTheme="majorHAnsi" w:hAnsiTheme="majorHAnsi"/>
          <w:spacing w:val="-2"/>
          <w:sz w:val="24"/>
          <w:szCs w:val="24"/>
        </w:rPr>
        <w:t>7</w:t>
      </w:r>
      <w:r w:rsidRPr="003D5FA1">
        <w:rPr>
          <w:rFonts w:asciiTheme="majorHAnsi" w:hAnsiTheme="majorHAnsi"/>
          <w:spacing w:val="-2"/>
          <w:sz w:val="24"/>
          <w:szCs w:val="24"/>
        </w:rPr>
        <w:t xml:space="preserve">. </w:t>
      </w:r>
      <w:r w:rsidRPr="003D5FA1">
        <w:rPr>
          <w:rFonts w:asciiTheme="majorHAnsi" w:hAnsiTheme="majorHAnsi"/>
          <w:b/>
          <w:spacing w:val="-2"/>
          <w:sz w:val="24"/>
          <w:szCs w:val="24"/>
        </w:rPr>
        <w:t>Postanowienia końcowe</w:t>
      </w:r>
    </w:p>
    <w:p w14:paraId="0CA023AB"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5C086EA" w14:textId="1300EA6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Sprawy nieuregulowane niniejszą umową będą rozpatrywane z odpowiednim zastosowaniem postanowień Kodeksu cywilnego i ustawy Prawo zamówień publicznych.</w:t>
      </w:r>
      <w:r w:rsidR="00B325DB" w:rsidRPr="003D5FA1">
        <w:rPr>
          <w:rFonts w:asciiTheme="majorHAnsi" w:hAnsiTheme="majorHAnsi"/>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3D5FA1" w:rsidRDefault="00F41AC0" w:rsidP="00064F9C">
      <w:pPr>
        <w:suppressAutoHyphens/>
        <w:autoSpaceDN w:val="0"/>
        <w:jc w:val="both"/>
        <w:textAlignment w:val="baseline"/>
        <w:rPr>
          <w:rFonts w:asciiTheme="majorHAnsi" w:hAnsiTheme="majorHAnsi"/>
          <w:spacing w:val="-2"/>
          <w:sz w:val="24"/>
          <w:szCs w:val="24"/>
        </w:rPr>
      </w:pPr>
    </w:p>
    <w:p w14:paraId="6C533FA6" w14:textId="324FE7B1" w:rsidR="00064F9C" w:rsidRPr="003D5FA1" w:rsidRDefault="00064F9C" w:rsidP="00064F9C">
      <w:pPr>
        <w:keepNext/>
        <w:keepLines/>
        <w:suppressAutoHyphens/>
        <w:autoSpaceDN w:val="0"/>
        <w:jc w:val="center"/>
        <w:textAlignment w:val="baseline"/>
        <w:rPr>
          <w:rFonts w:asciiTheme="majorHAnsi" w:hAnsiTheme="majorHAnsi"/>
          <w:b/>
          <w:bCs/>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8</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Załączniki do umowy</w:t>
      </w:r>
    </w:p>
    <w:p w14:paraId="68114B78" w14:textId="77777777" w:rsidR="00F41AC0" w:rsidRPr="003D5FA1" w:rsidRDefault="00F41AC0" w:rsidP="00064F9C">
      <w:pPr>
        <w:keepNext/>
        <w:keepLines/>
        <w:suppressAutoHyphens/>
        <w:autoSpaceDN w:val="0"/>
        <w:jc w:val="center"/>
        <w:textAlignment w:val="baseline"/>
        <w:rPr>
          <w:rFonts w:asciiTheme="majorHAnsi" w:hAnsiTheme="majorHAnsi"/>
          <w:spacing w:val="-2"/>
          <w:sz w:val="24"/>
          <w:szCs w:val="24"/>
        </w:rPr>
      </w:pPr>
    </w:p>
    <w:p w14:paraId="50BDB472" w14:textId="3CB80CE2" w:rsidR="00064F9C" w:rsidRPr="003D5FA1" w:rsidRDefault="00064F9C" w:rsidP="00064F9C">
      <w:pPr>
        <w:suppressAutoHyphens/>
        <w:autoSpaceDN w:val="0"/>
        <w:jc w:val="both"/>
        <w:textAlignment w:val="baseline"/>
        <w:rPr>
          <w:rFonts w:asciiTheme="majorHAnsi" w:hAnsiTheme="majorHAnsi"/>
          <w:spacing w:val="-2"/>
          <w:sz w:val="24"/>
          <w:szCs w:val="24"/>
        </w:rPr>
      </w:pPr>
      <w:r w:rsidRPr="003D5FA1">
        <w:rPr>
          <w:rFonts w:asciiTheme="majorHAnsi" w:hAnsiTheme="majorHAnsi"/>
          <w:spacing w:val="-2"/>
          <w:sz w:val="24"/>
          <w:szCs w:val="24"/>
        </w:rPr>
        <w:t xml:space="preserve">Oferta WYKONAWCY z dnia …………….. r. określająca przedmiot i wartość </w:t>
      </w:r>
      <w:r w:rsidR="00C32F1D">
        <w:rPr>
          <w:rFonts w:asciiTheme="majorHAnsi" w:hAnsiTheme="majorHAnsi"/>
          <w:spacing w:val="-2"/>
          <w:sz w:val="24"/>
          <w:szCs w:val="24"/>
        </w:rPr>
        <w:t>usługi</w:t>
      </w:r>
      <w:r w:rsidRPr="003D5FA1">
        <w:rPr>
          <w:rFonts w:asciiTheme="majorHAnsi" w:hAnsiTheme="majorHAnsi"/>
          <w:spacing w:val="-2"/>
          <w:sz w:val="24"/>
          <w:szCs w:val="24"/>
        </w:rPr>
        <w:t>. Wszelkie powołane w umowie załączniki, wymienione w tym paragrafie, stanowią jej integralną część.</w:t>
      </w:r>
    </w:p>
    <w:p w14:paraId="18C05E0C" w14:textId="77777777" w:rsidR="00064F9C" w:rsidRPr="003D5FA1" w:rsidRDefault="00064F9C" w:rsidP="00064F9C">
      <w:pPr>
        <w:suppressAutoHyphens/>
        <w:autoSpaceDN w:val="0"/>
        <w:jc w:val="both"/>
        <w:textAlignment w:val="baseline"/>
        <w:rPr>
          <w:rFonts w:asciiTheme="majorHAnsi" w:hAnsiTheme="majorHAnsi"/>
          <w:spacing w:val="-2"/>
          <w:sz w:val="24"/>
          <w:szCs w:val="24"/>
        </w:rPr>
      </w:pPr>
    </w:p>
    <w:p w14:paraId="26E4A3AA" w14:textId="27F0155D"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bCs/>
          <w:spacing w:val="-2"/>
          <w:sz w:val="24"/>
          <w:szCs w:val="24"/>
        </w:rPr>
        <w:t xml:space="preserve">§ </w:t>
      </w:r>
      <w:r w:rsidR="006641E8">
        <w:rPr>
          <w:rFonts w:asciiTheme="majorHAnsi" w:hAnsiTheme="majorHAnsi"/>
          <w:bCs/>
          <w:spacing w:val="-2"/>
          <w:sz w:val="24"/>
          <w:szCs w:val="24"/>
        </w:rPr>
        <w:t>9</w:t>
      </w:r>
      <w:r w:rsidRPr="003D5FA1">
        <w:rPr>
          <w:rFonts w:asciiTheme="majorHAnsi" w:hAnsiTheme="majorHAnsi"/>
          <w:bCs/>
          <w:spacing w:val="-2"/>
          <w:sz w:val="24"/>
          <w:szCs w:val="24"/>
        </w:rPr>
        <w:t>.</w:t>
      </w:r>
      <w:r w:rsidRPr="003D5FA1">
        <w:rPr>
          <w:rFonts w:asciiTheme="majorHAnsi" w:hAnsiTheme="majorHAnsi"/>
          <w:b/>
          <w:bCs/>
          <w:spacing w:val="-2"/>
          <w:sz w:val="24"/>
          <w:szCs w:val="24"/>
        </w:rPr>
        <w:t xml:space="preserve"> </w:t>
      </w:r>
      <w:r w:rsidRPr="003D5FA1">
        <w:rPr>
          <w:rFonts w:asciiTheme="majorHAnsi" w:hAnsiTheme="majorHAnsi"/>
          <w:b/>
          <w:spacing w:val="-2"/>
          <w:sz w:val="24"/>
          <w:szCs w:val="24"/>
        </w:rPr>
        <w:t>Klauzula RODO</w:t>
      </w:r>
    </w:p>
    <w:p w14:paraId="2CB3A002" w14:textId="77777777" w:rsidR="00F41AC0" w:rsidRPr="003D5FA1" w:rsidRDefault="00F41AC0" w:rsidP="00064F9C">
      <w:pPr>
        <w:suppressAutoHyphens/>
        <w:autoSpaceDN w:val="0"/>
        <w:jc w:val="center"/>
        <w:textAlignment w:val="baseline"/>
        <w:rPr>
          <w:rFonts w:asciiTheme="majorHAnsi" w:hAnsiTheme="majorHAnsi"/>
          <w:spacing w:val="-2"/>
          <w:sz w:val="24"/>
          <w:szCs w:val="24"/>
        </w:rPr>
      </w:pPr>
    </w:p>
    <w:p w14:paraId="2C67782A"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11F092E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554066B5"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3D5FA1">
        <w:rPr>
          <w:rFonts w:asciiTheme="majorHAnsi" w:hAnsiTheme="majorHAnsi"/>
          <w:sz w:val="24"/>
          <w:szCs w:val="24"/>
        </w:rPr>
        <w:br/>
        <w:t>na Zamawiającym.</w:t>
      </w:r>
    </w:p>
    <w:p w14:paraId="22B10FD6"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7DB955A9"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A183B3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t>
      </w:r>
      <w:r w:rsidRPr="003D5FA1">
        <w:rPr>
          <w:rFonts w:asciiTheme="majorHAnsi" w:hAnsiTheme="majorHAnsi"/>
          <w:sz w:val="24"/>
          <w:szCs w:val="24"/>
        </w:rPr>
        <w:br/>
        <w:t xml:space="preserve">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EA397F3"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W odniesieniu do Pani/Pana danych osobowych decyzje nie będą podejmowane w sposób zautomatyzowany, stosowanie do art. 22 RODO;</w:t>
      </w:r>
    </w:p>
    <w:p w14:paraId="05091441"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Posiada Pan/Pani:</w:t>
      </w:r>
    </w:p>
    <w:p w14:paraId="485AC653"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5D772748"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3F2AD9C9"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3D5FA1">
        <w:rPr>
          <w:rFonts w:asciiTheme="majorHAnsi" w:hAnsiTheme="majorHAnsi"/>
          <w:sz w:val="24"/>
          <w:szCs w:val="24"/>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7C1FE657" w14:textId="77777777" w:rsidR="00064F9C" w:rsidRPr="003D5FA1" w:rsidRDefault="00064F9C" w:rsidP="00064F9C">
      <w:pPr>
        <w:pStyle w:val="Akapitzlist"/>
        <w:numPr>
          <w:ilvl w:val="1"/>
          <w:numId w:val="6"/>
        </w:numPr>
        <w:suppressAutoHyphens/>
        <w:autoSpaceDN w:val="0"/>
        <w:ind w:left="284" w:hanging="284"/>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6ED49BC7"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6D690B04"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1D87DAE" w14:textId="77777777" w:rsidR="00064F9C" w:rsidRPr="003D5FA1" w:rsidRDefault="00064F9C" w:rsidP="00064F9C">
      <w:p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95A6557"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p>
    <w:p w14:paraId="3BEE6816" w14:textId="77777777" w:rsidR="00064F9C" w:rsidRPr="003D5FA1" w:rsidRDefault="00064F9C" w:rsidP="00064F9C">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441BF7A6" w14:textId="77777777" w:rsidR="00064F9C" w:rsidRPr="003D5FA1" w:rsidRDefault="00064F9C" w:rsidP="00064F9C">
      <w:pPr>
        <w:suppressAutoHyphens/>
        <w:autoSpaceDN w:val="0"/>
        <w:jc w:val="center"/>
        <w:textAlignment w:val="baseline"/>
        <w:rPr>
          <w:rFonts w:asciiTheme="majorHAnsi" w:hAnsiTheme="majorHAnsi"/>
          <w:spacing w:val="-2"/>
          <w:sz w:val="24"/>
          <w:szCs w:val="24"/>
        </w:rPr>
      </w:pPr>
    </w:p>
    <w:p w14:paraId="7BD30434" w14:textId="77777777" w:rsidR="00C32F1D" w:rsidRDefault="00C32F1D" w:rsidP="00064F9C">
      <w:pPr>
        <w:suppressAutoHyphens/>
        <w:autoSpaceDN w:val="0"/>
        <w:jc w:val="center"/>
        <w:textAlignment w:val="baseline"/>
        <w:rPr>
          <w:rFonts w:asciiTheme="majorHAnsi" w:hAnsiTheme="majorHAnsi"/>
          <w:spacing w:val="-2"/>
          <w:sz w:val="24"/>
          <w:szCs w:val="24"/>
        </w:rPr>
      </w:pPr>
    </w:p>
    <w:p w14:paraId="7FF8651B" w14:textId="31CBC3EA" w:rsidR="00064F9C" w:rsidRPr="003D5FA1" w:rsidRDefault="00064F9C" w:rsidP="00064F9C">
      <w:pPr>
        <w:suppressAutoHyphens/>
        <w:autoSpaceDN w:val="0"/>
        <w:jc w:val="center"/>
        <w:textAlignment w:val="baseline"/>
        <w:rPr>
          <w:rFonts w:asciiTheme="majorHAnsi" w:hAnsiTheme="majorHAnsi"/>
          <w:b/>
          <w:spacing w:val="-2"/>
          <w:sz w:val="24"/>
          <w:szCs w:val="24"/>
        </w:rPr>
      </w:pPr>
      <w:r w:rsidRPr="003D5FA1">
        <w:rPr>
          <w:rFonts w:asciiTheme="majorHAnsi" w:hAnsiTheme="majorHAnsi"/>
          <w:spacing w:val="-2"/>
          <w:sz w:val="24"/>
          <w:szCs w:val="24"/>
        </w:rPr>
        <w:t>§ 1</w:t>
      </w:r>
      <w:r w:rsidR="006641E8">
        <w:rPr>
          <w:rFonts w:asciiTheme="majorHAnsi" w:hAnsiTheme="majorHAnsi"/>
          <w:spacing w:val="-2"/>
          <w:sz w:val="24"/>
          <w:szCs w:val="24"/>
        </w:rPr>
        <w:t>0</w:t>
      </w:r>
      <w:r w:rsidRPr="003D5FA1">
        <w:rPr>
          <w:rFonts w:asciiTheme="majorHAnsi" w:hAnsiTheme="majorHAnsi"/>
          <w:spacing w:val="-2"/>
          <w:sz w:val="24"/>
          <w:szCs w:val="24"/>
        </w:rPr>
        <w:t xml:space="preserve">. </w:t>
      </w:r>
      <w:r w:rsidRPr="003D5FA1">
        <w:rPr>
          <w:rFonts w:asciiTheme="majorHAnsi" w:hAnsiTheme="majorHAnsi"/>
          <w:b/>
          <w:spacing w:val="-2"/>
          <w:sz w:val="24"/>
          <w:szCs w:val="24"/>
        </w:rPr>
        <w:t>Egzemplarze umowy</w:t>
      </w:r>
    </w:p>
    <w:p w14:paraId="75D072B7" w14:textId="77777777" w:rsidR="00F41AC0" w:rsidRPr="003D5FA1"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3D5FA1" w:rsidRDefault="00064F9C" w:rsidP="00064F9C">
      <w:pPr>
        <w:suppressAutoHyphens/>
        <w:autoSpaceDN w:val="0"/>
        <w:jc w:val="both"/>
        <w:textAlignment w:val="baseline"/>
        <w:rPr>
          <w:rFonts w:asciiTheme="majorHAnsi" w:hAnsiTheme="majorHAnsi"/>
          <w:b/>
          <w:bCs/>
          <w:sz w:val="24"/>
          <w:szCs w:val="24"/>
        </w:rPr>
      </w:pPr>
      <w:r w:rsidRPr="003D5FA1">
        <w:rPr>
          <w:rFonts w:asciiTheme="majorHAnsi" w:hAnsiTheme="majorHAnsi"/>
          <w:spacing w:val="-2"/>
          <w:sz w:val="24"/>
          <w:szCs w:val="24"/>
        </w:rPr>
        <w:t>Umowa niniejsza została sporządzona w dwóch jednobrzmiących egzemplarzach, po jednym dla każdej ze stron.</w:t>
      </w:r>
    </w:p>
    <w:p w14:paraId="2F235353" w14:textId="58CDC23A" w:rsidR="00064F9C" w:rsidRPr="003D5FA1" w:rsidRDefault="00064F9C" w:rsidP="00064F9C">
      <w:pPr>
        <w:keepNext/>
        <w:keepLines/>
        <w:suppressAutoHyphens/>
        <w:autoSpaceDN w:val="0"/>
        <w:jc w:val="both"/>
        <w:textAlignment w:val="baseline"/>
        <w:rPr>
          <w:rFonts w:asciiTheme="majorHAnsi" w:hAnsiTheme="majorHAnsi"/>
          <w:b/>
          <w:bCs/>
          <w:sz w:val="24"/>
          <w:szCs w:val="24"/>
        </w:rPr>
      </w:pPr>
    </w:p>
    <w:p w14:paraId="68A123A1" w14:textId="08E0BB4C"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307E03FD" w14:textId="77777777" w:rsidR="00F41AC0" w:rsidRPr="003D5FA1" w:rsidRDefault="00F41AC0" w:rsidP="00064F9C">
      <w:pPr>
        <w:keepNext/>
        <w:keepLines/>
        <w:suppressAutoHyphens/>
        <w:autoSpaceDN w:val="0"/>
        <w:jc w:val="both"/>
        <w:textAlignment w:val="baseline"/>
        <w:rPr>
          <w:rFonts w:asciiTheme="majorHAnsi" w:hAnsiTheme="majorHAnsi"/>
          <w:b/>
          <w:bCs/>
          <w:sz w:val="24"/>
          <w:szCs w:val="24"/>
        </w:rPr>
      </w:pPr>
    </w:p>
    <w:p w14:paraId="79406201" w14:textId="77777777"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p>
    <w:p w14:paraId="35FCABD0" w14:textId="76AAF13F" w:rsidR="00064F9C" w:rsidRPr="003D5FA1" w:rsidRDefault="00064F9C" w:rsidP="00064F9C">
      <w:pPr>
        <w:keepNext/>
        <w:keepLines/>
        <w:suppressAutoHyphens/>
        <w:autoSpaceDN w:val="0"/>
        <w:ind w:left="1416"/>
        <w:jc w:val="both"/>
        <w:textAlignment w:val="baseline"/>
        <w:rPr>
          <w:rFonts w:asciiTheme="majorHAnsi" w:hAnsiTheme="majorHAnsi"/>
          <w:b/>
          <w:bCs/>
          <w:sz w:val="24"/>
          <w:szCs w:val="24"/>
        </w:rPr>
      </w:pPr>
      <w:r w:rsidRPr="003D5FA1">
        <w:rPr>
          <w:rFonts w:asciiTheme="majorHAnsi" w:hAnsiTheme="majorHAnsi"/>
          <w:b/>
          <w:bCs/>
          <w:sz w:val="24"/>
          <w:szCs w:val="24"/>
        </w:rPr>
        <w:t xml:space="preserve">ZAMAWIAJĄCY                                      </w:t>
      </w:r>
      <w:r w:rsidRPr="003D5FA1">
        <w:rPr>
          <w:rFonts w:asciiTheme="majorHAnsi" w:hAnsiTheme="majorHAnsi"/>
          <w:b/>
          <w:bCs/>
          <w:sz w:val="24"/>
          <w:szCs w:val="24"/>
        </w:rPr>
        <w:tab/>
        <w:t xml:space="preserve">     WYKONAWCA</w:t>
      </w:r>
    </w:p>
    <w:p w14:paraId="66E0DB80" w14:textId="77777777" w:rsidR="000760CE" w:rsidRPr="003D5FA1" w:rsidRDefault="000760CE" w:rsidP="00004CEF">
      <w:pPr>
        <w:rPr>
          <w:rFonts w:asciiTheme="majorHAnsi" w:hAnsiTheme="majorHAnsi"/>
        </w:rPr>
      </w:pPr>
      <w:r w:rsidRPr="003D5FA1">
        <w:rPr>
          <w:rFonts w:asciiTheme="majorHAnsi" w:hAnsiTheme="majorHAnsi"/>
        </w:rPr>
        <w:t xml:space="preserve">         </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3402C2E7"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0760CE" w:rsidRPr="006641E8">
        <w:rPr>
          <w:rFonts w:asciiTheme="majorHAnsi" w:hAnsiTheme="majorHAnsi" w:cstheme="minorHAnsi"/>
        </w:rPr>
        <w:t xml:space="preserve">Zał. nr </w:t>
      </w:r>
      <w:r w:rsidR="00744225" w:rsidRPr="006641E8">
        <w:rPr>
          <w:rFonts w:asciiTheme="majorHAnsi" w:hAnsiTheme="majorHAnsi" w:cstheme="minorHAnsi"/>
        </w:rPr>
        <w:t>3</w:t>
      </w:r>
    </w:p>
    <w:p w14:paraId="39D406EE" w14:textId="435CE1F6"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C32F1D">
        <w:rPr>
          <w:rFonts w:asciiTheme="majorHAnsi" w:hAnsiTheme="majorHAnsi" w:cstheme="minorHAnsi"/>
        </w:rPr>
        <w:t>03</w:t>
      </w:r>
      <w:r w:rsidR="000F2021" w:rsidRPr="006641E8">
        <w:rPr>
          <w:rFonts w:asciiTheme="majorHAnsi" w:hAnsiTheme="majorHAnsi" w:cstheme="minorHAnsi"/>
        </w:rPr>
        <w:t>.</w:t>
      </w:r>
      <w:r w:rsidR="006641E8" w:rsidRPr="006641E8">
        <w:rPr>
          <w:rFonts w:asciiTheme="majorHAnsi" w:hAnsiTheme="majorHAnsi" w:cstheme="minorHAnsi"/>
        </w:rPr>
        <w:t>0</w:t>
      </w:r>
      <w:r w:rsidR="00C32F1D">
        <w:rPr>
          <w:rFonts w:asciiTheme="majorHAnsi" w:hAnsiTheme="majorHAnsi" w:cstheme="minorHAnsi"/>
        </w:rPr>
        <w:t>3</w:t>
      </w:r>
      <w:r w:rsidR="00F72767" w:rsidRPr="006641E8">
        <w:rPr>
          <w:rFonts w:asciiTheme="majorHAnsi" w:hAnsiTheme="majorHAnsi" w:cstheme="minorHAnsi"/>
        </w:rPr>
        <w:t>.202</w:t>
      </w:r>
      <w:r w:rsidR="002C471C" w:rsidRPr="006641E8">
        <w:rPr>
          <w:rFonts w:asciiTheme="majorHAnsi" w:hAnsiTheme="majorHAnsi" w:cstheme="minorHAnsi"/>
        </w:rPr>
        <w:t>3</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3D5FA1" w:rsidRDefault="000760CE" w:rsidP="000760CE">
      <w:pPr>
        <w:jc w:val="center"/>
        <w:rPr>
          <w:rFonts w:asciiTheme="majorHAnsi" w:eastAsiaTheme="minorHAnsi" w:hAnsiTheme="majorHAnsi"/>
          <w:b/>
          <w:sz w:val="24"/>
          <w:szCs w:val="24"/>
          <w:lang w:eastAsia="en-US"/>
        </w:rPr>
      </w:pPr>
      <w:r w:rsidRPr="003D5FA1">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3280510F" w14:textId="77777777" w:rsidR="000760CE" w:rsidRPr="003D5FA1" w:rsidRDefault="000760CE" w:rsidP="000760CE">
      <w:pPr>
        <w:spacing w:before="120" w:after="120" w:line="276" w:lineRule="auto"/>
        <w:jc w:val="both"/>
        <w:rPr>
          <w:rFonts w:asciiTheme="majorHAnsi" w:hAnsiTheme="majorHAnsi"/>
          <w:sz w:val="24"/>
          <w:szCs w:val="24"/>
        </w:rPr>
      </w:pPr>
    </w:p>
    <w:p w14:paraId="7FB27F3E"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Zgodnie z art. 13 ust. 1 i 2 rozporządzenia Parlamentu Europejskiego i Rady (2016/679 z dnia </w:t>
      </w:r>
      <w:r w:rsidR="002055B5" w:rsidRPr="003D5FA1">
        <w:rPr>
          <w:rFonts w:asciiTheme="majorHAnsi" w:hAnsiTheme="majorHAnsi"/>
          <w:sz w:val="24"/>
          <w:szCs w:val="24"/>
        </w:rPr>
        <w:t>27 </w:t>
      </w:r>
      <w:r w:rsidRPr="003D5FA1">
        <w:rPr>
          <w:rFonts w:asciiTheme="majorHAnsi" w:hAnsiTheme="majorHAnsi"/>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Administratorem Pani/Pana danych osobowych jest Instytut Dendrologii Polskiej Akademii Nauk z siedzibą w Kórniku przy ulicy Parkowej nr 5.</w:t>
      </w:r>
    </w:p>
    <w:p w14:paraId="0B7FBD4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3D5FA1">
          <w:rPr>
            <w:rStyle w:val="Hipercze"/>
            <w:rFonts w:asciiTheme="majorHAnsi" w:hAnsiTheme="majorHAnsi"/>
            <w:sz w:val="24"/>
            <w:szCs w:val="24"/>
          </w:rPr>
          <w:t>iod.idpan@man.poznan.pl</w:t>
        </w:r>
      </w:hyperlink>
      <w:r w:rsidRPr="003D5FA1">
        <w:rPr>
          <w:rFonts w:asciiTheme="majorHAnsi" w:hAnsiTheme="majorHAnsi"/>
          <w:sz w:val="24"/>
          <w:szCs w:val="24"/>
        </w:rPr>
        <w:t>.</w:t>
      </w:r>
    </w:p>
    <w:p w14:paraId="3E8C3810"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przetwarzane będą na podstawie art. 6 ust. 1 lit. c RODO </w:t>
      </w:r>
      <w:r w:rsidRPr="003D5FA1">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19467833"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Pani/Pana dane osobowe będą przechowywane, zgodnie z art. 78 ust. 1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w:t>
      </w:r>
    </w:p>
    <w:p w14:paraId="60E56012"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W odniesieniu do Pani/Pana danych osobowych decyzje nie będą podejmowane </w:t>
      </w:r>
      <w:r w:rsidRPr="003D5FA1">
        <w:rPr>
          <w:rFonts w:asciiTheme="majorHAnsi" w:hAnsiTheme="majorHAnsi"/>
          <w:sz w:val="24"/>
          <w:szCs w:val="24"/>
        </w:rPr>
        <w:br/>
        <w:t>w sposób zautomatyzowany, stosowanie do art. 22 RODO;</w:t>
      </w:r>
    </w:p>
    <w:p w14:paraId="5AA38ADF"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Posiada Pan/Pani:</w:t>
      </w:r>
    </w:p>
    <w:p w14:paraId="4F138246"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15 RODO prawo dostępu do danych osobowych Pani/Pana dotyczących;</w:t>
      </w:r>
    </w:p>
    <w:p w14:paraId="3A799B89"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3D5FA1">
        <w:rPr>
          <w:rFonts w:asciiTheme="majorHAnsi" w:hAnsiTheme="majorHAnsi"/>
          <w:sz w:val="24"/>
          <w:szCs w:val="24"/>
        </w:rPr>
        <w:t>Pzp</w:t>
      </w:r>
      <w:proofErr w:type="spellEnd"/>
      <w:r w:rsidRPr="003D5FA1">
        <w:rPr>
          <w:rFonts w:asciiTheme="majorHAnsi" w:hAnsiTheme="majorHAnsi"/>
          <w:sz w:val="24"/>
          <w:szCs w:val="24"/>
        </w:rPr>
        <w:t xml:space="preserve"> oraz nie może naruszać integralności protokołu oraz jego załączników;</w:t>
      </w:r>
    </w:p>
    <w:p w14:paraId="6650A405"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na podstawie art. 18 RODO prawo żądania od administratora ograniczenia przetwarzania danych osobowych z zastrzeżeniem przypadków, o których mowa w art. 18 ust. 2 RODO, przy czym prawo do ograniczenia prze</w:t>
      </w:r>
      <w:r w:rsidR="00276C9E" w:rsidRPr="003D5FA1">
        <w:rPr>
          <w:rFonts w:asciiTheme="majorHAnsi" w:hAnsiTheme="majorHAnsi"/>
          <w:sz w:val="24"/>
          <w:szCs w:val="24"/>
        </w:rPr>
        <w:t>twarzania nie ma zastosowania w </w:t>
      </w:r>
      <w:r w:rsidRPr="003D5FA1">
        <w:rPr>
          <w:rFonts w:asciiTheme="majorHAnsi" w:hAnsiTheme="majorHAnsi"/>
          <w:sz w:val="24"/>
          <w:szCs w:val="24"/>
        </w:rPr>
        <w:t xml:space="preserve">odniesieniu do przechowywania, w celu zapewnienia korzystania ze środków ochrony prawnej lub w celu ochrony praw innej osoby fizycznej lub prawnej, lub </w:t>
      </w:r>
      <w:r w:rsidR="002055B5" w:rsidRPr="003D5FA1">
        <w:rPr>
          <w:rFonts w:asciiTheme="majorHAnsi" w:hAnsiTheme="majorHAnsi"/>
          <w:sz w:val="24"/>
          <w:szCs w:val="24"/>
        </w:rPr>
        <w:t xml:space="preserve"> </w:t>
      </w:r>
      <w:r w:rsidRPr="003D5FA1">
        <w:rPr>
          <w:rFonts w:asciiTheme="majorHAnsi" w:hAnsiTheme="majorHAnsi"/>
          <w:sz w:val="24"/>
          <w:szCs w:val="24"/>
        </w:rPr>
        <w:t>z uwagi na ważne względy interesu publicznego Unii Europejskie</w:t>
      </w:r>
      <w:r w:rsidR="00276C9E" w:rsidRPr="003D5FA1">
        <w:rPr>
          <w:rFonts w:asciiTheme="majorHAnsi" w:hAnsiTheme="majorHAnsi"/>
          <w:sz w:val="24"/>
          <w:szCs w:val="24"/>
        </w:rPr>
        <w:t>j lub państwa członkowskiego, a </w:t>
      </w:r>
      <w:r w:rsidRPr="003D5FA1">
        <w:rPr>
          <w:rFonts w:asciiTheme="majorHAnsi" w:hAnsiTheme="majorHAnsi"/>
          <w:sz w:val="24"/>
          <w:szCs w:val="24"/>
        </w:rPr>
        <w:t>także nie ogranicza przetwarzania danych osobowych do czasu zakończenia postępowania o udzielenie zamówienia;</w:t>
      </w:r>
    </w:p>
    <w:p w14:paraId="3EB13812" w14:textId="77777777" w:rsidR="000760CE" w:rsidRPr="003D5FA1" w:rsidRDefault="000760CE" w:rsidP="000760CE">
      <w:pPr>
        <w:pStyle w:val="Akapitzlist"/>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 prawo do wniesienia skargi do Prezesa Urzędu Ochrony Danych Osobowych, gdy uzna Pani/Pan, że przetwarzanie danych osobowych Pani/Pana dotyczących narusza przepisy RODO.</w:t>
      </w:r>
    </w:p>
    <w:p w14:paraId="2FC0E5BA" w14:textId="77777777" w:rsidR="000760CE" w:rsidRPr="003D5FA1" w:rsidRDefault="000760CE" w:rsidP="00782BA6">
      <w:pPr>
        <w:pStyle w:val="Akapitzlist"/>
        <w:numPr>
          <w:ilvl w:val="0"/>
          <w:numId w:val="5"/>
        </w:numPr>
        <w:suppressAutoHyphens/>
        <w:autoSpaceDN w:val="0"/>
        <w:jc w:val="both"/>
        <w:textAlignment w:val="baseline"/>
        <w:rPr>
          <w:rFonts w:asciiTheme="majorHAnsi" w:hAnsiTheme="majorHAnsi"/>
          <w:sz w:val="24"/>
          <w:szCs w:val="24"/>
        </w:rPr>
      </w:pPr>
      <w:r w:rsidRPr="003D5FA1">
        <w:rPr>
          <w:rFonts w:asciiTheme="majorHAnsi" w:hAnsiTheme="majorHAnsi"/>
          <w:sz w:val="24"/>
          <w:szCs w:val="24"/>
        </w:rPr>
        <w:t>nie przysługuje Pani/Panu:</w:t>
      </w:r>
    </w:p>
    <w:p w14:paraId="1639EC96"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w związku z art. 17 ust. 3 lit. b, d lub e RODO prawo do usunięcia danych osobowych;</w:t>
      </w:r>
    </w:p>
    <w:p w14:paraId="4735EC11" w14:textId="77777777" w:rsidR="000760CE" w:rsidRPr="003D5FA1" w:rsidRDefault="000760CE" w:rsidP="000760CE">
      <w:pPr>
        <w:suppressAutoHyphens/>
        <w:autoSpaceDN w:val="0"/>
        <w:ind w:left="-142" w:firstLine="851"/>
        <w:jc w:val="both"/>
        <w:textAlignment w:val="baseline"/>
        <w:rPr>
          <w:rFonts w:asciiTheme="majorHAnsi" w:hAnsiTheme="majorHAnsi"/>
          <w:sz w:val="24"/>
          <w:szCs w:val="24"/>
        </w:rPr>
      </w:pPr>
      <w:r w:rsidRPr="003D5FA1">
        <w:rPr>
          <w:rFonts w:asciiTheme="majorHAnsi" w:hAnsiTheme="majorHAnsi"/>
          <w:sz w:val="24"/>
          <w:szCs w:val="24"/>
        </w:rPr>
        <w:t>− prawo do przenoszenia danych osobowych, o którym mowa w art. 20 RODO;</w:t>
      </w:r>
    </w:p>
    <w:p w14:paraId="7AAE1D24" w14:textId="77777777" w:rsidR="000760CE" w:rsidRPr="003D5FA1" w:rsidRDefault="000760CE" w:rsidP="000760CE">
      <w:pPr>
        <w:suppressAutoHyphens/>
        <w:autoSpaceDN w:val="0"/>
        <w:ind w:left="708" w:firstLine="1"/>
        <w:jc w:val="both"/>
        <w:textAlignment w:val="baseline"/>
        <w:rPr>
          <w:rFonts w:asciiTheme="majorHAnsi" w:hAnsiTheme="majorHAnsi"/>
          <w:sz w:val="24"/>
          <w:szCs w:val="24"/>
        </w:rPr>
      </w:pPr>
      <w:r w:rsidRPr="003D5FA1">
        <w:rPr>
          <w:rFonts w:asciiTheme="majorHAnsi" w:hAnsiTheme="majorHAnsi"/>
          <w:sz w:val="24"/>
          <w:szCs w:val="24"/>
        </w:rPr>
        <w:t>− na podstawie art. 21 RODO prawo sprzeciwu, wobec przetwarzania danych osobowych, gdyż podstawą prawną przetwarzania Pani/Pana danych osob</w:t>
      </w:r>
      <w:r w:rsidR="002055B5" w:rsidRPr="003D5FA1">
        <w:rPr>
          <w:rFonts w:asciiTheme="majorHAnsi" w:hAnsiTheme="majorHAnsi"/>
          <w:sz w:val="24"/>
          <w:szCs w:val="24"/>
        </w:rPr>
        <w:t>owych jest art. 6 ust. 1 lit. c </w:t>
      </w:r>
      <w:r w:rsidRPr="003D5FA1">
        <w:rPr>
          <w:rFonts w:asciiTheme="majorHAnsi" w:hAnsiTheme="majorHAnsi"/>
          <w:sz w:val="24"/>
          <w:szCs w:val="24"/>
        </w:rPr>
        <w:t>RODO.</w:t>
      </w:r>
    </w:p>
    <w:p w14:paraId="04A0ED89" w14:textId="77777777" w:rsidR="000760CE" w:rsidRPr="003D5FA1" w:rsidRDefault="000760CE" w:rsidP="000760CE">
      <w:pPr>
        <w:suppressAutoHyphens/>
        <w:autoSpaceDN w:val="0"/>
        <w:spacing w:after="160" w:line="259" w:lineRule="auto"/>
        <w:contextualSpacing/>
        <w:jc w:val="both"/>
        <w:textAlignment w:val="baseline"/>
        <w:rPr>
          <w:rFonts w:asciiTheme="majorHAnsi" w:hAnsiTheme="majorHAnsi"/>
          <w:sz w:val="24"/>
          <w:szCs w:val="24"/>
        </w:rPr>
      </w:pPr>
    </w:p>
    <w:p w14:paraId="2CC55333" w14:textId="77821FBC" w:rsidR="002C471C" w:rsidRDefault="000760CE" w:rsidP="000760CE">
      <w:pPr>
        <w:suppressAutoHyphens/>
        <w:autoSpaceDN w:val="0"/>
        <w:spacing w:after="160" w:line="259" w:lineRule="auto"/>
        <w:contextualSpacing/>
        <w:jc w:val="both"/>
        <w:textAlignment w:val="baseline"/>
        <w:rPr>
          <w:rFonts w:asciiTheme="majorHAnsi" w:hAnsiTheme="majorHAnsi"/>
          <w:sz w:val="24"/>
          <w:szCs w:val="24"/>
        </w:rPr>
      </w:pPr>
      <w:r w:rsidRPr="003D5FA1">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3D5FA1">
        <w:rPr>
          <w:rFonts w:asciiTheme="majorHAnsi" w:hAnsiTheme="majorHAnsi"/>
          <w:sz w:val="24"/>
          <w:szCs w:val="24"/>
        </w:rPr>
        <w:br/>
        <w:t>co najmniej jedno z włączeń, o których mowa w art. 14 ust. 5 RODO.</w:t>
      </w:r>
    </w:p>
    <w:p w14:paraId="5608798A" w14:textId="77777777" w:rsidR="002C471C" w:rsidRDefault="002C471C">
      <w:pPr>
        <w:spacing w:after="200" w:line="276" w:lineRule="auto"/>
        <w:rPr>
          <w:rFonts w:asciiTheme="majorHAnsi" w:hAnsiTheme="majorHAnsi"/>
          <w:sz w:val="24"/>
          <w:szCs w:val="24"/>
        </w:rPr>
      </w:pPr>
      <w:r>
        <w:rPr>
          <w:rFonts w:asciiTheme="majorHAnsi" w:hAnsiTheme="majorHAnsi"/>
          <w:sz w:val="24"/>
          <w:szCs w:val="24"/>
        </w:rPr>
        <w:br w:type="page"/>
      </w:r>
    </w:p>
    <w:p w14:paraId="6D6D5E4C" w14:textId="65C61269" w:rsidR="002C471C" w:rsidRPr="001F5FA1" w:rsidRDefault="002C471C" w:rsidP="002C471C">
      <w:pPr>
        <w:ind w:left="7788"/>
        <w:jc w:val="right"/>
        <w:rPr>
          <w:rFonts w:ascii="Cambria" w:hAnsi="Cambria"/>
        </w:rPr>
      </w:pPr>
      <w:r w:rsidRPr="001F5FA1">
        <w:t xml:space="preserve">    </w:t>
      </w:r>
      <w:r w:rsidRPr="001F5FA1">
        <w:rPr>
          <w:rFonts w:ascii="Cambria" w:hAnsi="Cambria"/>
        </w:rPr>
        <w:t xml:space="preserve">Zał. nr </w:t>
      </w:r>
      <w:r w:rsidR="006641E8" w:rsidRPr="001F5FA1">
        <w:rPr>
          <w:rFonts w:ascii="Cambria" w:hAnsi="Cambria"/>
        </w:rPr>
        <w:t>4</w:t>
      </w:r>
    </w:p>
    <w:p w14:paraId="17C76BFE" w14:textId="08322573" w:rsidR="002C471C" w:rsidRPr="001F5FA1" w:rsidRDefault="002C471C" w:rsidP="002C471C">
      <w:pPr>
        <w:jc w:val="right"/>
        <w:rPr>
          <w:rFonts w:ascii="Cambria" w:hAnsi="Cambria"/>
        </w:rPr>
      </w:pPr>
      <w:r w:rsidRPr="001F5FA1">
        <w:rPr>
          <w:rFonts w:ascii="Cambria" w:hAnsi="Cambria"/>
        </w:rPr>
        <w:tab/>
        <w:t xml:space="preserve">do ogłoszenia o zamówieniu z </w:t>
      </w:r>
      <w:r w:rsidR="00C32F1D" w:rsidRPr="001F5FA1">
        <w:rPr>
          <w:rFonts w:ascii="Cambria" w:hAnsi="Cambria"/>
        </w:rPr>
        <w:t>03</w:t>
      </w:r>
      <w:r w:rsidRPr="001F5FA1">
        <w:rPr>
          <w:rFonts w:ascii="Cambria" w:hAnsi="Cambria"/>
        </w:rPr>
        <w:t>.</w:t>
      </w:r>
      <w:r w:rsidR="006641E8" w:rsidRPr="001F5FA1">
        <w:rPr>
          <w:rFonts w:ascii="Cambria" w:hAnsi="Cambria"/>
        </w:rPr>
        <w:t>0</w:t>
      </w:r>
      <w:r w:rsidR="00C32F1D" w:rsidRPr="001F5FA1">
        <w:rPr>
          <w:rFonts w:ascii="Cambria" w:hAnsi="Cambria"/>
        </w:rPr>
        <w:t>3</w:t>
      </w:r>
      <w:r w:rsidRPr="001F5FA1">
        <w:rPr>
          <w:rFonts w:ascii="Cambria" w:hAnsi="Cambria"/>
        </w:rPr>
        <w:t>.2023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77777777"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………..2023r.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77777777"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PROTOKÓŁ ODBIORU ZAMÓWIENIA</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57666B7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 xml:space="preserve">Ze strony Instytutu Dendrologii PAN: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Pr>
          <w:rFonts w:ascii="Cambria" w:hAnsi="Cambria" w:cs="Calibri"/>
          <w:sz w:val="22"/>
          <w:szCs w:val="22"/>
        </w:rPr>
        <w:t xml:space="preserve">              </w:t>
      </w:r>
      <w:r w:rsidR="002C471C" w:rsidRPr="002C471C">
        <w:rPr>
          <w:rFonts w:ascii="Cambria" w:hAnsi="Cambria" w:cs="Calibri"/>
          <w:sz w:val="22"/>
          <w:szCs w:val="22"/>
        </w:rPr>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146D9624" w:rsidR="002C471C" w:rsidRPr="002C471C" w:rsidRDefault="001F5FA1" w:rsidP="002C471C">
      <w:pPr>
        <w:suppressAutoHyphens/>
        <w:jc w:val="both"/>
        <w:rPr>
          <w:rFonts w:ascii="Cambria" w:hAnsi="Cambria" w:cs="Calibri"/>
          <w:sz w:val="22"/>
          <w:szCs w:val="22"/>
        </w:rPr>
      </w:pPr>
      <w:r>
        <w:rPr>
          <w:rFonts w:ascii="Cambria" w:hAnsi="Cambria" w:cs="Calibri"/>
          <w:sz w:val="22"/>
          <w:szCs w:val="22"/>
        </w:rPr>
        <w:t xml:space="preserve">          </w:t>
      </w:r>
      <w:r w:rsidR="002C471C" w:rsidRPr="002C471C">
        <w:rPr>
          <w:rFonts w:ascii="Cambria" w:hAnsi="Cambria" w:cs="Calibri"/>
          <w:sz w:val="22"/>
          <w:szCs w:val="22"/>
        </w:rPr>
        <w:t>................................</w:t>
      </w:r>
      <w:r>
        <w:rPr>
          <w:rFonts w:ascii="Cambria" w:hAnsi="Cambria" w:cs="Calibri"/>
          <w:sz w:val="22"/>
          <w:szCs w:val="22"/>
        </w:rPr>
        <w:t>.......</w:t>
      </w:r>
      <w:r w:rsidR="002C471C" w:rsidRPr="002C471C">
        <w:rPr>
          <w:rFonts w:ascii="Cambria" w:hAnsi="Cambria" w:cs="Calibri"/>
          <w:sz w:val="22"/>
          <w:szCs w:val="22"/>
        </w:rPr>
        <w:t xml:space="preserve">............. </w:t>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r>
      <w:r w:rsidR="002C471C"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5BE00" w14:textId="77777777" w:rsidR="004138F1" w:rsidRDefault="004138F1" w:rsidP="00EA7FF5">
      <w:r>
        <w:separator/>
      </w:r>
    </w:p>
  </w:endnote>
  <w:endnote w:type="continuationSeparator" w:id="0">
    <w:p w14:paraId="5F5CDBFB" w14:textId="77777777" w:rsidR="004138F1" w:rsidRDefault="004138F1"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8032" w14:textId="77777777" w:rsidR="004138F1" w:rsidRDefault="004138F1" w:rsidP="00EA7FF5">
      <w:r>
        <w:separator/>
      </w:r>
    </w:p>
  </w:footnote>
  <w:footnote w:type="continuationSeparator" w:id="0">
    <w:p w14:paraId="6CBFAD22" w14:textId="77777777" w:rsidR="004138F1" w:rsidRDefault="004138F1"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18DE2362" w:rsidR="00C65CD5" w:rsidRDefault="00C65CD5" w:rsidP="00800EC3">
    <w:pPr>
      <w:pStyle w:val="Nagwek"/>
    </w:pPr>
    <w:r w:rsidRPr="00A717E6">
      <w:t>DAZ.2540</w:t>
    </w:r>
    <w:r w:rsidR="00A717E6" w:rsidRPr="00A717E6">
      <w:t>.</w:t>
    </w:r>
    <w:r w:rsidR="002C3AD4">
      <w:t>170</w:t>
    </w:r>
    <w:r w:rsidR="00A717E6" w:rsidRPr="00A717E6">
      <w:t>.</w:t>
    </w:r>
    <w:r w:rsidRPr="00A717E6">
      <w:t>202</w:t>
    </w:r>
    <w:r w:rsidR="00B67EDC" w:rsidRPr="00A717E6">
      <w:t>3</w:t>
    </w:r>
    <w:r>
      <w:t xml:space="preserve"> </w:t>
    </w:r>
  </w:p>
  <w:p w14:paraId="0DDB9E92" w14:textId="32EDB7E9" w:rsidR="00C65CD5" w:rsidRDefault="00C65CD5" w:rsidP="00800EC3">
    <w:pPr>
      <w:pStyle w:val="Nagwek"/>
      <w:jc w:val="right"/>
    </w:pPr>
    <w:r w:rsidRPr="00A717E6">
      <w:t>202</w:t>
    </w:r>
    <w:r w:rsidR="00B67EDC" w:rsidRPr="00A717E6">
      <w:t>3</w:t>
    </w:r>
    <w:r w:rsidRPr="00A717E6">
      <w:t>/dla nauki/</w:t>
    </w:r>
    <w:r w:rsidR="002C3AD4">
      <w:t>4</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1266BAF"/>
    <w:multiLevelType w:val="hybridMultilevel"/>
    <w:tmpl w:val="CBE24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071974">
    <w:abstractNumId w:val="4"/>
  </w:num>
  <w:num w:numId="2" w16cid:durableId="1977449500">
    <w:abstractNumId w:val="1"/>
  </w:num>
  <w:num w:numId="3" w16cid:durableId="866065418">
    <w:abstractNumId w:val="8"/>
  </w:num>
  <w:num w:numId="4" w16cid:durableId="1014765325">
    <w:abstractNumId w:val="9"/>
  </w:num>
  <w:num w:numId="5" w16cid:durableId="974528150">
    <w:abstractNumId w:val="10"/>
  </w:num>
  <w:num w:numId="6" w16cid:durableId="1302887167">
    <w:abstractNumId w:val="5"/>
  </w:num>
  <w:num w:numId="7" w16cid:durableId="200939140">
    <w:abstractNumId w:val="7"/>
  </w:num>
  <w:num w:numId="8" w16cid:durableId="1647273854">
    <w:abstractNumId w:val="6"/>
  </w:num>
  <w:num w:numId="9" w16cid:durableId="1037193486">
    <w:abstractNumId w:val="2"/>
  </w:num>
  <w:num w:numId="10" w16cid:durableId="88768533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4934"/>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5FA1"/>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2A82"/>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3AD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38F1"/>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97D37"/>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A82"/>
    <w:rsid w:val="00794CB5"/>
    <w:rsid w:val="007951E3"/>
    <w:rsid w:val="007A422A"/>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06A0"/>
    <w:rsid w:val="00871548"/>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26F"/>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2F1D"/>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2C1C"/>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CD07-9E7E-435D-804D-6F0FCE09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2730</Words>
  <Characters>16385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Damian Maciejewski</cp:lastModifiedBy>
  <cp:revision>3</cp:revision>
  <cp:lastPrinted>2022-09-12T07:32:00Z</cp:lastPrinted>
  <dcterms:created xsi:type="dcterms:W3CDTF">2023-03-03T09:40:00Z</dcterms:created>
  <dcterms:modified xsi:type="dcterms:W3CDTF">2023-03-03T10:25:00Z</dcterms:modified>
</cp:coreProperties>
</file>