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7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69F6B1D0" w14:textId="77777777"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381062F6" w14:textId="77777777"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67B14E82" w14:textId="77777777"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181DB496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46A58C6C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5808F256" w14:textId="6F2EECDE"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Przedmiotem postępowania jest dostawa komputerów wraz z urządzeniami peryferyjnymi dla Instytutu Dendrologii Polskiej Akademii Nau</w:t>
      </w:r>
      <w:r w:rsidR="00EC2A20">
        <w:rPr>
          <w:sz w:val="24"/>
          <w:szCs w:val="24"/>
        </w:rPr>
        <w:t>k</w:t>
      </w:r>
      <w:r w:rsidR="005E5EEC" w:rsidRPr="00820D05">
        <w:rPr>
          <w:sz w:val="24"/>
          <w:szCs w:val="24"/>
        </w:rPr>
        <w:t>.</w:t>
      </w:r>
    </w:p>
    <w:p w14:paraId="6A45A4AE" w14:textId="77777777" w:rsidR="00182DE3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0CCBA671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7BBD00DC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</w:p>
    <w:p w14:paraId="1CD6E086" w14:textId="77777777" w:rsidR="00412880" w:rsidRPr="00820D05" w:rsidRDefault="00412880" w:rsidP="00D31C3C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nowych komputerów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z oprogramowaniem i urządzeniami peryferyjnymi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>Dopuszcza się możliwość zaproponowania równoważnych podzespołów.</w:t>
      </w:r>
    </w:p>
    <w:p w14:paraId="7A703E08" w14:textId="64972A03" w:rsidR="009644C1" w:rsidRDefault="009644C1" w:rsidP="00D31C3C">
      <w:pPr>
        <w:jc w:val="both"/>
        <w:rPr>
          <w:sz w:val="24"/>
          <w:szCs w:val="24"/>
          <w:u w:val="single"/>
        </w:rPr>
      </w:pPr>
    </w:p>
    <w:p w14:paraId="16339766" w14:textId="77777777" w:rsidR="00DD122E" w:rsidRPr="00820D05" w:rsidRDefault="00DD122E" w:rsidP="00D31C3C">
      <w:pPr>
        <w:jc w:val="both"/>
        <w:rPr>
          <w:sz w:val="24"/>
          <w:szCs w:val="24"/>
          <w:u w:val="single"/>
        </w:rPr>
      </w:pPr>
    </w:p>
    <w:p w14:paraId="2925A9C7" w14:textId="4DFEDFDF" w:rsidR="00D719D0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nr</w:t>
      </w:r>
      <w:r w:rsidRPr="007E7368">
        <w:rPr>
          <w:b/>
          <w:sz w:val="24"/>
          <w:szCs w:val="24"/>
        </w:rPr>
        <w:t xml:space="preserve"> 1:</w:t>
      </w:r>
    </w:p>
    <w:p w14:paraId="200E1C4E" w14:textId="77777777" w:rsidR="00BB43F3" w:rsidRPr="00025E0B" w:rsidRDefault="00BB43F3" w:rsidP="00BB43F3">
      <w:pPr>
        <w:rPr>
          <w:b/>
          <w:bCs/>
          <w:sz w:val="24"/>
          <w:szCs w:val="24"/>
        </w:rPr>
      </w:pPr>
      <w:r w:rsidRPr="00025E0B">
        <w:rPr>
          <w:b/>
          <w:bCs/>
          <w:sz w:val="24"/>
          <w:szCs w:val="24"/>
        </w:rPr>
        <w:t>Dysk zewnętrzny</w:t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  <w:t>- 2 szt.</w:t>
      </w:r>
    </w:p>
    <w:p w14:paraId="58608E50" w14:textId="77777777" w:rsidR="00BB43F3" w:rsidRPr="00025E0B" w:rsidRDefault="00BB43F3" w:rsidP="00BB43F3">
      <w:pPr>
        <w:rPr>
          <w:sz w:val="24"/>
          <w:szCs w:val="24"/>
        </w:rPr>
      </w:pPr>
      <w:r w:rsidRPr="00025E0B">
        <w:rPr>
          <w:sz w:val="24"/>
          <w:szCs w:val="24"/>
        </w:rPr>
        <w:t>Typ dysku: HDD,</w:t>
      </w:r>
    </w:p>
    <w:p w14:paraId="0B4072D3" w14:textId="77777777" w:rsidR="00BB43F3" w:rsidRPr="00025E0B" w:rsidRDefault="00BB43F3" w:rsidP="00BB43F3">
      <w:pPr>
        <w:rPr>
          <w:sz w:val="24"/>
          <w:szCs w:val="24"/>
        </w:rPr>
      </w:pPr>
      <w:r w:rsidRPr="00025E0B">
        <w:rPr>
          <w:sz w:val="24"/>
          <w:szCs w:val="24"/>
        </w:rPr>
        <w:t>Pojemność: minimum 1 TB,</w:t>
      </w:r>
    </w:p>
    <w:p w14:paraId="4281C160" w14:textId="77777777" w:rsidR="00BB43F3" w:rsidRPr="00025E0B" w:rsidRDefault="00BB43F3" w:rsidP="00BB43F3">
      <w:pPr>
        <w:rPr>
          <w:sz w:val="24"/>
          <w:szCs w:val="24"/>
        </w:rPr>
      </w:pPr>
      <w:r w:rsidRPr="00025E0B">
        <w:rPr>
          <w:sz w:val="24"/>
          <w:szCs w:val="24"/>
        </w:rPr>
        <w:t>Rozmiar: 2,5’’,</w:t>
      </w:r>
    </w:p>
    <w:p w14:paraId="06E4469C" w14:textId="77777777" w:rsidR="00BB43F3" w:rsidRPr="00025E0B" w:rsidRDefault="00BB43F3" w:rsidP="00BB43F3">
      <w:pPr>
        <w:rPr>
          <w:sz w:val="24"/>
          <w:szCs w:val="24"/>
        </w:rPr>
      </w:pPr>
      <w:r w:rsidRPr="00025E0B">
        <w:rPr>
          <w:sz w:val="24"/>
          <w:szCs w:val="24"/>
        </w:rPr>
        <w:t>Interfejs: USB 3.2 Gen.1,</w:t>
      </w:r>
    </w:p>
    <w:p w14:paraId="7E759420" w14:textId="77777777" w:rsidR="00BB43F3" w:rsidRPr="00025E0B" w:rsidRDefault="00BB43F3" w:rsidP="00BB43F3">
      <w:pPr>
        <w:rPr>
          <w:sz w:val="24"/>
          <w:szCs w:val="24"/>
        </w:rPr>
      </w:pPr>
      <w:r w:rsidRPr="00025E0B">
        <w:rPr>
          <w:sz w:val="24"/>
          <w:szCs w:val="24"/>
        </w:rPr>
        <w:t>Złącze: USB Typu A,</w:t>
      </w:r>
    </w:p>
    <w:p w14:paraId="7FC09E6F" w14:textId="77777777" w:rsidR="00BB43F3" w:rsidRPr="00025E0B" w:rsidRDefault="00BB43F3" w:rsidP="00BB43F3">
      <w:pPr>
        <w:rPr>
          <w:sz w:val="24"/>
          <w:szCs w:val="24"/>
        </w:rPr>
      </w:pPr>
      <w:r w:rsidRPr="00025E0B">
        <w:rPr>
          <w:sz w:val="24"/>
          <w:szCs w:val="24"/>
        </w:rPr>
        <w:t>Gwarancja: Minimum 24 miesiące,</w:t>
      </w:r>
    </w:p>
    <w:p w14:paraId="45DF3C03" w14:textId="77777777" w:rsidR="00BB43F3" w:rsidRPr="007E7368" w:rsidRDefault="00BB43F3" w:rsidP="00D31C3C">
      <w:pPr>
        <w:jc w:val="both"/>
        <w:rPr>
          <w:b/>
          <w:sz w:val="24"/>
          <w:szCs w:val="24"/>
        </w:rPr>
      </w:pPr>
    </w:p>
    <w:p w14:paraId="66984B1E" w14:textId="67B6BB44" w:rsidR="007E7368" w:rsidRDefault="007E7368" w:rsidP="00D31C3C">
      <w:pPr>
        <w:jc w:val="both"/>
        <w:rPr>
          <w:sz w:val="24"/>
          <w:szCs w:val="24"/>
          <w:u w:val="single"/>
        </w:rPr>
      </w:pPr>
    </w:p>
    <w:p w14:paraId="683B0E4C" w14:textId="22156BB1" w:rsidR="007E7368" w:rsidRPr="007E7368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 xml:space="preserve">nr </w:t>
      </w:r>
      <w:r w:rsidRPr="007E7368">
        <w:rPr>
          <w:b/>
          <w:sz w:val="24"/>
          <w:szCs w:val="24"/>
        </w:rPr>
        <w:t>2:</w:t>
      </w:r>
    </w:p>
    <w:p w14:paraId="58CBC1F7" w14:textId="77777777" w:rsidR="00BB43F3" w:rsidRPr="00025E0B" w:rsidRDefault="00BB43F3" w:rsidP="00BB43F3">
      <w:pPr>
        <w:jc w:val="both"/>
        <w:rPr>
          <w:b/>
          <w:sz w:val="24"/>
          <w:szCs w:val="24"/>
        </w:rPr>
      </w:pPr>
      <w:r w:rsidRPr="00025E0B">
        <w:rPr>
          <w:b/>
          <w:sz w:val="24"/>
          <w:szCs w:val="24"/>
        </w:rPr>
        <w:t>Mysz bezprzewodowa</w:t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  <w:t>- 1 szt.</w:t>
      </w:r>
    </w:p>
    <w:p w14:paraId="1BDD0F41" w14:textId="77777777" w:rsidR="00BB43F3" w:rsidRPr="00025E0B" w:rsidRDefault="00BB43F3" w:rsidP="00BB43F3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Łączność: Bezprzewodowa,</w:t>
      </w:r>
    </w:p>
    <w:p w14:paraId="0A9EE105" w14:textId="77777777" w:rsidR="00BB43F3" w:rsidRPr="00025E0B" w:rsidRDefault="00BB43F3" w:rsidP="00BB43F3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Rozdzielczość: Minimum 1000dpi,</w:t>
      </w:r>
    </w:p>
    <w:p w14:paraId="0C2B3D55" w14:textId="77777777" w:rsidR="00BB43F3" w:rsidRPr="00025E0B" w:rsidRDefault="00BB43F3" w:rsidP="00BB43F3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Rolka: Tak,</w:t>
      </w:r>
    </w:p>
    <w:p w14:paraId="16C787F1" w14:textId="0C155842" w:rsidR="00D719D0" w:rsidRDefault="00D719D0" w:rsidP="00D31C3C">
      <w:pPr>
        <w:jc w:val="both"/>
        <w:rPr>
          <w:sz w:val="24"/>
          <w:szCs w:val="24"/>
          <w:u w:val="single"/>
        </w:rPr>
      </w:pPr>
    </w:p>
    <w:p w14:paraId="29E79081" w14:textId="2450A508" w:rsidR="007E7368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 xml:space="preserve">nr </w:t>
      </w:r>
      <w:r w:rsidRPr="007E7368">
        <w:rPr>
          <w:b/>
          <w:sz w:val="24"/>
          <w:szCs w:val="24"/>
        </w:rPr>
        <w:t>3: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3018"/>
        <w:gridCol w:w="5199"/>
      </w:tblGrid>
      <w:tr w:rsidR="00BB43F3" w:rsidRPr="00025E0B" w14:paraId="4CBB29DC" w14:textId="77777777" w:rsidTr="00225573">
        <w:trPr>
          <w:jc w:val="center"/>
        </w:trPr>
        <w:tc>
          <w:tcPr>
            <w:tcW w:w="3018" w:type="dxa"/>
            <w:vAlign w:val="center"/>
          </w:tcPr>
          <w:p w14:paraId="0C410BA2" w14:textId="77777777" w:rsidR="00BB43F3" w:rsidRPr="00025E0B" w:rsidRDefault="00BB43F3" w:rsidP="00225573">
            <w:pPr>
              <w:ind w:right="-61"/>
              <w:rPr>
                <w:b/>
                <w:sz w:val="24"/>
                <w:szCs w:val="24"/>
              </w:rPr>
            </w:pPr>
            <w:r w:rsidRPr="00025E0B">
              <w:rPr>
                <w:b/>
                <w:sz w:val="24"/>
                <w:szCs w:val="24"/>
              </w:rPr>
              <w:t>Tablet graficzny</w:t>
            </w:r>
          </w:p>
        </w:tc>
        <w:tc>
          <w:tcPr>
            <w:tcW w:w="5199" w:type="dxa"/>
            <w:vAlign w:val="center"/>
          </w:tcPr>
          <w:p w14:paraId="3667F1FC" w14:textId="77777777" w:rsidR="00BB43F3" w:rsidRPr="00025E0B" w:rsidRDefault="00BB43F3" w:rsidP="00225573">
            <w:pPr>
              <w:rPr>
                <w:bCs/>
                <w:color w:val="FF0000"/>
                <w:sz w:val="24"/>
                <w:szCs w:val="24"/>
              </w:rPr>
            </w:pPr>
            <w:r w:rsidRPr="00025E0B">
              <w:rPr>
                <w:bCs/>
                <w:sz w:val="24"/>
                <w:szCs w:val="24"/>
              </w:rPr>
              <w:t>1 sztuka,</w:t>
            </w:r>
          </w:p>
        </w:tc>
      </w:tr>
      <w:tr w:rsidR="00BB43F3" w:rsidRPr="00025E0B" w14:paraId="0B75361E" w14:textId="77777777" w:rsidTr="00225573">
        <w:trPr>
          <w:jc w:val="center"/>
        </w:trPr>
        <w:tc>
          <w:tcPr>
            <w:tcW w:w="3018" w:type="dxa"/>
            <w:vAlign w:val="center"/>
          </w:tcPr>
          <w:p w14:paraId="4341CA8B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Typ</w:t>
            </w:r>
          </w:p>
        </w:tc>
        <w:tc>
          <w:tcPr>
            <w:tcW w:w="5199" w:type="dxa"/>
            <w:vAlign w:val="center"/>
          </w:tcPr>
          <w:p w14:paraId="4E04065E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Tablet piórkowy,</w:t>
            </w:r>
          </w:p>
        </w:tc>
      </w:tr>
      <w:tr w:rsidR="00BB43F3" w:rsidRPr="00025E0B" w14:paraId="48685AD5" w14:textId="77777777" w:rsidTr="00225573">
        <w:trPr>
          <w:jc w:val="center"/>
        </w:trPr>
        <w:tc>
          <w:tcPr>
            <w:tcW w:w="3018" w:type="dxa"/>
            <w:vAlign w:val="center"/>
          </w:tcPr>
          <w:p w14:paraId="2AA9DAF1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Interfejs</w:t>
            </w:r>
          </w:p>
        </w:tc>
        <w:tc>
          <w:tcPr>
            <w:tcW w:w="5199" w:type="dxa"/>
            <w:vAlign w:val="center"/>
          </w:tcPr>
          <w:p w14:paraId="51411250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USB, Bluetooth,</w:t>
            </w:r>
          </w:p>
        </w:tc>
      </w:tr>
      <w:tr w:rsidR="00BB43F3" w:rsidRPr="00025E0B" w14:paraId="0F7E865E" w14:textId="77777777" w:rsidTr="00225573">
        <w:trPr>
          <w:jc w:val="center"/>
        </w:trPr>
        <w:tc>
          <w:tcPr>
            <w:tcW w:w="3018" w:type="dxa"/>
            <w:vAlign w:val="center"/>
          </w:tcPr>
          <w:p w14:paraId="66717A10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Typ piórka</w:t>
            </w:r>
          </w:p>
        </w:tc>
        <w:tc>
          <w:tcPr>
            <w:tcW w:w="5199" w:type="dxa"/>
            <w:vAlign w:val="center"/>
          </w:tcPr>
          <w:p w14:paraId="2A64AC1A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Czułe na nacisk,</w:t>
            </w:r>
          </w:p>
          <w:p w14:paraId="732B37AF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Bezprzewodowe,</w:t>
            </w:r>
          </w:p>
          <w:p w14:paraId="5C043766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lastRenderedPageBreak/>
              <w:t>Bezbateryjne,</w:t>
            </w:r>
          </w:p>
          <w:p w14:paraId="28CE2397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Rozpoznające nachylenie,</w:t>
            </w:r>
          </w:p>
          <w:p w14:paraId="0738220A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Minimum 2 konfigurowalne przyciski,</w:t>
            </w:r>
          </w:p>
        </w:tc>
      </w:tr>
      <w:tr w:rsidR="00BB43F3" w:rsidRPr="00025E0B" w14:paraId="2E600F80" w14:textId="77777777" w:rsidTr="00225573">
        <w:trPr>
          <w:jc w:val="center"/>
        </w:trPr>
        <w:tc>
          <w:tcPr>
            <w:tcW w:w="3018" w:type="dxa"/>
            <w:vAlign w:val="center"/>
          </w:tcPr>
          <w:p w14:paraId="03F5887D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lastRenderedPageBreak/>
              <w:t>Przyciski</w:t>
            </w:r>
          </w:p>
        </w:tc>
        <w:tc>
          <w:tcPr>
            <w:tcW w:w="5199" w:type="dxa"/>
            <w:vAlign w:val="center"/>
          </w:tcPr>
          <w:p w14:paraId="7D81C9B2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Minimum 4 konfigurowalne przyciski,</w:t>
            </w:r>
          </w:p>
          <w:p w14:paraId="7723AAE5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Przycisk zasilania,</w:t>
            </w:r>
          </w:p>
        </w:tc>
      </w:tr>
      <w:tr w:rsidR="00BB43F3" w:rsidRPr="00025E0B" w14:paraId="4839A3EB" w14:textId="77777777" w:rsidTr="00225573">
        <w:trPr>
          <w:jc w:val="center"/>
        </w:trPr>
        <w:tc>
          <w:tcPr>
            <w:tcW w:w="3018" w:type="dxa"/>
            <w:vAlign w:val="center"/>
          </w:tcPr>
          <w:p w14:paraId="363F622A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Aktywny obszar roboczy</w:t>
            </w:r>
          </w:p>
        </w:tc>
        <w:tc>
          <w:tcPr>
            <w:tcW w:w="5199" w:type="dxa"/>
            <w:vAlign w:val="center"/>
          </w:tcPr>
          <w:p w14:paraId="38A5B5BB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216 x 135 mm,</w:t>
            </w:r>
          </w:p>
        </w:tc>
      </w:tr>
      <w:tr w:rsidR="00BB43F3" w:rsidRPr="00025E0B" w14:paraId="1A9F37FC" w14:textId="77777777" w:rsidTr="00225573">
        <w:trPr>
          <w:jc w:val="center"/>
        </w:trPr>
        <w:tc>
          <w:tcPr>
            <w:tcW w:w="3018" w:type="dxa"/>
            <w:vAlign w:val="center"/>
          </w:tcPr>
          <w:p w14:paraId="6652582B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Rozdzielczość</w:t>
            </w:r>
          </w:p>
        </w:tc>
        <w:tc>
          <w:tcPr>
            <w:tcW w:w="5199" w:type="dxa"/>
            <w:vAlign w:val="center"/>
          </w:tcPr>
          <w:p w14:paraId="000D55BF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Minimum 2540 </w:t>
            </w:r>
            <w:proofErr w:type="spellStart"/>
            <w:r w:rsidRPr="00025E0B">
              <w:rPr>
                <w:sz w:val="24"/>
                <w:szCs w:val="24"/>
              </w:rPr>
              <w:t>lpi</w:t>
            </w:r>
            <w:proofErr w:type="spellEnd"/>
          </w:p>
        </w:tc>
      </w:tr>
      <w:tr w:rsidR="00BB43F3" w:rsidRPr="00025E0B" w14:paraId="0E66027C" w14:textId="77777777" w:rsidTr="00225573">
        <w:trPr>
          <w:jc w:val="center"/>
        </w:trPr>
        <w:tc>
          <w:tcPr>
            <w:tcW w:w="3018" w:type="dxa"/>
            <w:vAlign w:val="center"/>
          </w:tcPr>
          <w:p w14:paraId="69338FD8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Poziomy nacisku</w:t>
            </w:r>
          </w:p>
        </w:tc>
        <w:tc>
          <w:tcPr>
            <w:tcW w:w="5199" w:type="dxa"/>
            <w:vAlign w:val="center"/>
          </w:tcPr>
          <w:p w14:paraId="7A223C08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Minimum 4096,</w:t>
            </w:r>
          </w:p>
        </w:tc>
      </w:tr>
      <w:tr w:rsidR="00BB43F3" w:rsidRPr="00025E0B" w14:paraId="270973E8" w14:textId="77777777" w:rsidTr="00225573">
        <w:trPr>
          <w:jc w:val="center"/>
        </w:trPr>
        <w:tc>
          <w:tcPr>
            <w:tcW w:w="3018" w:type="dxa"/>
            <w:vAlign w:val="center"/>
          </w:tcPr>
          <w:p w14:paraId="7A7A0105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Zasilanie</w:t>
            </w:r>
          </w:p>
        </w:tc>
        <w:tc>
          <w:tcPr>
            <w:tcW w:w="5199" w:type="dxa"/>
            <w:vAlign w:val="center"/>
          </w:tcPr>
          <w:p w14:paraId="358622F0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Wbudowany akumulator,</w:t>
            </w:r>
          </w:p>
          <w:p w14:paraId="75F7306B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USB,</w:t>
            </w:r>
          </w:p>
        </w:tc>
      </w:tr>
      <w:tr w:rsidR="00BB43F3" w:rsidRPr="00025E0B" w14:paraId="2797A6C3" w14:textId="77777777" w:rsidTr="00225573">
        <w:trPr>
          <w:jc w:val="center"/>
        </w:trPr>
        <w:tc>
          <w:tcPr>
            <w:tcW w:w="3018" w:type="dxa"/>
            <w:vAlign w:val="center"/>
          </w:tcPr>
          <w:p w14:paraId="30B048A6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Czas pracy bezprzewodowej</w:t>
            </w:r>
          </w:p>
        </w:tc>
        <w:tc>
          <w:tcPr>
            <w:tcW w:w="5199" w:type="dxa"/>
            <w:vAlign w:val="center"/>
          </w:tcPr>
          <w:p w14:paraId="75DFD913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Około 15 godzin,</w:t>
            </w:r>
          </w:p>
        </w:tc>
      </w:tr>
      <w:tr w:rsidR="00BB43F3" w:rsidRPr="00025E0B" w14:paraId="6994ACA6" w14:textId="77777777" w:rsidTr="00225573">
        <w:trPr>
          <w:jc w:val="center"/>
        </w:trPr>
        <w:tc>
          <w:tcPr>
            <w:tcW w:w="3018" w:type="dxa"/>
            <w:vAlign w:val="center"/>
          </w:tcPr>
          <w:p w14:paraId="7FE5603A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Dołączone akcesoria</w:t>
            </w:r>
          </w:p>
        </w:tc>
        <w:tc>
          <w:tcPr>
            <w:tcW w:w="5199" w:type="dxa"/>
            <w:vAlign w:val="center"/>
          </w:tcPr>
          <w:p w14:paraId="1DA985A9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Narzędzie do wyjmowania wkładów,</w:t>
            </w:r>
          </w:p>
          <w:p w14:paraId="0B797027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Kabel USB,</w:t>
            </w:r>
          </w:p>
          <w:p w14:paraId="4CD02DC8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Piórko,</w:t>
            </w:r>
          </w:p>
          <w:p w14:paraId="69793289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Zapasowe wkłady,</w:t>
            </w:r>
          </w:p>
        </w:tc>
      </w:tr>
      <w:tr w:rsidR="00BB43F3" w:rsidRPr="00025E0B" w14:paraId="032FFF12" w14:textId="77777777" w:rsidTr="00225573">
        <w:trPr>
          <w:jc w:val="center"/>
        </w:trPr>
        <w:tc>
          <w:tcPr>
            <w:tcW w:w="3018" w:type="dxa"/>
            <w:vAlign w:val="center"/>
          </w:tcPr>
          <w:p w14:paraId="07B05851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Kolor</w:t>
            </w:r>
          </w:p>
        </w:tc>
        <w:tc>
          <w:tcPr>
            <w:tcW w:w="5199" w:type="dxa"/>
            <w:vAlign w:val="center"/>
          </w:tcPr>
          <w:p w14:paraId="1338C025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Biznesowy: czarny / szary,</w:t>
            </w:r>
          </w:p>
        </w:tc>
      </w:tr>
      <w:tr w:rsidR="00BB43F3" w:rsidRPr="00025E0B" w14:paraId="0B8E859A" w14:textId="77777777" w:rsidTr="00225573">
        <w:trPr>
          <w:jc w:val="center"/>
        </w:trPr>
        <w:tc>
          <w:tcPr>
            <w:tcW w:w="3018" w:type="dxa"/>
            <w:vAlign w:val="center"/>
          </w:tcPr>
          <w:p w14:paraId="63590EC8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Obsługiwane systemy operacyjne</w:t>
            </w:r>
          </w:p>
        </w:tc>
        <w:tc>
          <w:tcPr>
            <w:tcW w:w="5199" w:type="dxa"/>
            <w:vAlign w:val="center"/>
          </w:tcPr>
          <w:p w14:paraId="6A99062B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Windows 10 x64, Windows 11 x64,</w:t>
            </w:r>
          </w:p>
        </w:tc>
      </w:tr>
      <w:tr w:rsidR="00BB43F3" w:rsidRPr="00025E0B" w14:paraId="74A5CFFA" w14:textId="77777777" w:rsidTr="00225573">
        <w:trPr>
          <w:jc w:val="center"/>
        </w:trPr>
        <w:tc>
          <w:tcPr>
            <w:tcW w:w="3018" w:type="dxa"/>
            <w:vAlign w:val="center"/>
          </w:tcPr>
          <w:p w14:paraId="75A82096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Dołączone akcesoria</w:t>
            </w:r>
          </w:p>
        </w:tc>
        <w:tc>
          <w:tcPr>
            <w:tcW w:w="5199" w:type="dxa"/>
            <w:vAlign w:val="center"/>
          </w:tcPr>
          <w:p w14:paraId="4DF70ACF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Kabel zasilający,</w:t>
            </w:r>
          </w:p>
          <w:p w14:paraId="19668BD5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Toner startowy,</w:t>
            </w:r>
          </w:p>
          <w:p w14:paraId="0E0F1BAF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Kabel USB,</w:t>
            </w:r>
          </w:p>
        </w:tc>
      </w:tr>
      <w:tr w:rsidR="00BB43F3" w:rsidRPr="00025E0B" w14:paraId="205665CB" w14:textId="77777777" w:rsidTr="00225573">
        <w:trPr>
          <w:jc w:val="center"/>
        </w:trPr>
        <w:tc>
          <w:tcPr>
            <w:tcW w:w="3018" w:type="dxa"/>
            <w:vAlign w:val="center"/>
          </w:tcPr>
          <w:p w14:paraId="1828ADFF" w14:textId="77777777" w:rsidR="00BB43F3" w:rsidRPr="00025E0B" w:rsidRDefault="00BB43F3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Gwarancja</w:t>
            </w:r>
          </w:p>
        </w:tc>
        <w:tc>
          <w:tcPr>
            <w:tcW w:w="5199" w:type="dxa"/>
            <w:vAlign w:val="center"/>
          </w:tcPr>
          <w:p w14:paraId="6BA7D2FF" w14:textId="77777777" w:rsidR="00BB43F3" w:rsidRPr="00025E0B" w:rsidRDefault="00BB43F3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Minimum 24 miesiące,</w:t>
            </w:r>
          </w:p>
        </w:tc>
      </w:tr>
    </w:tbl>
    <w:p w14:paraId="29466297" w14:textId="77777777" w:rsidR="00BB43F3" w:rsidRDefault="00BB43F3" w:rsidP="00D31C3C">
      <w:pPr>
        <w:jc w:val="both"/>
        <w:rPr>
          <w:b/>
          <w:sz w:val="24"/>
          <w:szCs w:val="24"/>
        </w:rPr>
      </w:pPr>
    </w:p>
    <w:p w14:paraId="11ADD663" w14:textId="0CF1CFED" w:rsidR="007E7368" w:rsidRDefault="007E7368" w:rsidP="00D31C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BB43F3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4: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3018"/>
        <w:gridCol w:w="5341"/>
      </w:tblGrid>
      <w:tr w:rsidR="00A47C0A" w:rsidRPr="00025E0B" w14:paraId="7238308B" w14:textId="77777777" w:rsidTr="00225573">
        <w:trPr>
          <w:jc w:val="center"/>
        </w:trPr>
        <w:tc>
          <w:tcPr>
            <w:tcW w:w="3018" w:type="dxa"/>
          </w:tcPr>
          <w:p w14:paraId="432C2A56" w14:textId="77777777" w:rsidR="00A47C0A" w:rsidRPr="00025E0B" w:rsidRDefault="00A47C0A" w:rsidP="00225573">
            <w:pPr>
              <w:ind w:right="-61"/>
              <w:rPr>
                <w:b/>
                <w:sz w:val="24"/>
                <w:szCs w:val="24"/>
              </w:rPr>
            </w:pPr>
            <w:r w:rsidRPr="00025E0B">
              <w:rPr>
                <w:b/>
                <w:sz w:val="24"/>
                <w:szCs w:val="24"/>
              </w:rPr>
              <w:t>Komputer przenośny</w:t>
            </w:r>
          </w:p>
        </w:tc>
        <w:tc>
          <w:tcPr>
            <w:tcW w:w="5341" w:type="dxa"/>
          </w:tcPr>
          <w:p w14:paraId="1060F232" w14:textId="77777777" w:rsidR="00A47C0A" w:rsidRPr="00025E0B" w:rsidRDefault="00A47C0A" w:rsidP="00225573">
            <w:pPr>
              <w:rPr>
                <w:bCs/>
                <w:color w:val="FF0000"/>
                <w:sz w:val="24"/>
                <w:szCs w:val="24"/>
              </w:rPr>
            </w:pPr>
            <w:r w:rsidRPr="00025E0B">
              <w:rPr>
                <w:bCs/>
                <w:sz w:val="24"/>
                <w:szCs w:val="24"/>
              </w:rPr>
              <w:t>1 sztuka</w:t>
            </w:r>
          </w:p>
        </w:tc>
      </w:tr>
      <w:tr w:rsidR="00A47C0A" w:rsidRPr="00025E0B" w14:paraId="77382E51" w14:textId="77777777" w:rsidTr="00225573">
        <w:trPr>
          <w:jc w:val="center"/>
        </w:trPr>
        <w:tc>
          <w:tcPr>
            <w:tcW w:w="3018" w:type="dxa"/>
          </w:tcPr>
          <w:p w14:paraId="70AB302A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Typ</w:t>
            </w:r>
          </w:p>
        </w:tc>
        <w:tc>
          <w:tcPr>
            <w:tcW w:w="5341" w:type="dxa"/>
          </w:tcPr>
          <w:p w14:paraId="7263BC35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Komputer przenośny </w:t>
            </w:r>
          </w:p>
        </w:tc>
      </w:tr>
      <w:tr w:rsidR="00A47C0A" w:rsidRPr="00025E0B" w14:paraId="11CAD7B1" w14:textId="77777777" w:rsidTr="00225573">
        <w:trPr>
          <w:jc w:val="center"/>
        </w:trPr>
        <w:tc>
          <w:tcPr>
            <w:tcW w:w="3018" w:type="dxa"/>
          </w:tcPr>
          <w:p w14:paraId="4155DD60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Zastosowanie</w:t>
            </w:r>
          </w:p>
        </w:tc>
        <w:tc>
          <w:tcPr>
            <w:tcW w:w="5341" w:type="dxa"/>
          </w:tcPr>
          <w:p w14:paraId="161A80C6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Do pracy biurowej,</w:t>
            </w:r>
          </w:p>
        </w:tc>
      </w:tr>
      <w:tr w:rsidR="00A47C0A" w:rsidRPr="00025E0B" w14:paraId="5CB093BF" w14:textId="77777777" w:rsidTr="00225573">
        <w:trPr>
          <w:jc w:val="center"/>
        </w:trPr>
        <w:tc>
          <w:tcPr>
            <w:tcW w:w="3018" w:type="dxa"/>
          </w:tcPr>
          <w:p w14:paraId="2DC157C6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Wydajność obliczeniowa</w:t>
            </w:r>
          </w:p>
        </w:tc>
        <w:tc>
          <w:tcPr>
            <w:tcW w:w="5341" w:type="dxa"/>
          </w:tcPr>
          <w:p w14:paraId="6D5122CA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Procesor o wydajności pozwalającej na osiągnięcie wartości </w:t>
            </w:r>
            <w:proofErr w:type="spellStart"/>
            <w:r w:rsidRPr="00025E0B">
              <w:rPr>
                <w:sz w:val="24"/>
                <w:szCs w:val="24"/>
              </w:rPr>
              <w:t>Passmark</w:t>
            </w:r>
            <w:proofErr w:type="spellEnd"/>
            <w:r w:rsidRPr="00025E0B">
              <w:rPr>
                <w:sz w:val="24"/>
                <w:szCs w:val="24"/>
              </w:rPr>
              <w:t xml:space="preserve"> CPU Mark min. 13,178 pkt w testach CPU opublikowanych przez niezależną firmę </w:t>
            </w:r>
            <w:proofErr w:type="spellStart"/>
            <w:r w:rsidRPr="00025E0B">
              <w:rPr>
                <w:sz w:val="24"/>
                <w:szCs w:val="24"/>
              </w:rPr>
              <w:t>PassMark</w:t>
            </w:r>
            <w:proofErr w:type="spellEnd"/>
            <w:r w:rsidRPr="00025E0B">
              <w:rPr>
                <w:sz w:val="24"/>
                <w:szCs w:val="24"/>
              </w:rPr>
              <w:t xml:space="preserve"> Software na stronie http://www.cpubenchmark.net/cpu_list.php</w:t>
            </w:r>
          </w:p>
        </w:tc>
      </w:tr>
      <w:tr w:rsidR="00A47C0A" w:rsidRPr="00025E0B" w14:paraId="181C7363" w14:textId="77777777" w:rsidTr="00225573">
        <w:trPr>
          <w:jc w:val="center"/>
        </w:trPr>
        <w:tc>
          <w:tcPr>
            <w:tcW w:w="3018" w:type="dxa"/>
          </w:tcPr>
          <w:p w14:paraId="7D20E3AB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Pamięć operacyjna</w:t>
            </w:r>
          </w:p>
        </w:tc>
        <w:tc>
          <w:tcPr>
            <w:tcW w:w="5341" w:type="dxa"/>
          </w:tcPr>
          <w:p w14:paraId="71CB1CCA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Pojemność min. 16 GB RAM,</w:t>
            </w:r>
          </w:p>
        </w:tc>
      </w:tr>
      <w:tr w:rsidR="00A47C0A" w:rsidRPr="00025E0B" w14:paraId="6B889249" w14:textId="77777777" w:rsidTr="00225573">
        <w:trPr>
          <w:jc w:val="center"/>
        </w:trPr>
        <w:tc>
          <w:tcPr>
            <w:tcW w:w="3018" w:type="dxa"/>
          </w:tcPr>
          <w:p w14:paraId="16835623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Karta graficzna</w:t>
            </w:r>
          </w:p>
        </w:tc>
        <w:tc>
          <w:tcPr>
            <w:tcW w:w="5341" w:type="dxa"/>
          </w:tcPr>
          <w:p w14:paraId="478C46E5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Zintegrowana z procesorem z dynamicznie przydzielają pamięcią współdzieloną</w:t>
            </w:r>
          </w:p>
        </w:tc>
      </w:tr>
      <w:tr w:rsidR="00A47C0A" w:rsidRPr="00025E0B" w14:paraId="47A94ACA" w14:textId="77777777" w:rsidTr="00225573">
        <w:trPr>
          <w:jc w:val="center"/>
        </w:trPr>
        <w:tc>
          <w:tcPr>
            <w:tcW w:w="3018" w:type="dxa"/>
          </w:tcPr>
          <w:p w14:paraId="7160E537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Wyświetlacz</w:t>
            </w:r>
          </w:p>
        </w:tc>
        <w:tc>
          <w:tcPr>
            <w:tcW w:w="5341" w:type="dxa"/>
          </w:tcPr>
          <w:p w14:paraId="2D4661FF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Przekątna: min. 15,6’’,</w:t>
            </w:r>
          </w:p>
          <w:p w14:paraId="002A4696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Powłoka matrycy: matowa,</w:t>
            </w:r>
          </w:p>
          <w:p w14:paraId="70E29EE3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Rozdzielczość natywna: min. 1920 x 1080, </w:t>
            </w:r>
          </w:p>
          <w:p w14:paraId="40F665B9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Typ matrycy: LED</w:t>
            </w:r>
          </w:p>
        </w:tc>
      </w:tr>
      <w:tr w:rsidR="00A47C0A" w:rsidRPr="00025E0B" w14:paraId="485D2215" w14:textId="77777777" w:rsidTr="00225573">
        <w:trPr>
          <w:jc w:val="center"/>
        </w:trPr>
        <w:tc>
          <w:tcPr>
            <w:tcW w:w="3018" w:type="dxa"/>
          </w:tcPr>
          <w:p w14:paraId="44A70664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5341" w:type="dxa"/>
          </w:tcPr>
          <w:p w14:paraId="56AD1074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Dysk SSD M.2 </w:t>
            </w:r>
            <w:proofErr w:type="spellStart"/>
            <w:r w:rsidRPr="00025E0B">
              <w:rPr>
                <w:sz w:val="24"/>
                <w:szCs w:val="24"/>
              </w:rPr>
              <w:t>PCIe</w:t>
            </w:r>
            <w:proofErr w:type="spellEnd"/>
            <w:r w:rsidRPr="00025E0B">
              <w:rPr>
                <w:sz w:val="24"/>
                <w:szCs w:val="24"/>
              </w:rPr>
              <w:t xml:space="preserve"> o pojemności min. 960 GB,</w:t>
            </w:r>
          </w:p>
        </w:tc>
      </w:tr>
      <w:tr w:rsidR="00A47C0A" w:rsidRPr="00025E0B" w14:paraId="7DBD79C6" w14:textId="77777777" w:rsidTr="00225573">
        <w:trPr>
          <w:jc w:val="center"/>
        </w:trPr>
        <w:tc>
          <w:tcPr>
            <w:tcW w:w="3018" w:type="dxa"/>
          </w:tcPr>
          <w:p w14:paraId="37F167B5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Wyposażenie multimedialne</w:t>
            </w:r>
          </w:p>
        </w:tc>
        <w:tc>
          <w:tcPr>
            <w:tcW w:w="5341" w:type="dxa"/>
          </w:tcPr>
          <w:p w14:paraId="432449B2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Wbudowana kamera internetowa,</w:t>
            </w:r>
          </w:p>
          <w:p w14:paraId="622BFB51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Wbudowane głośniki stereo,</w:t>
            </w:r>
          </w:p>
          <w:p w14:paraId="4C554178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Wbudowane dwa mikrofony,</w:t>
            </w:r>
          </w:p>
        </w:tc>
      </w:tr>
      <w:tr w:rsidR="00A47C0A" w:rsidRPr="00025E0B" w14:paraId="14FAE3A4" w14:textId="77777777" w:rsidTr="00225573">
        <w:trPr>
          <w:jc w:val="center"/>
        </w:trPr>
        <w:tc>
          <w:tcPr>
            <w:tcW w:w="3018" w:type="dxa"/>
          </w:tcPr>
          <w:p w14:paraId="68F59152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Wymagania dotyczące baterii/ zasilania</w:t>
            </w:r>
          </w:p>
        </w:tc>
        <w:tc>
          <w:tcPr>
            <w:tcW w:w="5341" w:type="dxa"/>
          </w:tcPr>
          <w:p w14:paraId="2FD4E250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Pojemność baterii: min. 3440 </w:t>
            </w:r>
            <w:proofErr w:type="spellStart"/>
            <w:r w:rsidRPr="00025E0B">
              <w:rPr>
                <w:sz w:val="24"/>
                <w:szCs w:val="24"/>
              </w:rPr>
              <w:t>mAh</w:t>
            </w:r>
            <w:proofErr w:type="spellEnd"/>
            <w:r w:rsidRPr="00025E0B">
              <w:rPr>
                <w:sz w:val="24"/>
                <w:szCs w:val="24"/>
              </w:rPr>
              <w:t>,</w:t>
            </w:r>
          </w:p>
        </w:tc>
      </w:tr>
      <w:tr w:rsidR="00A47C0A" w:rsidRPr="00025E0B" w14:paraId="65E9F438" w14:textId="77777777" w:rsidTr="00225573">
        <w:trPr>
          <w:jc w:val="center"/>
        </w:trPr>
        <w:tc>
          <w:tcPr>
            <w:tcW w:w="3018" w:type="dxa"/>
          </w:tcPr>
          <w:p w14:paraId="77FBD67A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Warunki gwarancji</w:t>
            </w:r>
          </w:p>
        </w:tc>
        <w:tc>
          <w:tcPr>
            <w:tcW w:w="5341" w:type="dxa"/>
          </w:tcPr>
          <w:p w14:paraId="1360069A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Min. 2 lata,</w:t>
            </w:r>
          </w:p>
        </w:tc>
      </w:tr>
      <w:tr w:rsidR="00A47C0A" w:rsidRPr="00025E0B" w14:paraId="0F86A9F8" w14:textId="77777777" w:rsidTr="00225573">
        <w:trPr>
          <w:trHeight w:val="448"/>
          <w:jc w:val="center"/>
        </w:trPr>
        <w:tc>
          <w:tcPr>
            <w:tcW w:w="3018" w:type="dxa"/>
          </w:tcPr>
          <w:p w14:paraId="5B4B03F9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Klawiatura </w:t>
            </w:r>
          </w:p>
        </w:tc>
        <w:tc>
          <w:tcPr>
            <w:tcW w:w="5341" w:type="dxa"/>
          </w:tcPr>
          <w:p w14:paraId="67E45C6B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Wielodotykowy, intuicyjny </w:t>
            </w:r>
            <w:proofErr w:type="spellStart"/>
            <w:r w:rsidRPr="00025E0B">
              <w:rPr>
                <w:sz w:val="24"/>
                <w:szCs w:val="24"/>
              </w:rPr>
              <w:t>touchpad</w:t>
            </w:r>
            <w:proofErr w:type="spellEnd"/>
            <w:r w:rsidRPr="00025E0B">
              <w:rPr>
                <w:sz w:val="24"/>
                <w:szCs w:val="24"/>
              </w:rPr>
              <w:t>,</w:t>
            </w:r>
          </w:p>
          <w:p w14:paraId="3EBA6377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Klawiatura numeryczna,</w:t>
            </w:r>
          </w:p>
        </w:tc>
      </w:tr>
      <w:tr w:rsidR="00A47C0A" w:rsidRPr="00025E0B" w14:paraId="45FA82CE" w14:textId="77777777" w:rsidTr="00225573">
        <w:trPr>
          <w:trHeight w:val="600"/>
          <w:jc w:val="center"/>
        </w:trPr>
        <w:tc>
          <w:tcPr>
            <w:tcW w:w="3018" w:type="dxa"/>
          </w:tcPr>
          <w:p w14:paraId="3C334B7D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Łączność</w:t>
            </w:r>
          </w:p>
        </w:tc>
        <w:tc>
          <w:tcPr>
            <w:tcW w:w="5341" w:type="dxa"/>
          </w:tcPr>
          <w:p w14:paraId="16E3BD53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Wi-Fi,</w:t>
            </w:r>
          </w:p>
          <w:p w14:paraId="39E2D47F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 xml:space="preserve">LAN, </w:t>
            </w:r>
          </w:p>
          <w:p w14:paraId="4DFEE095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Moduł Bluetooth</w:t>
            </w:r>
          </w:p>
        </w:tc>
      </w:tr>
      <w:tr w:rsidR="00A47C0A" w:rsidRPr="00025E0B" w14:paraId="0D8D8D85" w14:textId="77777777" w:rsidTr="00225573">
        <w:trPr>
          <w:trHeight w:val="930"/>
          <w:jc w:val="center"/>
        </w:trPr>
        <w:tc>
          <w:tcPr>
            <w:tcW w:w="3018" w:type="dxa"/>
          </w:tcPr>
          <w:p w14:paraId="3678E809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5341" w:type="dxa"/>
          </w:tcPr>
          <w:p w14:paraId="576A7AE2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USB 3.2 Gen. 1, Typ-A - 2 szt.</w:t>
            </w:r>
          </w:p>
          <w:p w14:paraId="2AF9133C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USB Typu-C - 1 szt.</w:t>
            </w:r>
          </w:p>
          <w:p w14:paraId="3063A430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HDMI - 1 szt.</w:t>
            </w:r>
          </w:p>
          <w:p w14:paraId="799E9289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RJ-45 (LAN) - 1 szt.</w:t>
            </w:r>
          </w:p>
          <w:p w14:paraId="53688E73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Wyjście słuchawkowe/wejście mikrofonowe - 1 szt.</w:t>
            </w:r>
          </w:p>
          <w:p w14:paraId="6D2DB534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DC-in (wejście zasilania) - 1 szt.</w:t>
            </w:r>
          </w:p>
        </w:tc>
      </w:tr>
      <w:tr w:rsidR="00A47C0A" w:rsidRPr="00025E0B" w14:paraId="77C9F2B4" w14:textId="77777777" w:rsidTr="00225573">
        <w:trPr>
          <w:jc w:val="center"/>
        </w:trPr>
        <w:tc>
          <w:tcPr>
            <w:tcW w:w="3018" w:type="dxa"/>
          </w:tcPr>
          <w:p w14:paraId="0A7AE416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Wymagania dodatkowe</w:t>
            </w:r>
          </w:p>
        </w:tc>
        <w:tc>
          <w:tcPr>
            <w:tcW w:w="5341" w:type="dxa"/>
          </w:tcPr>
          <w:p w14:paraId="278CDF62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Kolor laptopa: czarny / szary (biznesowy),</w:t>
            </w:r>
          </w:p>
          <w:p w14:paraId="62627FB3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Szyfrowanie TPM,</w:t>
            </w:r>
          </w:p>
        </w:tc>
      </w:tr>
      <w:tr w:rsidR="00A47C0A" w:rsidRPr="00025E0B" w14:paraId="51E6F16A" w14:textId="77777777" w:rsidTr="00225573">
        <w:trPr>
          <w:jc w:val="center"/>
        </w:trPr>
        <w:tc>
          <w:tcPr>
            <w:tcW w:w="3018" w:type="dxa"/>
          </w:tcPr>
          <w:p w14:paraId="1970ED30" w14:textId="77777777" w:rsidR="00A47C0A" w:rsidRPr="00025E0B" w:rsidRDefault="00A47C0A" w:rsidP="00225573">
            <w:pPr>
              <w:ind w:right="-61"/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System operacyjny</w:t>
            </w:r>
          </w:p>
        </w:tc>
        <w:tc>
          <w:tcPr>
            <w:tcW w:w="5341" w:type="dxa"/>
          </w:tcPr>
          <w:p w14:paraId="1C47FF6A" w14:textId="77777777" w:rsidR="00A47C0A" w:rsidRPr="00025E0B" w:rsidRDefault="00A47C0A" w:rsidP="00225573">
            <w:pPr>
              <w:rPr>
                <w:sz w:val="24"/>
                <w:szCs w:val="24"/>
              </w:rPr>
            </w:pPr>
            <w:r w:rsidRPr="00025E0B">
              <w:rPr>
                <w:sz w:val="24"/>
                <w:szCs w:val="24"/>
              </w:rPr>
              <w:t>Microsoft Windows 10 / 11 Pro PL x64</w:t>
            </w:r>
          </w:p>
          <w:p w14:paraId="111E4919" w14:textId="77777777" w:rsidR="00A47C0A" w:rsidRPr="00025E0B" w:rsidRDefault="00A47C0A" w:rsidP="0022557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3C261BC" w14:textId="77777777" w:rsidR="00A47C0A" w:rsidRDefault="00A47C0A" w:rsidP="00D31C3C">
      <w:pPr>
        <w:jc w:val="both"/>
        <w:rPr>
          <w:b/>
          <w:sz w:val="24"/>
          <w:szCs w:val="24"/>
        </w:rPr>
      </w:pPr>
    </w:p>
    <w:p w14:paraId="47D2EC86" w14:textId="78092CB2" w:rsidR="007E7368" w:rsidRDefault="007E7368" w:rsidP="00D31C3C">
      <w:pPr>
        <w:jc w:val="both"/>
        <w:rPr>
          <w:b/>
          <w:sz w:val="24"/>
          <w:szCs w:val="24"/>
        </w:rPr>
      </w:pPr>
    </w:p>
    <w:p w14:paraId="50BCF40A" w14:textId="01423EFF" w:rsidR="007E7368" w:rsidRDefault="007E7368" w:rsidP="007E7368">
      <w:pPr>
        <w:jc w:val="both"/>
        <w:rPr>
          <w:b/>
          <w:sz w:val="24"/>
          <w:szCs w:val="24"/>
        </w:rPr>
      </w:pPr>
      <w:r w:rsidRPr="00240A7F">
        <w:rPr>
          <w:b/>
          <w:sz w:val="24"/>
          <w:szCs w:val="24"/>
        </w:rPr>
        <w:t xml:space="preserve">Zadanie nr 5: </w:t>
      </w:r>
    </w:p>
    <w:p w14:paraId="34621FB3" w14:textId="77777777" w:rsidR="00A47C0A" w:rsidRPr="00025E0B" w:rsidRDefault="00A47C0A" w:rsidP="00A47C0A">
      <w:pPr>
        <w:jc w:val="both"/>
        <w:rPr>
          <w:b/>
          <w:sz w:val="24"/>
          <w:szCs w:val="24"/>
        </w:rPr>
      </w:pPr>
      <w:r w:rsidRPr="00025E0B">
        <w:rPr>
          <w:b/>
          <w:sz w:val="24"/>
          <w:szCs w:val="24"/>
        </w:rPr>
        <w:t>Mysz przewodowa</w:t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  <w:t>- 1 szt.</w:t>
      </w:r>
    </w:p>
    <w:p w14:paraId="3366D3B2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Typ: Klasyczna,</w:t>
      </w:r>
    </w:p>
    <w:p w14:paraId="0AD419F3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Łączność: Przewodowa,</w:t>
      </w:r>
    </w:p>
    <w:p w14:paraId="05F4414B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Interfejs: USB,</w:t>
      </w:r>
    </w:p>
    <w:p w14:paraId="06798EB3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Profil: Praworęczny,</w:t>
      </w:r>
    </w:p>
    <w:p w14:paraId="00642234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Podświetlenie: Brak,</w:t>
      </w:r>
    </w:p>
    <w:p w14:paraId="1C80C8B5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Sensor: Optyczny,</w:t>
      </w:r>
    </w:p>
    <w:p w14:paraId="13A09ADB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 xml:space="preserve">Rozdzielczość: Minimum 1600 </w:t>
      </w:r>
      <w:proofErr w:type="spellStart"/>
      <w:r w:rsidRPr="00025E0B">
        <w:rPr>
          <w:bCs/>
          <w:sz w:val="24"/>
          <w:szCs w:val="24"/>
        </w:rPr>
        <w:t>dpi</w:t>
      </w:r>
      <w:proofErr w:type="spellEnd"/>
      <w:r w:rsidRPr="00025E0B">
        <w:rPr>
          <w:bCs/>
          <w:sz w:val="24"/>
          <w:szCs w:val="24"/>
        </w:rPr>
        <w:t>,</w:t>
      </w:r>
    </w:p>
    <w:p w14:paraId="13616FEB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Przyciski: Minimum 3,</w:t>
      </w:r>
    </w:p>
    <w:p w14:paraId="1C0F523B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Rolka: Tak,</w:t>
      </w:r>
    </w:p>
    <w:p w14:paraId="12D25C55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Długość przewodu: Minimum 1,8 m,</w:t>
      </w:r>
    </w:p>
    <w:p w14:paraId="2B2CD384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Gwarancja: Minimum 24 miesiące,</w:t>
      </w:r>
    </w:p>
    <w:p w14:paraId="65777F79" w14:textId="77777777" w:rsidR="00A47C0A" w:rsidRPr="00240A7F" w:rsidRDefault="00A47C0A" w:rsidP="007E7368">
      <w:pPr>
        <w:jc w:val="both"/>
        <w:rPr>
          <w:b/>
          <w:sz w:val="24"/>
          <w:szCs w:val="24"/>
        </w:rPr>
      </w:pPr>
    </w:p>
    <w:p w14:paraId="5DFF706A" w14:textId="77777777" w:rsidR="007E7368" w:rsidRDefault="007E7368" w:rsidP="007E7368">
      <w:pPr>
        <w:rPr>
          <w:sz w:val="24"/>
          <w:szCs w:val="24"/>
        </w:rPr>
      </w:pPr>
    </w:p>
    <w:p w14:paraId="2B887CAF" w14:textId="1808A987" w:rsidR="007E7368" w:rsidRDefault="007E7368" w:rsidP="007E7368">
      <w:pPr>
        <w:rPr>
          <w:b/>
          <w:bCs/>
          <w:sz w:val="24"/>
          <w:szCs w:val="24"/>
        </w:rPr>
      </w:pPr>
      <w:r w:rsidRPr="00C815A5">
        <w:rPr>
          <w:b/>
          <w:bCs/>
          <w:sz w:val="24"/>
          <w:szCs w:val="24"/>
        </w:rPr>
        <w:t>Zadanie nr 6:</w:t>
      </w:r>
      <w:r>
        <w:rPr>
          <w:b/>
          <w:bCs/>
          <w:sz w:val="24"/>
          <w:szCs w:val="24"/>
        </w:rPr>
        <w:t xml:space="preserve"> </w:t>
      </w:r>
    </w:p>
    <w:p w14:paraId="37B45C2F" w14:textId="77777777" w:rsidR="00A47C0A" w:rsidRPr="00025E0B" w:rsidRDefault="00A47C0A" w:rsidP="00A47C0A">
      <w:pPr>
        <w:rPr>
          <w:b/>
          <w:bCs/>
          <w:sz w:val="24"/>
          <w:szCs w:val="24"/>
        </w:rPr>
      </w:pPr>
      <w:r w:rsidRPr="00025E0B">
        <w:rPr>
          <w:b/>
          <w:bCs/>
          <w:sz w:val="24"/>
          <w:szCs w:val="24"/>
        </w:rPr>
        <w:t>Microsoft Office Professional Plus 2021 EDU</w:t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  <w:t>- 1 szt.</w:t>
      </w:r>
    </w:p>
    <w:p w14:paraId="1D413B1D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Licencja: edukacyjna, wieczysta,</w:t>
      </w:r>
      <w:r w:rsidRPr="00025E0B">
        <w:rPr>
          <w:sz w:val="24"/>
          <w:szCs w:val="24"/>
        </w:rPr>
        <w:tab/>
      </w:r>
    </w:p>
    <w:p w14:paraId="1F5C6C53" w14:textId="77777777" w:rsidR="00A47C0A" w:rsidRPr="00C815A5" w:rsidRDefault="00A47C0A" w:rsidP="007E7368">
      <w:pPr>
        <w:rPr>
          <w:b/>
          <w:bCs/>
          <w:sz w:val="24"/>
          <w:szCs w:val="24"/>
        </w:rPr>
      </w:pPr>
    </w:p>
    <w:p w14:paraId="1B4EB053" w14:textId="77777777" w:rsidR="007E7368" w:rsidRDefault="007E7368" w:rsidP="007E7368">
      <w:pPr>
        <w:rPr>
          <w:sz w:val="24"/>
          <w:szCs w:val="24"/>
        </w:rPr>
      </w:pPr>
    </w:p>
    <w:p w14:paraId="34CF33C6" w14:textId="3624E06C" w:rsidR="007E7368" w:rsidRDefault="007E7368" w:rsidP="007E7368">
      <w:pPr>
        <w:rPr>
          <w:b/>
          <w:bCs/>
          <w:sz w:val="24"/>
          <w:szCs w:val="24"/>
        </w:rPr>
      </w:pPr>
      <w:r w:rsidRPr="00C815A5">
        <w:rPr>
          <w:b/>
          <w:bCs/>
          <w:sz w:val="24"/>
          <w:szCs w:val="24"/>
        </w:rPr>
        <w:t xml:space="preserve">Zadanie nr 7: </w:t>
      </w:r>
    </w:p>
    <w:p w14:paraId="1DCD6C07" w14:textId="77777777" w:rsidR="00A47C0A" w:rsidRPr="00025E0B" w:rsidRDefault="00A47C0A" w:rsidP="00A47C0A">
      <w:pPr>
        <w:jc w:val="both"/>
        <w:rPr>
          <w:b/>
          <w:sz w:val="24"/>
          <w:szCs w:val="24"/>
        </w:rPr>
      </w:pPr>
      <w:r w:rsidRPr="00025E0B">
        <w:rPr>
          <w:b/>
          <w:sz w:val="24"/>
          <w:szCs w:val="24"/>
        </w:rPr>
        <w:t>UPS</w:t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</w:r>
      <w:r w:rsidRPr="00025E0B">
        <w:rPr>
          <w:b/>
          <w:sz w:val="24"/>
          <w:szCs w:val="24"/>
        </w:rPr>
        <w:tab/>
        <w:t>- 1 szt.</w:t>
      </w:r>
    </w:p>
    <w:p w14:paraId="6CB613D8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 xml:space="preserve">Topologia: </w:t>
      </w:r>
      <w:proofErr w:type="spellStart"/>
      <w:r w:rsidRPr="00025E0B">
        <w:rPr>
          <w:bCs/>
          <w:sz w:val="24"/>
          <w:szCs w:val="24"/>
        </w:rPr>
        <w:t>line-interactive</w:t>
      </w:r>
      <w:proofErr w:type="spellEnd"/>
      <w:r w:rsidRPr="00025E0B">
        <w:rPr>
          <w:bCs/>
          <w:sz w:val="24"/>
          <w:szCs w:val="24"/>
        </w:rPr>
        <w:t>,</w:t>
      </w:r>
    </w:p>
    <w:p w14:paraId="2024345D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Moc wyjściowa pozorna: minimum 850 VA,</w:t>
      </w:r>
    </w:p>
    <w:p w14:paraId="27F9A708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Moc wyjściowa czynna: minimum 480 W,</w:t>
      </w:r>
    </w:p>
    <w:p w14:paraId="2F89B02E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Czas podtrzymania przy obciążeniu 100%: minimum 2 minuty,</w:t>
      </w:r>
    </w:p>
    <w:p w14:paraId="5038991F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Czas podtrzymania przy obciążeniu 50%: minimum 5 minut,</w:t>
      </w:r>
    </w:p>
    <w:p w14:paraId="26570DE2" w14:textId="77777777" w:rsidR="00A47C0A" w:rsidRPr="00025E0B" w:rsidRDefault="00A47C0A" w:rsidP="00A47C0A">
      <w:pPr>
        <w:jc w:val="both"/>
        <w:rPr>
          <w:bCs/>
          <w:sz w:val="24"/>
          <w:szCs w:val="24"/>
        </w:rPr>
      </w:pPr>
      <w:r w:rsidRPr="00025E0B">
        <w:rPr>
          <w:bCs/>
          <w:sz w:val="24"/>
          <w:szCs w:val="24"/>
        </w:rPr>
        <w:t>Wyjście zasilania: minimum 2 gniazda w standardzie polskim,</w:t>
      </w:r>
    </w:p>
    <w:p w14:paraId="3FC25897" w14:textId="77777777" w:rsidR="00A47C0A" w:rsidRDefault="00A47C0A" w:rsidP="007E7368">
      <w:pPr>
        <w:rPr>
          <w:b/>
          <w:bCs/>
          <w:sz w:val="24"/>
          <w:szCs w:val="24"/>
        </w:rPr>
      </w:pPr>
    </w:p>
    <w:p w14:paraId="5469C53B" w14:textId="77777777" w:rsidR="007E7368" w:rsidRDefault="007E7368" w:rsidP="007E7368">
      <w:pPr>
        <w:rPr>
          <w:b/>
          <w:bCs/>
          <w:sz w:val="24"/>
          <w:szCs w:val="24"/>
        </w:rPr>
      </w:pPr>
    </w:p>
    <w:p w14:paraId="78C0409F" w14:textId="3E9E7477" w:rsidR="007E7368" w:rsidRDefault="007E7368" w:rsidP="007E7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8: </w:t>
      </w:r>
    </w:p>
    <w:p w14:paraId="685825A3" w14:textId="77777777" w:rsidR="00A47C0A" w:rsidRPr="00025E0B" w:rsidRDefault="00A47C0A" w:rsidP="00A47C0A">
      <w:pPr>
        <w:rPr>
          <w:b/>
          <w:bCs/>
          <w:sz w:val="24"/>
          <w:szCs w:val="24"/>
        </w:rPr>
      </w:pPr>
      <w:r w:rsidRPr="00025E0B">
        <w:rPr>
          <w:b/>
          <w:bCs/>
          <w:sz w:val="24"/>
          <w:szCs w:val="24"/>
        </w:rPr>
        <w:t>Klawiatura</w:t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  <w:t>- 1 szt.</w:t>
      </w:r>
    </w:p>
    <w:p w14:paraId="18A8C398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Rodzaj przełączników: Membranowe,</w:t>
      </w:r>
    </w:p>
    <w:p w14:paraId="1D646ED8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Typ: Niski profil klawiszy, Klasyczna,</w:t>
      </w:r>
    </w:p>
    <w:p w14:paraId="30FD1908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Łączność: Przewodowa,</w:t>
      </w:r>
    </w:p>
    <w:p w14:paraId="78B60319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Interfejs: USB,</w:t>
      </w:r>
    </w:p>
    <w:p w14:paraId="79A1C2F3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Klawisze numeryczne: Tak,</w:t>
      </w:r>
    </w:p>
    <w:p w14:paraId="4DC0E1A2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Kolor: Czarny,</w:t>
      </w:r>
    </w:p>
    <w:p w14:paraId="7B9CD957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Długość przewodu: Minimum 1,5 m,</w:t>
      </w:r>
    </w:p>
    <w:p w14:paraId="4B4AE879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Obsługiwane systemy: Windows 10, Windows 11,</w:t>
      </w:r>
    </w:p>
    <w:p w14:paraId="13C54C31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Dodatkowe informacje: Cicha praca klawiszy,</w:t>
      </w:r>
    </w:p>
    <w:p w14:paraId="1308AC4D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lastRenderedPageBreak/>
        <w:t>Gwarancja: Minimum 12 miesięcy,</w:t>
      </w:r>
    </w:p>
    <w:p w14:paraId="70C5999C" w14:textId="19FEB7E2" w:rsidR="007E7368" w:rsidRDefault="007E7368" w:rsidP="007E7368">
      <w:pPr>
        <w:rPr>
          <w:sz w:val="24"/>
          <w:szCs w:val="24"/>
        </w:rPr>
      </w:pPr>
    </w:p>
    <w:p w14:paraId="5BE12BBF" w14:textId="77777777" w:rsidR="00A47C0A" w:rsidRDefault="00A47C0A" w:rsidP="007E7368">
      <w:pPr>
        <w:rPr>
          <w:sz w:val="24"/>
          <w:szCs w:val="24"/>
        </w:rPr>
      </w:pPr>
    </w:p>
    <w:p w14:paraId="67A2EF21" w14:textId="5FE6CC2D" w:rsidR="007E7368" w:rsidRDefault="007E7368" w:rsidP="007E7368">
      <w:pPr>
        <w:rPr>
          <w:b/>
          <w:bCs/>
          <w:sz w:val="24"/>
          <w:szCs w:val="24"/>
        </w:rPr>
      </w:pPr>
      <w:r w:rsidRPr="0010348A">
        <w:rPr>
          <w:b/>
          <w:bCs/>
          <w:sz w:val="24"/>
          <w:szCs w:val="24"/>
        </w:rPr>
        <w:t xml:space="preserve">Zadanie nr 9: </w:t>
      </w:r>
    </w:p>
    <w:p w14:paraId="3CDF1115" w14:textId="0EC357C6" w:rsidR="00A47C0A" w:rsidRPr="00025E0B" w:rsidRDefault="00A47C0A" w:rsidP="00A47C0A">
      <w:pPr>
        <w:rPr>
          <w:b/>
          <w:bCs/>
          <w:sz w:val="24"/>
          <w:szCs w:val="24"/>
        </w:rPr>
      </w:pPr>
      <w:r w:rsidRPr="00025E0B">
        <w:rPr>
          <w:b/>
          <w:bCs/>
          <w:sz w:val="24"/>
          <w:szCs w:val="24"/>
        </w:rPr>
        <w:t>Głośniki komputerowe</w:t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  <w:t xml:space="preserve">- 1 </w:t>
      </w:r>
      <w:r w:rsidR="004D433E">
        <w:rPr>
          <w:b/>
          <w:bCs/>
          <w:sz w:val="24"/>
          <w:szCs w:val="24"/>
        </w:rPr>
        <w:t>zestaw</w:t>
      </w:r>
      <w:r w:rsidRPr="00025E0B">
        <w:rPr>
          <w:b/>
          <w:bCs/>
          <w:sz w:val="24"/>
          <w:szCs w:val="24"/>
        </w:rPr>
        <w:t>.</w:t>
      </w:r>
    </w:p>
    <w:p w14:paraId="549F1B89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Rodzaj: Stereo 2.0,</w:t>
      </w:r>
    </w:p>
    <w:p w14:paraId="76F0267D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Moc głośników: Minimum 6 W,</w:t>
      </w:r>
    </w:p>
    <w:p w14:paraId="760193CD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Łączność: Przewodowa (</w:t>
      </w:r>
      <w:proofErr w:type="spellStart"/>
      <w:r w:rsidRPr="00025E0B">
        <w:rPr>
          <w:sz w:val="24"/>
          <w:szCs w:val="24"/>
        </w:rPr>
        <w:t>minijack</w:t>
      </w:r>
      <w:proofErr w:type="spellEnd"/>
      <w:r w:rsidRPr="00025E0B">
        <w:rPr>
          <w:sz w:val="24"/>
          <w:szCs w:val="24"/>
        </w:rPr>
        <w:t xml:space="preserve"> 3,5’’),</w:t>
      </w:r>
    </w:p>
    <w:p w14:paraId="35900C32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Zasilanie: Sieciowe,</w:t>
      </w:r>
    </w:p>
    <w:p w14:paraId="7230A337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Kolor: Czarny,</w:t>
      </w:r>
    </w:p>
    <w:p w14:paraId="0CB7672C" w14:textId="4EF27901" w:rsidR="007E7368" w:rsidRDefault="007E7368" w:rsidP="007E7368">
      <w:pPr>
        <w:rPr>
          <w:sz w:val="24"/>
          <w:szCs w:val="24"/>
        </w:rPr>
      </w:pPr>
    </w:p>
    <w:p w14:paraId="4718F74D" w14:textId="23D419F2" w:rsidR="00A47C0A" w:rsidRDefault="00A47C0A" w:rsidP="007E7368">
      <w:pPr>
        <w:rPr>
          <w:sz w:val="24"/>
          <w:szCs w:val="24"/>
        </w:rPr>
      </w:pPr>
    </w:p>
    <w:p w14:paraId="1AF40BA5" w14:textId="18F54AB4" w:rsidR="00A47C0A" w:rsidRPr="00A47C0A" w:rsidRDefault="00A47C0A" w:rsidP="007E7368">
      <w:pPr>
        <w:rPr>
          <w:b/>
          <w:sz w:val="24"/>
          <w:szCs w:val="24"/>
        </w:rPr>
      </w:pPr>
      <w:r w:rsidRPr="00A47C0A">
        <w:rPr>
          <w:b/>
          <w:sz w:val="24"/>
          <w:szCs w:val="24"/>
        </w:rPr>
        <w:t>Zadanie nr 10:</w:t>
      </w:r>
    </w:p>
    <w:p w14:paraId="54027995" w14:textId="77777777" w:rsidR="00A47C0A" w:rsidRPr="00025E0B" w:rsidRDefault="00A47C0A" w:rsidP="00A47C0A">
      <w:pPr>
        <w:rPr>
          <w:b/>
          <w:bCs/>
          <w:sz w:val="24"/>
          <w:szCs w:val="24"/>
        </w:rPr>
      </w:pPr>
      <w:r w:rsidRPr="00025E0B">
        <w:rPr>
          <w:b/>
          <w:bCs/>
          <w:sz w:val="24"/>
          <w:szCs w:val="24"/>
        </w:rPr>
        <w:t>Pendrive USB</w:t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</w:r>
      <w:r w:rsidRPr="00025E0B">
        <w:rPr>
          <w:b/>
          <w:bCs/>
          <w:sz w:val="24"/>
          <w:szCs w:val="24"/>
        </w:rPr>
        <w:tab/>
        <w:t>- 2 szt.</w:t>
      </w:r>
    </w:p>
    <w:p w14:paraId="7DFF18ED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Pojemność: Minimum 128 GB,</w:t>
      </w:r>
    </w:p>
    <w:p w14:paraId="3E6C2718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Interfejs: USB 3.2 Gen. 1 (typ A),</w:t>
      </w:r>
    </w:p>
    <w:p w14:paraId="5624AC3E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Prędkość odczytu: 250 MB/s,</w:t>
      </w:r>
    </w:p>
    <w:p w14:paraId="57F0AF46" w14:textId="77777777" w:rsidR="00A47C0A" w:rsidRPr="00025E0B" w:rsidRDefault="00A47C0A" w:rsidP="00A47C0A">
      <w:pPr>
        <w:rPr>
          <w:sz w:val="24"/>
          <w:szCs w:val="24"/>
        </w:rPr>
      </w:pPr>
      <w:r w:rsidRPr="00025E0B">
        <w:rPr>
          <w:sz w:val="24"/>
          <w:szCs w:val="24"/>
        </w:rPr>
        <w:t>Gwarancja: 60 miesięcy,</w:t>
      </w:r>
    </w:p>
    <w:p w14:paraId="153F9D41" w14:textId="77777777" w:rsidR="00A47C0A" w:rsidRPr="000C5B40" w:rsidRDefault="00A47C0A" w:rsidP="007E7368">
      <w:pPr>
        <w:rPr>
          <w:sz w:val="24"/>
          <w:szCs w:val="24"/>
        </w:rPr>
      </w:pPr>
    </w:p>
    <w:p w14:paraId="70A4DA1C" w14:textId="77777777" w:rsidR="007E7368" w:rsidRPr="007E7368" w:rsidRDefault="007E7368" w:rsidP="00D31C3C">
      <w:pPr>
        <w:jc w:val="both"/>
        <w:rPr>
          <w:b/>
          <w:sz w:val="24"/>
          <w:szCs w:val="24"/>
        </w:rPr>
      </w:pPr>
    </w:p>
    <w:p w14:paraId="7792A7E6" w14:textId="60AFF830" w:rsidR="007E7368" w:rsidRDefault="007E7368" w:rsidP="007E7368">
      <w:pPr>
        <w:rPr>
          <w:sz w:val="24"/>
          <w:szCs w:val="24"/>
        </w:rPr>
      </w:pPr>
    </w:p>
    <w:p w14:paraId="27AE7326" w14:textId="36D496FE" w:rsidR="007E7368" w:rsidRDefault="007E7368" w:rsidP="007E7368">
      <w:pPr>
        <w:rPr>
          <w:sz w:val="24"/>
          <w:szCs w:val="24"/>
        </w:rPr>
      </w:pPr>
    </w:p>
    <w:p w14:paraId="356B0BA7" w14:textId="77777777" w:rsidR="007E7368" w:rsidRDefault="007E7368" w:rsidP="007E7368">
      <w:pPr>
        <w:rPr>
          <w:sz w:val="24"/>
          <w:szCs w:val="24"/>
        </w:rPr>
      </w:pPr>
    </w:p>
    <w:p w14:paraId="28B5E117" w14:textId="77777777" w:rsidR="00D719D0" w:rsidRPr="00A51F78" w:rsidRDefault="00D719D0" w:rsidP="00D31C3C">
      <w:pPr>
        <w:jc w:val="both"/>
        <w:rPr>
          <w:sz w:val="24"/>
          <w:szCs w:val="24"/>
          <w:u w:val="single"/>
        </w:rPr>
      </w:pPr>
    </w:p>
    <w:p w14:paraId="060C509B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14:paraId="217D10F8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5600B895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74B618B2" w14:textId="0CE350AC" w:rsidR="00412880" w:rsidRPr="00820D05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D47721">
        <w:rPr>
          <w:sz w:val="24"/>
          <w:szCs w:val="24"/>
        </w:rPr>
        <w:t>9 września</w:t>
      </w:r>
      <w:r w:rsidR="00F079A2">
        <w:rPr>
          <w:sz w:val="24"/>
          <w:szCs w:val="24"/>
        </w:rPr>
        <w:t xml:space="preserve"> </w:t>
      </w:r>
      <w:r w:rsidR="007534EC">
        <w:rPr>
          <w:sz w:val="24"/>
          <w:szCs w:val="24"/>
        </w:rPr>
        <w:t>202</w:t>
      </w:r>
      <w:r w:rsidR="00F079A2">
        <w:rPr>
          <w:sz w:val="24"/>
          <w:szCs w:val="24"/>
        </w:rPr>
        <w:t>2</w:t>
      </w:r>
      <w:r w:rsidR="007534EC">
        <w:rPr>
          <w:sz w:val="24"/>
          <w:szCs w:val="24"/>
        </w:rPr>
        <w:t xml:space="preserve"> roku</w:t>
      </w:r>
      <w:r w:rsidRPr="00820D05">
        <w:rPr>
          <w:sz w:val="24"/>
          <w:szCs w:val="24"/>
        </w:rPr>
        <w:t>.</w:t>
      </w:r>
    </w:p>
    <w:p w14:paraId="08DE6C70" w14:textId="77777777"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14:paraId="57F2BD42" w14:textId="77777777"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16536C23" w14:textId="77777777" w:rsidR="00667928" w:rsidRPr="00820D05" w:rsidRDefault="00667928" w:rsidP="00D31C3C">
      <w:pPr>
        <w:pStyle w:val="Akapitzlist"/>
        <w:rPr>
          <w:sz w:val="24"/>
          <w:szCs w:val="24"/>
        </w:rPr>
      </w:pPr>
    </w:p>
    <w:p w14:paraId="1968486B" w14:textId="77777777"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50AEF235" w14:textId="77777777" w:rsidR="004A7322" w:rsidRPr="00820D05" w:rsidRDefault="004A7322" w:rsidP="00D31C3C">
      <w:pPr>
        <w:pStyle w:val="Akapitzlist"/>
        <w:rPr>
          <w:sz w:val="24"/>
          <w:szCs w:val="24"/>
        </w:rPr>
      </w:pPr>
    </w:p>
    <w:p w14:paraId="628EC414" w14:textId="77777777" w:rsidR="004A7322" w:rsidRPr="00820D05" w:rsidRDefault="004A7322" w:rsidP="00D31C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>Minimalny okres gwarancji na sprzęt komputerowy wynosi 24 miesiące. Oferty nie spełniające tego warunku, zostaną odrzucone.</w:t>
      </w:r>
    </w:p>
    <w:p w14:paraId="1A051187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4F7E2ED9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26AB8183" w14:textId="4115F438" w:rsidR="00182DE3" w:rsidRPr="00820D05" w:rsidRDefault="00182DE3" w:rsidP="00D31C3C">
      <w:pPr>
        <w:jc w:val="both"/>
        <w:rPr>
          <w:sz w:val="24"/>
          <w:szCs w:val="24"/>
        </w:rPr>
      </w:pPr>
      <w:bookmarkStart w:id="0" w:name="_GoBack"/>
      <w:bookmarkEnd w:id="0"/>
    </w:p>
    <w:p w14:paraId="1C94567C" w14:textId="77777777"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01C68900" w14:textId="77777777" w:rsidR="00F04D2D" w:rsidRPr="00820D05" w:rsidRDefault="00F04D2D" w:rsidP="00D31C3C">
      <w:pPr>
        <w:jc w:val="both"/>
        <w:rPr>
          <w:sz w:val="24"/>
          <w:szCs w:val="24"/>
        </w:rPr>
      </w:pPr>
    </w:p>
    <w:p w14:paraId="38827016" w14:textId="77777777"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Jedynym kryterium wyboru oferty jest cena brutto. Za najkorzystniejszą ofertę uznana zostanie ważna oferta z najniższą ceną.</w:t>
      </w:r>
    </w:p>
    <w:p w14:paraId="7F12C07A" w14:textId="77777777"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14:paraId="0D6EF9EA" w14:textId="77777777"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75764791" w14:textId="77777777"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5A48368" w14:textId="77777777"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14:paraId="2351FED4" w14:textId="77777777"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1BA9E0E3" w14:textId="64B83F28"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komputerów z oprogramowaniem i urządzeniami peryferyjnymi </w:t>
      </w:r>
      <w:r w:rsidR="004D1849" w:rsidRPr="00D90758">
        <w:t>202</w:t>
      </w:r>
      <w:r w:rsidR="003D26BC">
        <w:t>2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A93B28">
        <w:t>18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A93B28">
        <w:t>16.08</w:t>
      </w:r>
      <w:r w:rsidR="00CF09A6" w:rsidRPr="00820D05">
        <w:t>.202</w:t>
      </w:r>
      <w:r w:rsidR="003D26BC">
        <w:t>2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14:paraId="5F251E15" w14:textId="77777777" w:rsidR="00B11D35" w:rsidRPr="00820D05" w:rsidRDefault="00B11D35" w:rsidP="00D31C3C">
      <w:pPr>
        <w:ind w:hanging="425"/>
      </w:pPr>
    </w:p>
    <w:p w14:paraId="2DFFFF9F" w14:textId="77777777"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50FE3121" w14:textId="77777777"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14:paraId="42AFABEF" w14:textId="77777777" w:rsidR="00881588" w:rsidRPr="00820D05" w:rsidRDefault="009B15B8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57D78972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3CDB5" w14:textId="77777777"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</w:tbl>
    <w:p w14:paraId="02C0BB73" w14:textId="77777777" w:rsidR="008162DC" w:rsidRPr="00820D05" w:rsidRDefault="008162DC" w:rsidP="00D31C3C">
      <w:pPr>
        <w:jc w:val="both"/>
      </w:pPr>
      <w:r w:rsidRPr="00820D05">
        <w:t>Załączniki:</w:t>
      </w:r>
    </w:p>
    <w:p w14:paraId="36E3E6DF" w14:textId="77777777" w:rsidR="008162DC" w:rsidRPr="00820D05" w:rsidRDefault="008162DC" w:rsidP="00D31C3C">
      <w:pPr>
        <w:jc w:val="both"/>
      </w:pPr>
      <w:r w:rsidRPr="00820D05">
        <w:t>Nr 1 wzór oferty,</w:t>
      </w:r>
    </w:p>
    <w:p w14:paraId="601CC66A" w14:textId="77777777"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4AF4B356" w14:textId="35E0B20F" w:rsidR="007F3F81" w:rsidRPr="00820D05" w:rsidRDefault="007F3F81" w:rsidP="00D31C3C">
      <w:pPr>
        <w:jc w:val="both"/>
      </w:pPr>
      <w:r w:rsidRPr="00820D05">
        <w:t xml:space="preserve">Nr 3 </w:t>
      </w:r>
      <w:r w:rsidR="00A26291" w:rsidRPr="00820D05">
        <w:rPr>
          <w:szCs w:val="24"/>
        </w:rPr>
        <w:t>klauzula RODO</w:t>
      </w:r>
    </w:p>
    <w:p w14:paraId="2890DA7D" w14:textId="081BB44E" w:rsidR="00344F4D" w:rsidRPr="00820D05" w:rsidRDefault="00466224" w:rsidP="00D31C3C">
      <w:pPr>
        <w:jc w:val="both"/>
        <w:rPr>
          <w:szCs w:val="24"/>
        </w:rPr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14:paraId="581AA4A2" w14:textId="77777777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12AAFAC" w14:textId="3C04996C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77E8700" w14:textId="6C0DB86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65684A77" w14:textId="7777777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1D6CAC7B" w14:textId="67916240" w:rsidR="00344F4D" w:rsidRDefault="007A266F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Dyrektor Instytutu Dendrologii </w:t>
      </w:r>
    </w:p>
    <w:p w14:paraId="4F732730" w14:textId="6F63D3F2" w:rsidR="007A266F" w:rsidRDefault="007A266F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14:paraId="63C6D6A9" w14:textId="5E25F306" w:rsidR="007A266F" w:rsidRDefault="007A266F" w:rsidP="007A266F">
      <w:pPr>
        <w:ind w:firstLine="3828"/>
        <w:jc w:val="center"/>
        <w:rPr>
          <w:sz w:val="24"/>
          <w:szCs w:val="24"/>
        </w:rPr>
      </w:pPr>
    </w:p>
    <w:p w14:paraId="70E92104" w14:textId="3AA48F9D" w:rsidR="007A266F" w:rsidRDefault="007A266F" w:rsidP="007A266F">
      <w:pPr>
        <w:ind w:firstLine="3828"/>
        <w:jc w:val="center"/>
        <w:rPr>
          <w:sz w:val="24"/>
          <w:szCs w:val="24"/>
        </w:rPr>
      </w:pPr>
    </w:p>
    <w:p w14:paraId="562648EF" w14:textId="280A1B50" w:rsidR="007A266F" w:rsidRPr="00820D05" w:rsidRDefault="007A266F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Prof. dr hab. inż. Andrzej M. Jagodziński</w:t>
      </w:r>
    </w:p>
    <w:p w14:paraId="6D21B622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4155332F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7C995D39" w14:textId="77777777"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229A5B08" w14:textId="4E71F143"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A26291">
        <w:rPr>
          <w:sz w:val="24"/>
          <w:szCs w:val="24"/>
        </w:rPr>
        <w:t>02.08</w:t>
      </w:r>
      <w:r w:rsidR="00CF09A6" w:rsidRPr="00820D05">
        <w:rPr>
          <w:sz w:val="24"/>
          <w:szCs w:val="24"/>
        </w:rPr>
        <w:t>.202</w:t>
      </w:r>
      <w:r w:rsidR="00525EA5">
        <w:rPr>
          <w:sz w:val="24"/>
          <w:szCs w:val="24"/>
        </w:rPr>
        <w:t>2</w:t>
      </w:r>
      <w:r w:rsidR="00FE640C" w:rsidRPr="00820D05">
        <w:rPr>
          <w:sz w:val="24"/>
          <w:szCs w:val="24"/>
        </w:rPr>
        <w:t xml:space="preserve"> r.</w:t>
      </w:r>
    </w:p>
    <w:p w14:paraId="16A2F72F" w14:textId="77777777"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04F17F2C" w14:textId="6444785F"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A26291">
        <w:t>02.08</w:t>
      </w:r>
      <w:r w:rsidR="008048D4">
        <w:t>.</w:t>
      </w:r>
      <w:r w:rsidR="005824E5">
        <w:t>2022</w:t>
      </w:r>
      <w:r w:rsidR="00D61036" w:rsidRPr="00D61036">
        <w:t xml:space="preserve"> </w:t>
      </w:r>
      <w:r w:rsidRPr="00820D05">
        <w:t>r.</w:t>
      </w:r>
    </w:p>
    <w:p w14:paraId="3FA87E32" w14:textId="77777777" w:rsidR="00854402" w:rsidRPr="00820D05" w:rsidRDefault="00854402" w:rsidP="00D31C3C">
      <w:pPr>
        <w:jc w:val="center"/>
        <w:rPr>
          <w:sz w:val="24"/>
          <w:szCs w:val="24"/>
        </w:rPr>
      </w:pPr>
    </w:p>
    <w:p w14:paraId="3DFE1B62" w14:textId="77777777"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586D428F" w14:textId="77777777" w:rsidR="008162DC" w:rsidRPr="00820D05" w:rsidRDefault="008162DC" w:rsidP="00D31C3C">
      <w:pPr>
        <w:rPr>
          <w:sz w:val="24"/>
          <w:szCs w:val="24"/>
        </w:rPr>
      </w:pPr>
    </w:p>
    <w:p w14:paraId="729F5E7C" w14:textId="77777777" w:rsidR="00854402" w:rsidRPr="00820D05" w:rsidRDefault="00854402" w:rsidP="00D31C3C">
      <w:pPr>
        <w:jc w:val="right"/>
        <w:rPr>
          <w:sz w:val="24"/>
          <w:szCs w:val="24"/>
        </w:rPr>
      </w:pPr>
    </w:p>
    <w:p w14:paraId="66F8A285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6B7FC2AC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1F5C321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2EF9EAD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4B29E62" w14:textId="77777777" w:rsidR="002E34DA" w:rsidRPr="00820D05" w:rsidRDefault="002E34DA" w:rsidP="00D31C3C">
      <w:pPr>
        <w:jc w:val="both"/>
        <w:rPr>
          <w:sz w:val="24"/>
          <w:szCs w:val="24"/>
        </w:rPr>
      </w:pPr>
    </w:p>
    <w:p w14:paraId="1372E780" w14:textId="77777777" w:rsidR="0084200D" w:rsidRPr="00820D05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>dostawę komputerów wraz z urządzeniami peryferyjnymi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A27E16F" w14:textId="77777777" w:rsidR="001B2BCE" w:rsidRPr="00820D05" w:rsidRDefault="001B2BCE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27002130" w14:textId="77777777" w:rsidR="001B2BCE" w:rsidRPr="00820D05" w:rsidRDefault="00CD5DF7" w:rsidP="00D31C3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14:paraId="4B05FB50" w14:textId="7F96A89D" w:rsidR="007C29DC" w:rsidRPr="00BC547C" w:rsidRDefault="00A93B28" w:rsidP="00D31C3C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Dysk zewnętrzny</w:t>
      </w:r>
      <w:r w:rsidR="00BC547C" w:rsidRPr="00BC54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1938FF">
        <w:rPr>
          <w:b/>
          <w:sz w:val="24"/>
          <w:szCs w:val="24"/>
        </w:rPr>
        <w:t xml:space="preserve"> </w:t>
      </w:r>
      <w:r w:rsidR="00BC547C" w:rsidRPr="00BC547C">
        <w:rPr>
          <w:b/>
          <w:sz w:val="24"/>
          <w:szCs w:val="24"/>
        </w:rPr>
        <w:t>sztuk</w:t>
      </w:r>
      <w:r>
        <w:rPr>
          <w:b/>
          <w:sz w:val="24"/>
          <w:szCs w:val="24"/>
        </w:rPr>
        <w:t>i</w:t>
      </w:r>
      <w:r w:rsidR="00BC547C" w:rsidRPr="00BC547C">
        <w:rPr>
          <w:b/>
          <w:sz w:val="24"/>
          <w:szCs w:val="24"/>
        </w:rPr>
        <w:t xml:space="preserve">. </w:t>
      </w:r>
    </w:p>
    <w:p w14:paraId="3F8713D7" w14:textId="77777777"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3C10E889" w14:textId="2C525E38" w:rsidR="007C29DC" w:rsidRPr="00820D05" w:rsidRDefault="007C29D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A93B28">
        <w:rPr>
          <w:sz w:val="24"/>
          <w:szCs w:val="24"/>
        </w:rPr>
        <w:t>dwóch dysków zewnętrznych</w:t>
      </w:r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6FB5A9E8" w14:textId="77777777" w:rsidR="00CD5DF7" w:rsidRPr="00820D05" w:rsidRDefault="00CD5DF7" w:rsidP="00D31C3C">
      <w:pPr>
        <w:rPr>
          <w:sz w:val="24"/>
          <w:szCs w:val="24"/>
        </w:rPr>
      </w:pPr>
    </w:p>
    <w:p w14:paraId="274416D4" w14:textId="77777777" w:rsidR="007C29DC" w:rsidRPr="00820D05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7A2C8C11" w14:textId="4B92D11D" w:rsidR="007C29DC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280BAF88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1A066C34" w14:textId="77777777" w:rsidR="00CD5DF7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  <w:r w:rsidR="00353EF1" w:rsidRPr="00820D05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371BC78" w14:textId="77777777" w:rsidR="009132D9" w:rsidRDefault="009132D9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D57F633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>:</w:t>
      </w:r>
    </w:p>
    <w:p w14:paraId="01E76C89" w14:textId="16FB34FA" w:rsidR="009B41EC" w:rsidRPr="00BC547C" w:rsidRDefault="004D433E" w:rsidP="009B41EC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Mysz bezprzewodowa</w:t>
      </w:r>
      <w:r w:rsidR="009B41EC" w:rsidRPr="00BC547C">
        <w:rPr>
          <w:b/>
          <w:sz w:val="24"/>
          <w:szCs w:val="24"/>
        </w:rPr>
        <w:t xml:space="preserve"> – </w:t>
      </w:r>
      <w:r w:rsidR="009B41EC">
        <w:rPr>
          <w:b/>
          <w:sz w:val="24"/>
          <w:szCs w:val="24"/>
        </w:rPr>
        <w:t xml:space="preserve">1 </w:t>
      </w:r>
      <w:r w:rsidR="009B41EC" w:rsidRPr="00BC547C">
        <w:rPr>
          <w:b/>
          <w:sz w:val="24"/>
          <w:szCs w:val="24"/>
        </w:rPr>
        <w:t>sztuk</w:t>
      </w:r>
      <w:r w:rsidR="009B41EC">
        <w:rPr>
          <w:b/>
          <w:sz w:val="24"/>
          <w:szCs w:val="24"/>
        </w:rPr>
        <w:t>a</w:t>
      </w:r>
      <w:r w:rsidR="009B41EC" w:rsidRPr="00BC547C">
        <w:rPr>
          <w:b/>
          <w:sz w:val="24"/>
          <w:szCs w:val="24"/>
        </w:rPr>
        <w:t xml:space="preserve">. </w:t>
      </w:r>
    </w:p>
    <w:p w14:paraId="20D2151E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</w:p>
    <w:p w14:paraId="3680D5C6" w14:textId="2AA66368" w:rsidR="001567DB" w:rsidRPr="00820D05" w:rsidRDefault="001567DB" w:rsidP="001567DB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4D433E">
        <w:rPr>
          <w:sz w:val="24"/>
          <w:szCs w:val="24"/>
        </w:rPr>
        <w:t>myszy bezprzewodowej</w:t>
      </w:r>
      <w:r w:rsidR="009B41EC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795D76A" w14:textId="77777777" w:rsidR="001567DB" w:rsidRPr="00820D05" w:rsidRDefault="001567DB" w:rsidP="001567DB">
      <w:pPr>
        <w:rPr>
          <w:sz w:val="24"/>
          <w:szCs w:val="24"/>
        </w:rPr>
      </w:pPr>
    </w:p>
    <w:p w14:paraId="1A759FC1" w14:textId="77777777" w:rsidR="001567DB" w:rsidRPr="00820D05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2D7E62F7" w14:textId="036D450D" w:rsidR="001567DB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7370B513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64A76BE1" w14:textId="77777777" w:rsidR="001567DB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05E281E4" w14:textId="77777777" w:rsidR="001567DB" w:rsidRPr="00820D05" w:rsidRDefault="001567DB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5D9DB190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3</w:t>
      </w:r>
      <w:r w:rsidRPr="00820D05">
        <w:rPr>
          <w:b/>
          <w:sz w:val="24"/>
          <w:szCs w:val="24"/>
        </w:rPr>
        <w:t>:</w:t>
      </w:r>
    </w:p>
    <w:p w14:paraId="05B1C1D3" w14:textId="44DF4A05" w:rsidR="001567DB" w:rsidRPr="00BC547C" w:rsidRDefault="004D433E" w:rsidP="001567DB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Tablet graficzny</w:t>
      </w:r>
      <w:r w:rsidR="001567DB" w:rsidRPr="00BC547C">
        <w:rPr>
          <w:b/>
          <w:sz w:val="24"/>
          <w:szCs w:val="24"/>
        </w:rPr>
        <w:t xml:space="preserve"> – 1 sztuka. </w:t>
      </w:r>
    </w:p>
    <w:p w14:paraId="0F656D55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</w:p>
    <w:p w14:paraId="412019C4" w14:textId="15759937" w:rsidR="001567DB" w:rsidRPr="00820D05" w:rsidRDefault="001567DB" w:rsidP="001567DB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4D433E">
        <w:rPr>
          <w:sz w:val="24"/>
          <w:szCs w:val="24"/>
        </w:rPr>
        <w:t xml:space="preserve">tabletu graficznego </w:t>
      </w:r>
      <w:r w:rsidRPr="00820D05">
        <w:rPr>
          <w:sz w:val="24"/>
          <w:szCs w:val="24"/>
        </w:rPr>
        <w:t>dla Instytutu Dendrologii Polskiej Akademii Nauk za kwotę:</w:t>
      </w:r>
    </w:p>
    <w:p w14:paraId="07893D69" w14:textId="77777777" w:rsidR="001567DB" w:rsidRPr="00820D05" w:rsidRDefault="001567DB" w:rsidP="001567DB">
      <w:pPr>
        <w:rPr>
          <w:sz w:val="24"/>
          <w:szCs w:val="24"/>
        </w:rPr>
      </w:pPr>
    </w:p>
    <w:p w14:paraId="3705AA61" w14:textId="77777777" w:rsidR="001567DB" w:rsidRPr="00820D05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F661EC8" w14:textId="45DFA232" w:rsidR="001567DB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4E070723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3BB7CCCD" w14:textId="77777777" w:rsidR="001567DB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1538AEEA" w14:textId="36E15DBF" w:rsidR="009E1C8A" w:rsidRDefault="009E1C8A" w:rsidP="00D31C3C">
      <w:pPr>
        <w:rPr>
          <w:b/>
          <w:sz w:val="24"/>
          <w:szCs w:val="24"/>
        </w:rPr>
      </w:pPr>
    </w:p>
    <w:p w14:paraId="7B502CE8" w14:textId="51C9FFBA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4</w:t>
      </w:r>
      <w:r w:rsidRPr="00820D05">
        <w:rPr>
          <w:b/>
          <w:sz w:val="24"/>
          <w:szCs w:val="24"/>
        </w:rPr>
        <w:t>:</w:t>
      </w:r>
    </w:p>
    <w:p w14:paraId="4DD7AA28" w14:textId="5F4A4D6E" w:rsidR="003E4D3E" w:rsidRPr="00BC547C" w:rsidRDefault="004D433E" w:rsidP="003E4D3E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Komputer przenośny</w:t>
      </w:r>
      <w:r w:rsidR="003E4D3E" w:rsidRPr="00BC54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3E4D3E" w:rsidRPr="00BC547C">
        <w:rPr>
          <w:b/>
          <w:sz w:val="24"/>
          <w:szCs w:val="24"/>
        </w:rPr>
        <w:t xml:space="preserve"> sztuk</w:t>
      </w:r>
      <w:r>
        <w:rPr>
          <w:b/>
          <w:sz w:val="24"/>
          <w:szCs w:val="24"/>
        </w:rPr>
        <w:t>a</w:t>
      </w:r>
      <w:r w:rsidR="003E4D3E" w:rsidRPr="00BC547C">
        <w:rPr>
          <w:b/>
          <w:sz w:val="24"/>
          <w:szCs w:val="24"/>
        </w:rPr>
        <w:t xml:space="preserve">. </w:t>
      </w:r>
    </w:p>
    <w:p w14:paraId="65A78D55" w14:textId="77777777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</w:p>
    <w:p w14:paraId="67E5D6AF" w14:textId="392555C7" w:rsidR="003E4D3E" w:rsidRPr="00820D05" w:rsidRDefault="003E4D3E" w:rsidP="003E4D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4D433E">
        <w:rPr>
          <w:sz w:val="24"/>
          <w:szCs w:val="24"/>
        </w:rPr>
        <w:t>komputera przenośnego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7769EB7C" w14:textId="77777777" w:rsidR="003E4D3E" w:rsidRPr="00820D05" w:rsidRDefault="003E4D3E" w:rsidP="003E4D3E">
      <w:pPr>
        <w:rPr>
          <w:sz w:val="24"/>
          <w:szCs w:val="24"/>
        </w:rPr>
      </w:pPr>
    </w:p>
    <w:p w14:paraId="357BF42D" w14:textId="77777777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F532D33" w14:textId="7EA995EA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DA88543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64F9E8F9" w14:textId="6F4B1AED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2F54D7CE" w14:textId="64E7CE47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265B095" w14:textId="335A1D35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5</w:t>
      </w:r>
      <w:r w:rsidRPr="00820D05">
        <w:rPr>
          <w:b/>
          <w:sz w:val="24"/>
          <w:szCs w:val="24"/>
        </w:rPr>
        <w:t>:</w:t>
      </w:r>
    </w:p>
    <w:p w14:paraId="1233F762" w14:textId="0880E0F8" w:rsidR="003E4D3E" w:rsidRPr="00BC547C" w:rsidRDefault="004D433E" w:rsidP="003E4D3E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Mysz przewodowa</w:t>
      </w:r>
      <w:r w:rsidR="003E4D3E" w:rsidRPr="00BC547C">
        <w:rPr>
          <w:b/>
          <w:sz w:val="24"/>
          <w:szCs w:val="24"/>
        </w:rPr>
        <w:t xml:space="preserve"> – 1 sztuka. </w:t>
      </w:r>
    </w:p>
    <w:p w14:paraId="6EA6275E" w14:textId="77777777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</w:p>
    <w:p w14:paraId="77413DE7" w14:textId="5F47FD6C" w:rsidR="003E4D3E" w:rsidRPr="00820D05" w:rsidRDefault="003E4D3E" w:rsidP="003E4D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4D433E">
        <w:rPr>
          <w:sz w:val="24"/>
          <w:szCs w:val="24"/>
        </w:rPr>
        <w:t>myszy przewodowej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1CF0B165" w14:textId="77777777" w:rsidR="003E4D3E" w:rsidRPr="00820D05" w:rsidRDefault="003E4D3E" w:rsidP="003E4D3E">
      <w:pPr>
        <w:rPr>
          <w:sz w:val="24"/>
          <w:szCs w:val="24"/>
        </w:rPr>
      </w:pPr>
    </w:p>
    <w:p w14:paraId="58D22783" w14:textId="77777777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1142B2CC" w14:textId="750D5878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745AD64F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46D1E64B" w14:textId="77777777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2BE16ED5" w14:textId="581281D3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23C18A1A" w14:textId="394BC602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6</w:t>
      </w:r>
      <w:r w:rsidRPr="00820D05">
        <w:rPr>
          <w:b/>
          <w:sz w:val="24"/>
          <w:szCs w:val="24"/>
        </w:rPr>
        <w:t>:</w:t>
      </w:r>
    </w:p>
    <w:p w14:paraId="52DBCA0E" w14:textId="30F7FC47" w:rsidR="003E4D3E" w:rsidRPr="00BC547C" w:rsidRDefault="004D433E" w:rsidP="003E4D3E">
      <w:pPr>
        <w:tabs>
          <w:tab w:val="left" w:pos="1701"/>
        </w:tabs>
        <w:jc w:val="both"/>
        <w:rPr>
          <w:b/>
          <w:sz w:val="24"/>
          <w:szCs w:val="24"/>
        </w:rPr>
      </w:pPr>
      <w:r w:rsidRPr="00025E0B">
        <w:rPr>
          <w:b/>
          <w:bCs/>
          <w:sz w:val="24"/>
          <w:szCs w:val="24"/>
        </w:rPr>
        <w:t>Microsoft Office Professional Plus 2021 EDU</w:t>
      </w:r>
      <w:r w:rsidRPr="00BC547C">
        <w:rPr>
          <w:b/>
          <w:sz w:val="24"/>
          <w:szCs w:val="24"/>
        </w:rPr>
        <w:t xml:space="preserve"> </w:t>
      </w:r>
      <w:r w:rsidR="003E4D3E"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="003E4D3E" w:rsidRPr="00BC547C">
        <w:rPr>
          <w:b/>
          <w:sz w:val="24"/>
          <w:szCs w:val="24"/>
        </w:rPr>
        <w:t xml:space="preserve"> sztuka. </w:t>
      </w:r>
    </w:p>
    <w:p w14:paraId="54E36748" w14:textId="77777777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</w:p>
    <w:p w14:paraId="32FE1A16" w14:textId="3BDFA901" w:rsidR="003E4D3E" w:rsidRPr="00820D05" w:rsidRDefault="003E4D3E" w:rsidP="003E4D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4D433E">
        <w:rPr>
          <w:sz w:val="24"/>
          <w:szCs w:val="24"/>
        </w:rPr>
        <w:t>pakietu edukacyjnego MS Office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593B8B2B" w14:textId="77777777" w:rsidR="003E4D3E" w:rsidRPr="00820D05" w:rsidRDefault="003E4D3E" w:rsidP="003E4D3E">
      <w:pPr>
        <w:rPr>
          <w:sz w:val="24"/>
          <w:szCs w:val="24"/>
        </w:rPr>
      </w:pPr>
    </w:p>
    <w:p w14:paraId="5C56CDE8" w14:textId="77777777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09261C98" w14:textId="5BDC78A7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05A0D036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1623A87F" w14:textId="77777777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590B5B7C" w14:textId="25573ACC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3A72451" w14:textId="3D361F71" w:rsidR="00CB5FCA" w:rsidRPr="00820D05" w:rsidRDefault="00CB5FCA" w:rsidP="00CB5FCA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7</w:t>
      </w:r>
      <w:r w:rsidRPr="00820D05">
        <w:rPr>
          <w:b/>
          <w:sz w:val="24"/>
          <w:szCs w:val="24"/>
        </w:rPr>
        <w:t>:</w:t>
      </w:r>
    </w:p>
    <w:p w14:paraId="1E29293F" w14:textId="72F977E5" w:rsidR="00CB5FCA" w:rsidRPr="00BC547C" w:rsidRDefault="004D433E" w:rsidP="00CB5FCA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UPS</w:t>
      </w:r>
      <w:r w:rsidR="00CB5FCA" w:rsidRPr="00BC54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CB5FCA" w:rsidRPr="00BC547C">
        <w:rPr>
          <w:b/>
          <w:sz w:val="24"/>
          <w:szCs w:val="24"/>
        </w:rPr>
        <w:t xml:space="preserve"> sztuk</w:t>
      </w:r>
      <w:r>
        <w:rPr>
          <w:b/>
          <w:sz w:val="24"/>
          <w:szCs w:val="24"/>
        </w:rPr>
        <w:t>a</w:t>
      </w:r>
      <w:r w:rsidR="00CB5FCA" w:rsidRPr="00BC547C">
        <w:rPr>
          <w:b/>
          <w:sz w:val="24"/>
          <w:szCs w:val="24"/>
        </w:rPr>
        <w:t xml:space="preserve">. </w:t>
      </w:r>
    </w:p>
    <w:p w14:paraId="2C2005FE" w14:textId="77777777" w:rsidR="00CB5FCA" w:rsidRPr="00820D05" w:rsidRDefault="00CB5FCA" w:rsidP="00CB5FCA">
      <w:pPr>
        <w:tabs>
          <w:tab w:val="left" w:pos="1701"/>
        </w:tabs>
        <w:jc w:val="both"/>
        <w:rPr>
          <w:sz w:val="24"/>
          <w:szCs w:val="24"/>
        </w:rPr>
      </w:pPr>
    </w:p>
    <w:p w14:paraId="6392AC46" w14:textId="4EBC2DF4" w:rsidR="00CB5FCA" w:rsidRPr="00820D05" w:rsidRDefault="00CB5FCA" w:rsidP="00CB5FCA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proofErr w:type="spellStart"/>
      <w:r w:rsidR="004D433E">
        <w:rPr>
          <w:sz w:val="24"/>
          <w:szCs w:val="24"/>
        </w:rPr>
        <w:t>UPSa</w:t>
      </w:r>
      <w:proofErr w:type="spellEnd"/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CE7F2D1" w14:textId="77777777" w:rsidR="00CB5FCA" w:rsidRPr="00820D05" w:rsidRDefault="00CB5FCA" w:rsidP="00CB5FCA">
      <w:pPr>
        <w:rPr>
          <w:sz w:val="24"/>
          <w:szCs w:val="24"/>
        </w:rPr>
      </w:pPr>
    </w:p>
    <w:p w14:paraId="395AF94B" w14:textId="77777777" w:rsidR="00CB5FCA" w:rsidRPr="00820D05" w:rsidRDefault="00CB5FCA" w:rsidP="00CB5FC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721A8304" w14:textId="05605374" w:rsidR="00CB5FCA" w:rsidRDefault="00CB5FCA" w:rsidP="00CB5FC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309699DF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7E21294F" w14:textId="6D92B1C6" w:rsidR="00CB5FCA" w:rsidRDefault="00CB5FCA" w:rsidP="00CB5FC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lastRenderedPageBreak/>
        <w:t xml:space="preserve">Gwarancja:  </w:t>
      </w:r>
    </w:p>
    <w:p w14:paraId="2FBAF3BD" w14:textId="32256869" w:rsidR="00DA6E2C" w:rsidRDefault="00DA6E2C" w:rsidP="00CB5FCA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474C848E" w14:textId="65973EF2" w:rsidR="00DA6E2C" w:rsidRPr="00820D05" w:rsidRDefault="00DA6E2C" w:rsidP="00DA6E2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8</w:t>
      </w:r>
      <w:r w:rsidRPr="00820D05">
        <w:rPr>
          <w:b/>
          <w:sz w:val="24"/>
          <w:szCs w:val="24"/>
        </w:rPr>
        <w:t>:</w:t>
      </w:r>
    </w:p>
    <w:p w14:paraId="5D861F17" w14:textId="3E9BE73D" w:rsidR="00DA6E2C" w:rsidRPr="00BC547C" w:rsidRDefault="004D433E" w:rsidP="00DA6E2C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Klawiatura</w:t>
      </w:r>
      <w:r w:rsidR="00DA6E2C" w:rsidRPr="00BC547C">
        <w:rPr>
          <w:b/>
          <w:sz w:val="24"/>
          <w:szCs w:val="24"/>
        </w:rPr>
        <w:t xml:space="preserve"> – 1 </w:t>
      </w:r>
      <w:r>
        <w:rPr>
          <w:b/>
          <w:sz w:val="24"/>
          <w:szCs w:val="24"/>
        </w:rPr>
        <w:t>sztuka</w:t>
      </w:r>
      <w:r w:rsidR="00DA6E2C" w:rsidRPr="00BC547C">
        <w:rPr>
          <w:b/>
          <w:sz w:val="24"/>
          <w:szCs w:val="24"/>
        </w:rPr>
        <w:t xml:space="preserve">. </w:t>
      </w:r>
    </w:p>
    <w:p w14:paraId="7D639795" w14:textId="77777777" w:rsidR="00DA6E2C" w:rsidRPr="00820D05" w:rsidRDefault="00DA6E2C" w:rsidP="00DA6E2C">
      <w:pPr>
        <w:tabs>
          <w:tab w:val="left" w:pos="1701"/>
        </w:tabs>
        <w:jc w:val="both"/>
        <w:rPr>
          <w:sz w:val="24"/>
          <w:szCs w:val="24"/>
        </w:rPr>
      </w:pPr>
    </w:p>
    <w:p w14:paraId="70BB3459" w14:textId="7E02DBE2" w:rsidR="00DA6E2C" w:rsidRPr="00820D05" w:rsidRDefault="00DA6E2C" w:rsidP="00DA6E2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 xml:space="preserve">klawiatury </w:t>
      </w:r>
      <w:r w:rsidRPr="00820D05">
        <w:rPr>
          <w:sz w:val="24"/>
          <w:szCs w:val="24"/>
        </w:rPr>
        <w:t>dla Instytutu Dendrologii Polskiej Akademii Nauk za kwotę:</w:t>
      </w:r>
    </w:p>
    <w:p w14:paraId="58D43909" w14:textId="77777777" w:rsidR="00DA6E2C" w:rsidRPr="00820D05" w:rsidRDefault="00DA6E2C" w:rsidP="00DA6E2C">
      <w:pPr>
        <w:rPr>
          <w:sz w:val="24"/>
          <w:szCs w:val="24"/>
        </w:rPr>
      </w:pPr>
    </w:p>
    <w:p w14:paraId="609CEE1A" w14:textId="77777777" w:rsidR="00DA6E2C" w:rsidRPr="00820D05" w:rsidRDefault="00DA6E2C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7F67417E" w14:textId="1C99CE64" w:rsidR="00DA6E2C" w:rsidRDefault="00DA6E2C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440741C4" w14:textId="77777777" w:rsidR="00A93B28" w:rsidRPr="002D2B18" w:rsidRDefault="00A93B28" w:rsidP="00A93B28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37488E1D" w14:textId="59D37F87" w:rsidR="00DA6E2C" w:rsidRDefault="00DA6E2C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21D031F7" w14:textId="629C7C62" w:rsidR="00A93B28" w:rsidRDefault="00A93B28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536A6B3" w14:textId="6F51EF3C" w:rsidR="004D433E" w:rsidRPr="00820D05" w:rsidRDefault="004D433E" w:rsidP="004D43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9</w:t>
      </w:r>
      <w:r w:rsidRPr="00820D05">
        <w:rPr>
          <w:b/>
          <w:sz w:val="24"/>
          <w:szCs w:val="24"/>
        </w:rPr>
        <w:t>:</w:t>
      </w:r>
    </w:p>
    <w:p w14:paraId="1CA5C2BF" w14:textId="7F13AFB5" w:rsidR="004D433E" w:rsidRPr="00BC547C" w:rsidRDefault="004D433E" w:rsidP="004D433E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Głośniki</w:t>
      </w:r>
      <w:r w:rsidRPr="00BC547C">
        <w:rPr>
          <w:b/>
          <w:sz w:val="24"/>
          <w:szCs w:val="24"/>
        </w:rPr>
        <w:t xml:space="preserve"> – 1 </w:t>
      </w:r>
      <w:r>
        <w:rPr>
          <w:b/>
          <w:sz w:val="24"/>
          <w:szCs w:val="24"/>
        </w:rPr>
        <w:t>zestaw</w:t>
      </w:r>
      <w:r w:rsidRPr="00BC547C">
        <w:rPr>
          <w:b/>
          <w:sz w:val="24"/>
          <w:szCs w:val="24"/>
        </w:rPr>
        <w:t xml:space="preserve">. </w:t>
      </w:r>
    </w:p>
    <w:p w14:paraId="1E2CE930" w14:textId="77777777" w:rsidR="004D433E" w:rsidRPr="00820D05" w:rsidRDefault="004D433E" w:rsidP="004D433E">
      <w:pPr>
        <w:tabs>
          <w:tab w:val="left" w:pos="1701"/>
        </w:tabs>
        <w:jc w:val="both"/>
        <w:rPr>
          <w:sz w:val="24"/>
          <w:szCs w:val="24"/>
        </w:rPr>
      </w:pPr>
    </w:p>
    <w:p w14:paraId="3BFA9B13" w14:textId="5BE87AE9" w:rsidR="004D433E" w:rsidRPr="00820D05" w:rsidRDefault="004D433E" w:rsidP="004D43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głośników</w:t>
      </w:r>
      <w:r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181BEA11" w14:textId="77777777" w:rsidR="004D433E" w:rsidRPr="00820D05" w:rsidRDefault="004D433E" w:rsidP="004D433E">
      <w:pPr>
        <w:rPr>
          <w:sz w:val="24"/>
          <w:szCs w:val="24"/>
        </w:rPr>
      </w:pPr>
    </w:p>
    <w:p w14:paraId="01EF5091" w14:textId="77777777" w:rsidR="004D433E" w:rsidRPr="00820D05" w:rsidRDefault="004D433E" w:rsidP="004D43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4F27B9A" w14:textId="77777777" w:rsidR="004D433E" w:rsidRDefault="004D433E" w:rsidP="004D43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757CB43C" w14:textId="77777777" w:rsidR="004D433E" w:rsidRPr="002D2B18" w:rsidRDefault="004D433E" w:rsidP="004D433E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4C1B6B37" w14:textId="77777777" w:rsidR="004D433E" w:rsidRDefault="004D433E" w:rsidP="004D43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285CA51A" w14:textId="52ECFBEA" w:rsidR="004D433E" w:rsidRDefault="004D433E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8891F2A" w14:textId="6F7D8252" w:rsidR="004D433E" w:rsidRDefault="004D433E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111833C" w14:textId="006B607A" w:rsidR="004D433E" w:rsidRPr="00820D05" w:rsidRDefault="004D433E" w:rsidP="004D43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10</w:t>
      </w:r>
      <w:r w:rsidRPr="00820D05">
        <w:rPr>
          <w:b/>
          <w:sz w:val="24"/>
          <w:szCs w:val="24"/>
        </w:rPr>
        <w:t>:</w:t>
      </w:r>
    </w:p>
    <w:p w14:paraId="77E4730E" w14:textId="6CAD3CF7" w:rsidR="004D433E" w:rsidRPr="00BC547C" w:rsidRDefault="004D433E" w:rsidP="004D433E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Pendrive</w:t>
      </w:r>
      <w:r w:rsidRPr="00BC54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Pr="00BC54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sztuk</w:t>
      </w:r>
      <w:r>
        <w:rPr>
          <w:b/>
          <w:sz w:val="24"/>
          <w:szCs w:val="24"/>
        </w:rPr>
        <w:t>i</w:t>
      </w:r>
      <w:r w:rsidRPr="00BC547C">
        <w:rPr>
          <w:b/>
          <w:sz w:val="24"/>
          <w:szCs w:val="24"/>
        </w:rPr>
        <w:t xml:space="preserve">. </w:t>
      </w:r>
    </w:p>
    <w:p w14:paraId="121ECD42" w14:textId="77777777" w:rsidR="004D433E" w:rsidRPr="00820D05" w:rsidRDefault="004D433E" w:rsidP="004D433E">
      <w:pPr>
        <w:tabs>
          <w:tab w:val="left" w:pos="1701"/>
        </w:tabs>
        <w:jc w:val="both"/>
        <w:rPr>
          <w:sz w:val="24"/>
          <w:szCs w:val="24"/>
        </w:rPr>
      </w:pPr>
    </w:p>
    <w:p w14:paraId="42B5297A" w14:textId="0A33B457" w:rsidR="004D433E" w:rsidRPr="00820D05" w:rsidRDefault="004D433E" w:rsidP="004D43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dwóch sztuk pendrive</w:t>
      </w:r>
      <w:r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3B05189E" w14:textId="77777777" w:rsidR="004D433E" w:rsidRPr="00820D05" w:rsidRDefault="004D433E" w:rsidP="004D433E">
      <w:pPr>
        <w:rPr>
          <w:sz w:val="24"/>
          <w:szCs w:val="24"/>
        </w:rPr>
      </w:pPr>
    </w:p>
    <w:p w14:paraId="4D8E436F" w14:textId="77777777" w:rsidR="004D433E" w:rsidRPr="00820D05" w:rsidRDefault="004D433E" w:rsidP="004D43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5BDD196" w14:textId="77777777" w:rsidR="004D433E" w:rsidRDefault="004D433E" w:rsidP="004D43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3E1E66A5" w14:textId="77777777" w:rsidR="004D433E" w:rsidRPr="002D2B18" w:rsidRDefault="004D433E" w:rsidP="004D433E">
      <w:pPr>
        <w:spacing w:line="360" w:lineRule="auto"/>
        <w:jc w:val="both"/>
        <w:rPr>
          <w:bCs/>
          <w:sz w:val="24"/>
          <w:szCs w:val="24"/>
        </w:rPr>
      </w:pPr>
      <w:r w:rsidRPr="002D2B18">
        <w:rPr>
          <w:b/>
          <w:sz w:val="24"/>
          <w:szCs w:val="24"/>
        </w:rPr>
        <w:t xml:space="preserve">Termin dostawy: </w:t>
      </w:r>
      <w:r w:rsidRPr="002D2B18">
        <w:rPr>
          <w:bCs/>
          <w:sz w:val="24"/>
          <w:szCs w:val="24"/>
        </w:rPr>
        <w:t>…………..……………**</w:t>
      </w:r>
    </w:p>
    <w:p w14:paraId="2F54AB26" w14:textId="77777777" w:rsidR="004D433E" w:rsidRDefault="004D433E" w:rsidP="004D43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3CFD6B7E" w14:textId="77777777" w:rsidR="004D433E" w:rsidRDefault="004D433E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4DA022FF" w14:textId="77777777" w:rsidR="00A93B28" w:rsidRPr="002D2B18" w:rsidRDefault="00A93B28" w:rsidP="00A93B28">
      <w:pPr>
        <w:jc w:val="both"/>
        <w:rPr>
          <w:szCs w:val="24"/>
        </w:rPr>
      </w:pPr>
      <w:r w:rsidRPr="002D2B18">
        <w:rPr>
          <w:szCs w:val="24"/>
        </w:rPr>
        <w:t>*wypełnić w przypadku zaoferowania zamiennika</w:t>
      </w:r>
    </w:p>
    <w:p w14:paraId="136B660F" w14:textId="77777777" w:rsidR="00A93B28" w:rsidRPr="002D2B18" w:rsidRDefault="00A93B28" w:rsidP="00A93B28">
      <w:pPr>
        <w:jc w:val="both"/>
        <w:rPr>
          <w:szCs w:val="24"/>
        </w:rPr>
      </w:pPr>
      <w:r w:rsidRPr="002D2B18">
        <w:rPr>
          <w:szCs w:val="24"/>
        </w:rPr>
        <w:t>**uzupełnić w przypadku terminu realizacji dłuższego niż 30 dni.</w:t>
      </w:r>
    </w:p>
    <w:p w14:paraId="2F7599F5" w14:textId="77777777" w:rsidR="00A93B28" w:rsidRDefault="00A93B28" w:rsidP="00DA6E2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0235A4F" w14:textId="77777777" w:rsidR="00DA6E2C" w:rsidRDefault="00DA6E2C" w:rsidP="00CB5FCA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42DF854F" w14:textId="77777777" w:rsidR="00A93B28" w:rsidRDefault="00A93B28" w:rsidP="00A93B28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140A02BD" w14:textId="77777777" w:rsidR="00A93B28" w:rsidRDefault="00A93B28" w:rsidP="00A93B28">
      <w:pPr>
        <w:jc w:val="both"/>
        <w:rPr>
          <w:sz w:val="24"/>
          <w:szCs w:val="24"/>
        </w:rPr>
      </w:pPr>
    </w:p>
    <w:p w14:paraId="5F17DABC" w14:textId="77777777" w:rsidR="00A93B28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312F427A" w14:textId="77777777" w:rsidR="00A93B28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7D161689" w14:textId="77777777" w:rsidR="00A93B28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536B8C44" w14:textId="77777777" w:rsidR="00A93B28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5FF0E857" w14:textId="77777777" w:rsidR="00A93B28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380E3111" w14:textId="77777777" w:rsidR="00A93B28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137D1C64" w14:textId="77777777" w:rsidR="00A93B28" w:rsidRPr="00C52B65" w:rsidRDefault="00A93B28" w:rsidP="00A93B28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41B6D92E" w14:textId="77777777" w:rsidR="00A93B28" w:rsidRDefault="00A93B28" w:rsidP="00A93B28">
      <w:pPr>
        <w:jc w:val="both"/>
        <w:rPr>
          <w:sz w:val="24"/>
          <w:szCs w:val="24"/>
        </w:rPr>
      </w:pPr>
    </w:p>
    <w:p w14:paraId="7DAACCF5" w14:textId="77777777" w:rsidR="00946014" w:rsidRDefault="00946014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1F57E366" w14:textId="77777777"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14:paraId="09BB7F39" w14:textId="6246F897" w:rsidR="008162DC" w:rsidRPr="00820D05" w:rsidRDefault="008162DC" w:rsidP="00D31C3C">
      <w:pPr>
        <w:jc w:val="right"/>
      </w:pPr>
      <w:r w:rsidRPr="00820D05">
        <w:t xml:space="preserve">do ogłoszenia o zamówienie z </w:t>
      </w:r>
      <w:r w:rsidR="00A26291">
        <w:t>02.08</w:t>
      </w:r>
      <w:r w:rsidR="00D61036" w:rsidRPr="00D61036">
        <w:t>.202</w:t>
      </w:r>
      <w:r w:rsidR="005824E5">
        <w:t>2</w:t>
      </w:r>
      <w:r w:rsidR="00D61036" w:rsidRPr="00D61036">
        <w:t xml:space="preserve"> </w:t>
      </w:r>
      <w:r w:rsidRPr="00820D05">
        <w:t>r.</w:t>
      </w:r>
    </w:p>
    <w:p w14:paraId="790C65E6" w14:textId="77777777" w:rsidR="008162DC" w:rsidRPr="00820D05" w:rsidRDefault="008162DC" w:rsidP="00D31C3C">
      <w:pPr>
        <w:jc w:val="right"/>
        <w:rPr>
          <w:sz w:val="24"/>
          <w:szCs w:val="24"/>
        </w:rPr>
      </w:pP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3D821B4F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14:paraId="18EE4C9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8FDC89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0B048952" w14:textId="77777777"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814C111" w14:textId="77777777"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5F3F7E71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1E2AA0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0FA123B0" w14:textId="77777777"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Pr="00B10304">
        <w:rPr>
          <w:spacing w:val="-2"/>
          <w:sz w:val="24"/>
          <w:szCs w:val="24"/>
        </w:rPr>
        <w:t>nie dłuższy n</w:t>
      </w:r>
      <w:r>
        <w:rPr>
          <w:spacing w:val="-2"/>
          <w:sz w:val="24"/>
          <w:szCs w:val="24"/>
        </w:rPr>
        <w:t>iż zadeklarowany w postępowaniu</w:t>
      </w:r>
      <w:r w:rsidR="00D650A0">
        <w:rPr>
          <w:spacing w:val="-2"/>
          <w:sz w:val="24"/>
          <w:szCs w:val="24"/>
        </w:rPr>
        <w:t>.</w:t>
      </w:r>
    </w:p>
    <w:p w14:paraId="33E2CE50" w14:textId="77777777"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14:paraId="1F118F75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14:paraId="7FB93E69" w14:textId="77777777"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14:paraId="009C4A38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partii towaru lub niezwłocznie w przypadku ujawnienia wad ukrytych. </w:t>
      </w:r>
    </w:p>
    <w:p w14:paraId="06D7F46E" w14:textId="77777777"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14:paraId="25C8C847" w14:textId="77777777"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14:paraId="22B80022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7E9DA41" w14:textId="77777777"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66ACCB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4AFFBA47" w14:textId="77777777"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F9A25C6" w14:textId="77777777"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14:paraId="67A7F558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7C17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0A5E2A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76F4019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09EE0C86" w14:textId="77777777"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C6329B4" w14:textId="77777777"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3439AA2" w14:textId="77777777"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63901430" w14:textId="77777777"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29635F63" w14:textId="77777777"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644F2CA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71251D" w14:textId="77777777"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2BA99B9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C2790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53A8AE9E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093FD76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7136D1B2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5F17869C" w14:textId="77777777"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2493ECB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9ECB40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8C2FC9B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1B61A98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0CB0F35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7B730D0A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07C835B1" w14:textId="77777777"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26C080E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1EAB5C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2A9BFE26" w14:textId="77777777" w:rsidR="00A26291" w:rsidRPr="00820D05" w:rsidRDefault="00A26291" w:rsidP="00A262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3D71B83E" w14:textId="77777777" w:rsidR="00A26291" w:rsidRPr="003F233E" w:rsidRDefault="00A26291" w:rsidP="00A262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09D6">
        <w:rPr>
          <w:spacing w:val="-2"/>
          <w:sz w:val="24"/>
          <w:szCs w:val="24"/>
        </w:rPr>
        <w:t xml:space="preserve">Wszelkie spory, które wynikną w związku z realizacją niniejszej umowy, będą rozstrzygane </w:t>
      </w:r>
      <w:r>
        <w:rPr>
          <w:spacing w:val="-2"/>
          <w:sz w:val="24"/>
          <w:szCs w:val="24"/>
        </w:rPr>
        <w:br/>
      </w:r>
      <w:r w:rsidRPr="00B909D6">
        <w:rPr>
          <w:spacing w:val="-2"/>
          <w:sz w:val="24"/>
          <w:szCs w:val="24"/>
        </w:rPr>
        <w:t xml:space="preserve">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B909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>
        <w:rPr>
          <w:spacing w:val="-2"/>
          <w:sz w:val="24"/>
          <w:szCs w:val="24"/>
        </w:rPr>
        <w:br/>
        <w:t>z</w:t>
      </w:r>
      <w:r w:rsidRPr="003F233E">
        <w:rPr>
          <w:spacing w:val="-2"/>
          <w:sz w:val="24"/>
          <w:szCs w:val="24"/>
        </w:rPr>
        <w:t xml:space="preserve"> treści</w:t>
      </w:r>
      <w:r>
        <w:rPr>
          <w:spacing w:val="-2"/>
          <w:sz w:val="24"/>
          <w:szCs w:val="24"/>
        </w:rPr>
        <w:t>ą</w:t>
      </w:r>
      <w:r w:rsidRPr="003F233E">
        <w:rPr>
          <w:spacing w:val="-2"/>
          <w:sz w:val="24"/>
          <w:szCs w:val="24"/>
        </w:rPr>
        <w:t xml:space="preserve"> złożonej oferty przez WYKONAWCĘ.</w:t>
      </w:r>
    </w:p>
    <w:p w14:paraId="38C3986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BB3190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22694259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3B230C6D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14:paraId="4AA07F00" w14:textId="77777777"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34EED5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BBB0DF6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4213732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F348DE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1E33E93A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8870C8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7FF90C5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05BF36D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2965385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0EF4A0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74CB79C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D0B0D4D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C0A0655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1D008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5B6A522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7AEA0E9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3DF5BF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40959DB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55C90C9D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1CF5B409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9087E4F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E269A6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09FBF40D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349ECBE8" w14:textId="77777777" w:rsidR="007C6C05" w:rsidRPr="00820D05" w:rsidRDefault="007C6C05" w:rsidP="00D31C3C">
      <w:pPr>
        <w:ind w:left="7788"/>
        <w:jc w:val="right"/>
      </w:pPr>
    </w:p>
    <w:p w14:paraId="4B01618A" w14:textId="77777777" w:rsidR="007C6C05" w:rsidRPr="00820D05" w:rsidRDefault="007C6C05" w:rsidP="00D31C3C">
      <w:pPr>
        <w:ind w:left="7788"/>
        <w:jc w:val="right"/>
      </w:pPr>
    </w:p>
    <w:p w14:paraId="0F07D84F" w14:textId="77777777" w:rsidR="007C6C05" w:rsidRPr="00820D05" w:rsidRDefault="007C6C05" w:rsidP="00D31C3C">
      <w:pPr>
        <w:ind w:left="7788"/>
        <w:jc w:val="right"/>
      </w:pPr>
    </w:p>
    <w:p w14:paraId="3B01F4C3" w14:textId="77777777" w:rsidR="007C6C05" w:rsidRPr="00820D05" w:rsidRDefault="007C6C05" w:rsidP="00D31C3C">
      <w:pPr>
        <w:ind w:left="7788"/>
        <w:jc w:val="right"/>
      </w:pPr>
    </w:p>
    <w:p w14:paraId="5517C12B" w14:textId="77777777" w:rsidR="00CA6253" w:rsidRPr="00820D05" w:rsidRDefault="00CA6253" w:rsidP="00D31C3C">
      <w:pPr>
        <w:ind w:left="7788"/>
        <w:jc w:val="right"/>
      </w:pPr>
    </w:p>
    <w:p w14:paraId="0B5A70C8" w14:textId="77777777" w:rsidR="00CA6253" w:rsidRPr="00820D05" w:rsidRDefault="00CA6253" w:rsidP="00D31C3C">
      <w:pPr>
        <w:ind w:left="7788"/>
        <w:jc w:val="right"/>
      </w:pPr>
    </w:p>
    <w:p w14:paraId="27A55A30" w14:textId="77777777" w:rsidR="00CA6253" w:rsidRPr="00820D05" w:rsidRDefault="00CA6253" w:rsidP="00D31C3C">
      <w:pPr>
        <w:ind w:left="7788"/>
        <w:jc w:val="right"/>
      </w:pPr>
    </w:p>
    <w:p w14:paraId="0D819964" w14:textId="77777777" w:rsidR="00CA6253" w:rsidRPr="00820D05" w:rsidRDefault="00CA6253" w:rsidP="00D31C3C">
      <w:pPr>
        <w:ind w:left="7788"/>
        <w:jc w:val="right"/>
      </w:pPr>
    </w:p>
    <w:p w14:paraId="3FE63C6A" w14:textId="77777777" w:rsidR="00CA6253" w:rsidRPr="00820D05" w:rsidRDefault="00CA6253" w:rsidP="00D31C3C">
      <w:pPr>
        <w:ind w:left="7788"/>
        <w:jc w:val="right"/>
      </w:pPr>
    </w:p>
    <w:p w14:paraId="7EA872FD" w14:textId="77777777" w:rsidR="00CA6253" w:rsidRPr="00820D05" w:rsidRDefault="00CA6253" w:rsidP="00D31C3C">
      <w:pPr>
        <w:ind w:left="7788"/>
        <w:jc w:val="right"/>
      </w:pPr>
    </w:p>
    <w:p w14:paraId="1F5054DD" w14:textId="77777777" w:rsidR="00CA6253" w:rsidRPr="00820D05" w:rsidRDefault="00CA6253" w:rsidP="00D31C3C">
      <w:pPr>
        <w:ind w:left="7788"/>
        <w:jc w:val="right"/>
      </w:pPr>
    </w:p>
    <w:p w14:paraId="67D46CFD" w14:textId="77777777" w:rsidR="00CA6253" w:rsidRPr="00820D05" w:rsidRDefault="00CA6253" w:rsidP="00D31C3C">
      <w:pPr>
        <w:ind w:left="7788"/>
        <w:jc w:val="right"/>
      </w:pPr>
    </w:p>
    <w:p w14:paraId="5B66036B" w14:textId="77777777" w:rsidR="00CA6253" w:rsidRPr="00820D05" w:rsidRDefault="00CA6253" w:rsidP="00D31C3C">
      <w:pPr>
        <w:ind w:left="7788"/>
        <w:jc w:val="right"/>
      </w:pPr>
    </w:p>
    <w:p w14:paraId="739E1415" w14:textId="77777777" w:rsidR="00CA6253" w:rsidRPr="00820D05" w:rsidRDefault="00CA6253" w:rsidP="00D31C3C">
      <w:pPr>
        <w:ind w:left="7788"/>
        <w:jc w:val="right"/>
      </w:pPr>
    </w:p>
    <w:p w14:paraId="12755F45" w14:textId="77777777" w:rsidR="00CA6253" w:rsidRPr="00820D05" w:rsidRDefault="00CA6253" w:rsidP="00D31C3C">
      <w:pPr>
        <w:ind w:left="7788"/>
        <w:jc w:val="right"/>
      </w:pPr>
    </w:p>
    <w:p w14:paraId="3BD49470" w14:textId="77777777" w:rsidR="00CA6253" w:rsidRPr="00820D05" w:rsidRDefault="00CA6253" w:rsidP="00D31C3C">
      <w:pPr>
        <w:ind w:left="7788"/>
        <w:jc w:val="right"/>
      </w:pPr>
    </w:p>
    <w:p w14:paraId="654F5345" w14:textId="77777777" w:rsidR="00CA6253" w:rsidRPr="00820D05" w:rsidRDefault="00CA6253" w:rsidP="00D31C3C">
      <w:pPr>
        <w:ind w:left="7788"/>
        <w:jc w:val="right"/>
      </w:pPr>
    </w:p>
    <w:p w14:paraId="2F3A5BF4" w14:textId="77777777" w:rsidR="00CA6253" w:rsidRPr="00820D05" w:rsidRDefault="00CA6253" w:rsidP="00D31C3C">
      <w:pPr>
        <w:ind w:left="7788"/>
        <w:jc w:val="right"/>
      </w:pPr>
    </w:p>
    <w:p w14:paraId="6CE669F8" w14:textId="77777777" w:rsidR="00CA6253" w:rsidRPr="00820D05" w:rsidRDefault="00CA6253" w:rsidP="00D31C3C">
      <w:pPr>
        <w:ind w:left="7788"/>
        <w:jc w:val="right"/>
      </w:pPr>
    </w:p>
    <w:p w14:paraId="5E7C3020" w14:textId="77777777" w:rsidR="00CA6253" w:rsidRPr="00820D05" w:rsidRDefault="00CA6253" w:rsidP="00D31C3C">
      <w:pPr>
        <w:ind w:left="7788"/>
        <w:jc w:val="right"/>
      </w:pPr>
    </w:p>
    <w:p w14:paraId="5D4F1E27" w14:textId="77777777" w:rsidR="00CA6253" w:rsidRPr="00820D05" w:rsidRDefault="00CA6253" w:rsidP="00D31C3C">
      <w:pPr>
        <w:ind w:left="7788"/>
        <w:jc w:val="right"/>
      </w:pPr>
    </w:p>
    <w:p w14:paraId="3F44B8E7" w14:textId="77777777" w:rsidR="00CA6253" w:rsidRPr="00820D05" w:rsidRDefault="00CA6253" w:rsidP="00D31C3C">
      <w:pPr>
        <w:ind w:left="7788"/>
        <w:jc w:val="right"/>
      </w:pPr>
    </w:p>
    <w:p w14:paraId="4A763DA0" w14:textId="77777777" w:rsidR="00CA6253" w:rsidRPr="00820D05" w:rsidRDefault="00CA6253" w:rsidP="00D31C3C">
      <w:pPr>
        <w:ind w:left="7788"/>
        <w:jc w:val="right"/>
      </w:pPr>
    </w:p>
    <w:p w14:paraId="3526F672" w14:textId="77777777" w:rsidR="00CA6253" w:rsidRPr="00820D05" w:rsidRDefault="00CA6253" w:rsidP="00D31C3C">
      <w:pPr>
        <w:ind w:left="7788"/>
        <w:jc w:val="right"/>
      </w:pPr>
    </w:p>
    <w:p w14:paraId="32C94CA8" w14:textId="77777777" w:rsidR="00CA6253" w:rsidRPr="00820D05" w:rsidRDefault="00CA6253" w:rsidP="00D31C3C">
      <w:pPr>
        <w:ind w:left="7788"/>
        <w:jc w:val="right"/>
      </w:pPr>
    </w:p>
    <w:p w14:paraId="6F8E8951" w14:textId="77777777" w:rsidR="00CA6253" w:rsidRPr="00820D05" w:rsidRDefault="00CA6253" w:rsidP="00D31C3C">
      <w:pPr>
        <w:ind w:left="7788"/>
        <w:jc w:val="right"/>
      </w:pPr>
    </w:p>
    <w:p w14:paraId="4A36E2C9" w14:textId="77777777" w:rsidR="00CA6253" w:rsidRPr="00820D05" w:rsidRDefault="00CA6253" w:rsidP="00D31C3C">
      <w:pPr>
        <w:ind w:left="7788"/>
        <w:jc w:val="right"/>
      </w:pPr>
    </w:p>
    <w:p w14:paraId="36A70453" w14:textId="77777777" w:rsidR="00CA6253" w:rsidRPr="00820D05" w:rsidRDefault="00CA6253" w:rsidP="00D31C3C">
      <w:pPr>
        <w:ind w:left="7788"/>
        <w:jc w:val="right"/>
      </w:pPr>
    </w:p>
    <w:p w14:paraId="405DACAF" w14:textId="77777777" w:rsidR="00CA6253" w:rsidRPr="00820D05" w:rsidRDefault="00CA6253" w:rsidP="00D31C3C">
      <w:pPr>
        <w:ind w:left="7788"/>
        <w:jc w:val="right"/>
      </w:pPr>
    </w:p>
    <w:p w14:paraId="64B688D1" w14:textId="77777777" w:rsidR="00CA6253" w:rsidRPr="00820D05" w:rsidRDefault="00CA6253" w:rsidP="00D31C3C">
      <w:pPr>
        <w:ind w:left="7788"/>
        <w:jc w:val="right"/>
      </w:pPr>
    </w:p>
    <w:p w14:paraId="49ABB28F" w14:textId="77777777" w:rsidR="00CA6253" w:rsidRPr="00820D05" w:rsidRDefault="00CA6253" w:rsidP="00D31C3C">
      <w:pPr>
        <w:ind w:left="7788"/>
        <w:jc w:val="right"/>
      </w:pPr>
    </w:p>
    <w:p w14:paraId="5AEE02B9" w14:textId="77777777" w:rsidR="00CA6253" w:rsidRPr="00820D05" w:rsidRDefault="00CA6253" w:rsidP="00D31C3C">
      <w:pPr>
        <w:ind w:left="7788"/>
        <w:jc w:val="right"/>
      </w:pPr>
    </w:p>
    <w:p w14:paraId="77EB46D3" w14:textId="77777777" w:rsidR="00CA6253" w:rsidRPr="00820D05" w:rsidRDefault="00CA6253" w:rsidP="00D31C3C">
      <w:pPr>
        <w:ind w:left="7788"/>
        <w:jc w:val="right"/>
      </w:pPr>
    </w:p>
    <w:p w14:paraId="180901C5" w14:textId="77777777" w:rsidR="00CA6253" w:rsidRPr="00820D05" w:rsidRDefault="00CA6253" w:rsidP="00D31C3C">
      <w:pPr>
        <w:ind w:left="7788"/>
        <w:jc w:val="right"/>
      </w:pPr>
    </w:p>
    <w:p w14:paraId="2C959272" w14:textId="77777777" w:rsidR="00CA6253" w:rsidRPr="00820D05" w:rsidRDefault="00CA6253" w:rsidP="00D31C3C">
      <w:pPr>
        <w:ind w:left="7788"/>
        <w:jc w:val="right"/>
      </w:pPr>
    </w:p>
    <w:p w14:paraId="011FFBE1" w14:textId="77777777" w:rsidR="00CA6253" w:rsidRPr="00820D05" w:rsidRDefault="00CA6253" w:rsidP="00D31C3C">
      <w:pPr>
        <w:ind w:left="7788"/>
        <w:jc w:val="right"/>
      </w:pPr>
    </w:p>
    <w:p w14:paraId="430E9FC2" w14:textId="77777777" w:rsidR="00165E19" w:rsidRDefault="00165E19" w:rsidP="00D31C3C">
      <w:pPr>
        <w:ind w:left="7788"/>
        <w:jc w:val="right"/>
      </w:pPr>
    </w:p>
    <w:p w14:paraId="5E468BF8" w14:textId="37D5BF7E" w:rsidR="004B7453" w:rsidRPr="00820D05" w:rsidRDefault="004B7453" w:rsidP="00D31C3C">
      <w:pPr>
        <w:ind w:left="7788"/>
        <w:jc w:val="right"/>
      </w:pPr>
      <w:r w:rsidRPr="00820D05">
        <w:lastRenderedPageBreak/>
        <w:t xml:space="preserve">Zał. nr </w:t>
      </w:r>
      <w:r w:rsidR="00A26291">
        <w:t>3</w:t>
      </w:r>
    </w:p>
    <w:p w14:paraId="5374A300" w14:textId="35DB87BB"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A26291">
        <w:t>02.08</w:t>
      </w:r>
      <w:r w:rsidR="00E35FF0">
        <w:t>.2022</w:t>
      </w:r>
      <w:r w:rsidR="00D61036" w:rsidRPr="00D61036">
        <w:t xml:space="preserve"> </w:t>
      </w:r>
      <w:r w:rsidRPr="00820D05">
        <w:t>r.</w:t>
      </w:r>
    </w:p>
    <w:p w14:paraId="3C9E2525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F7E"/>
    <w:multiLevelType w:val="hybridMultilevel"/>
    <w:tmpl w:val="0C2E8280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5542F"/>
    <w:multiLevelType w:val="hybridMultilevel"/>
    <w:tmpl w:val="23B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A2501B8"/>
    <w:multiLevelType w:val="hybridMultilevel"/>
    <w:tmpl w:val="295AE032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764666"/>
    <w:multiLevelType w:val="hybridMultilevel"/>
    <w:tmpl w:val="0AAE0DBA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36"/>
  </w:num>
  <w:num w:numId="6">
    <w:abstractNumId w:val="22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8"/>
  </w:num>
  <w:num w:numId="12">
    <w:abstractNumId w:val="37"/>
  </w:num>
  <w:num w:numId="13">
    <w:abstractNumId w:val="49"/>
  </w:num>
  <w:num w:numId="14">
    <w:abstractNumId w:val="4"/>
  </w:num>
  <w:num w:numId="15">
    <w:abstractNumId w:val="29"/>
  </w:num>
  <w:num w:numId="16">
    <w:abstractNumId w:val="13"/>
  </w:num>
  <w:num w:numId="17">
    <w:abstractNumId w:val="17"/>
  </w:num>
  <w:num w:numId="18">
    <w:abstractNumId w:val="48"/>
  </w:num>
  <w:num w:numId="19">
    <w:abstractNumId w:val="18"/>
  </w:num>
  <w:num w:numId="20">
    <w:abstractNumId w:val="1"/>
  </w:num>
  <w:num w:numId="21">
    <w:abstractNumId w:val="11"/>
  </w:num>
  <w:num w:numId="22">
    <w:abstractNumId w:val="14"/>
  </w:num>
  <w:num w:numId="23">
    <w:abstractNumId w:val="30"/>
  </w:num>
  <w:num w:numId="24">
    <w:abstractNumId w:val="2"/>
  </w:num>
  <w:num w:numId="25">
    <w:abstractNumId w:val="24"/>
  </w:num>
  <w:num w:numId="26">
    <w:abstractNumId w:val="38"/>
  </w:num>
  <w:num w:numId="27">
    <w:abstractNumId w:val="34"/>
  </w:num>
  <w:num w:numId="28">
    <w:abstractNumId w:val="27"/>
  </w:num>
  <w:num w:numId="29">
    <w:abstractNumId w:val="12"/>
  </w:num>
  <w:num w:numId="30">
    <w:abstractNumId w:val="50"/>
  </w:num>
  <w:num w:numId="31">
    <w:abstractNumId w:val="47"/>
  </w:num>
  <w:num w:numId="32">
    <w:abstractNumId w:val="33"/>
  </w:num>
  <w:num w:numId="33">
    <w:abstractNumId w:val="31"/>
  </w:num>
  <w:num w:numId="34">
    <w:abstractNumId w:val="35"/>
  </w:num>
  <w:num w:numId="35">
    <w:abstractNumId w:val="44"/>
  </w:num>
  <w:num w:numId="36">
    <w:abstractNumId w:val="10"/>
  </w:num>
  <w:num w:numId="37">
    <w:abstractNumId w:val="28"/>
  </w:num>
  <w:num w:numId="38">
    <w:abstractNumId w:val="25"/>
  </w:num>
  <w:num w:numId="39">
    <w:abstractNumId w:val="41"/>
  </w:num>
  <w:num w:numId="40">
    <w:abstractNumId w:val="40"/>
  </w:num>
  <w:num w:numId="41">
    <w:abstractNumId w:val="42"/>
  </w:num>
  <w:num w:numId="42">
    <w:abstractNumId w:val="23"/>
  </w:num>
  <w:num w:numId="43">
    <w:abstractNumId w:val="0"/>
  </w:num>
  <w:num w:numId="44">
    <w:abstractNumId w:val="6"/>
  </w:num>
  <w:num w:numId="45">
    <w:abstractNumId w:val="43"/>
  </w:num>
  <w:num w:numId="46">
    <w:abstractNumId w:val="46"/>
  </w:num>
  <w:num w:numId="47">
    <w:abstractNumId w:val="21"/>
  </w:num>
  <w:num w:numId="48">
    <w:abstractNumId w:val="45"/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19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70D8E"/>
    <w:rsid w:val="0007311A"/>
    <w:rsid w:val="000847E7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67DB"/>
    <w:rsid w:val="0016030B"/>
    <w:rsid w:val="00165E19"/>
    <w:rsid w:val="00166026"/>
    <w:rsid w:val="0016771F"/>
    <w:rsid w:val="00167D05"/>
    <w:rsid w:val="00171F5E"/>
    <w:rsid w:val="00172262"/>
    <w:rsid w:val="00172768"/>
    <w:rsid w:val="001751A6"/>
    <w:rsid w:val="001769D6"/>
    <w:rsid w:val="00180C4A"/>
    <w:rsid w:val="001813D2"/>
    <w:rsid w:val="00182DA7"/>
    <w:rsid w:val="00182DE3"/>
    <w:rsid w:val="0018431D"/>
    <w:rsid w:val="0019154E"/>
    <w:rsid w:val="00191A90"/>
    <w:rsid w:val="001920F4"/>
    <w:rsid w:val="00193642"/>
    <w:rsid w:val="001938FF"/>
    <w:rsid w:val="00194476"/>
    <w:rsid w:val="00197137"/>
    <w:rsid w:val="001A09CB"/>
    <w:rsid w:val="001A21C9"/>
    <w:rsid w:val="001A36BA"/>
    <w:rsid w:val="001A7F58"/>
    <w:rsid w:val="001B2BCE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2551"/>
    <w:rsid w:val="002036AE"/>
    <w:rsid w:val="002044D2"/>
    <w:rsid w:val="002057F4"/>
    <w:rsid w:val="002071B6"/>
    <w:rsid w:val="00207B31"/>
    <w:rsid w:val="002126FC"/>
    <w:rsid w:val="00217142"/>
    <w:rsid w:val="00221073"/>
    <w:rsid w:val="002255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243E7"/>
    <w:rsid w:val="00430B9D"/>
    <w:rsid w:val="00432ABA"/>
    <w:rsid w:val="00435038"/>
    <w:rsid w:val="0044041A"/>
    <w:rsid w:val="0044541C"/>
    <w:rsid w:val="00447A73"/>
    <w:rsid w:val="00450F3C"/>
    <w:rsid w:val="00455D70"/>
    <w:rsid w:val="004566C7"/>
    <w:rsid w:val="004622D3"/>
    <w:rsid w:val="00466224"/>
    <w:rsid w:val="004665F3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433E"/>
    <w:rsid w:val="004D588A"/>
    <w:rsid w:val="004F1748"/>
    <w:rsid w:val="004F448E"/>
    <w:rsid w:val="00502431"/>
    <w:rsid w:val="00502B43"/>
    <w:rsid w:val="005043C4"/>
    <w:rsid w:val="00504672"/>
    <w:rsid w:val="005079EB"/>
    <w:rsid w:val="00511B87"/>
    <w:rsid w:val="00513F10"/>
    <w:rsid w:val="00520071"/>
    <w:rsid w:val="00520C2A"/>
    <w:rsid w:val="0052173C"/>
    <w:rsid w:val="0052336D"/>
    <w:rsid w:val="00525EA5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24E5"/>
    <w:rsid w:val="005830FD"/>
    <w:rsid w:val="00586988"/>
    <w:rsid w:val="00586F62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2C46"/>
    <w:rsid w:val="005E5EEC"/>
    <w:rsid w:val="005E64B3"/>
    <w:rsid w:val="005F14C3"/>
    <w:rsid w:val="006025D1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8485F"/>
    <w:rsid w:val="00692403"/>
    <w:rsid w:val="006943C4"/>
    <w:rsid w:val="0069528E"/>
    <w:rsid w:val="006A0BA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583"/>
    <w:rsid w:val="006D769D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0970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C0E8C"/>
    <w:rsid w:val="007C29DC"/>
    <w:rsid w:val="007C5876"/>
    <w:rsid w:val="007C6C05"/>
    <w:rsid w:val="007D486B"/>
    <w:rsid w:val="007E0E62"/>
    <w:rsid w:val="007E254D"/>
    <w:rsid w:val="007E55EF"/>
    <w:rsid w:val="007E6852"/>
    <w:rsid w:val="007E7368"/>
    <w:rsid w:val="007E7BBC"/>
    <w:rsid w:val="007F356C"/>
    <w:rsid w:val="007F3F81"/>
    <w:rsid w:val="007F4863"/>
    <w:rsid w:val="007F5228"/>
    <w:rsid w:val="008000BC"/>
    <w:rsid w:val="008048D4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759C8"/>
    <w:rsid w:val="00877DDE"/>
    <w:rsid w:val="00881452"/>
    <w:rsid w:val="00881588"/>
    <w:rsid w:val="00890BB2"/>
    <w:rsid w:val="008956C7"/>
    <w:rsid w:val="008A1BC3"/>
    <w:rsid w:val="008A5CE1"/>
    <w:rsid w:val="008B1DF0"/>
    <w:rsid w:val="008B2A7C"/>
    <w:rsid w:val="008C28B7"/>
    <w:rsid w:val="008C4C5B"/>
    <w:rsid w:val="008C68FF"/>
    <w:rsid w:val="008D163E"/>
    <w:rsid w:val="008D3D8A"/>
    <w:rsid w:val="008E4E0A"/>
    <w:rsid w:val="008E4FAC"/>
    <w:rsid w:val="008E7748"/>
    <w:rsid w:val="008F0459"/>
    <w:rsid w:val="008F1578"/>
    <w:rsid w:val="008F4575"/>
    <w:rsid w:val="008F4BD1"/>
    <w:rsid w:val="008F5EDB"/>
    <w:rsid w:val="008F73CF"/>
    <w:rsid w:val="009033C6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4DC8"/>
    <w:rsid w:val="00946014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5A8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15B72"/>
    <w:rsid w:val="00A16237"/>
    <w:rsid w:val="00A226EC"/>
    <w:rsid w:val="00A229E4"/>
    <w:rsid w:val="00A235AA"/>
    <w:rsid w:val="00A25198"/>
    <w:rsid w:val="00A26291"/>
    <w:rsid w:val="00A30776"/>
    <w:rsid w:val="00A40B88"/>
    <w:rsid w:val="00A41EF8"/>
    <w:rsid w:val="00A47C0A"/>
    <w:rsid w:val="00A51F78"/>
    <w:rsid w:val="00A553DB"/>
    <w:rsid w:val="00A55D52"/>
    <w:rsid w:val="00A56BC2"/>
    <w:rsid w:val="00A64BAD"/>
    <w:rsid w:val="00A7154D"/>
    <w:rsid w:val="00A72FD0"/>
    <w:rsid w:val="00A87F59"/>
    <w:rsid w:val="00A92EBC"/>
    <w:rsid w:val="00A93B28"/>
    <w:rsid w:val="00A940B4"/>
    <w:rsid w:val="00AA3F5C"/>
    <w:rsid w:val="00AA5443"/>
    <w:rsid w:val="00AB58F4"/>
    <w:rsid w:val="00AC0302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3CBB"/>
    <w:rsid w:val="00AF7014"/>
    <w:rsid w:val="00B01F6D"/>
    <w:rsid w:val="00B02262"/>
    <w:rsid w:val="00B046A6"/>
    <w:rsid w:val="00B10F84"/>
    <w:rsid w:val="00B11021"/>
    <w:rsid w:val="00B11D35"/>
    <w:rsid w:val="00B23089"/>
    <w:rsid w:val="00B24228"/>
    <w:rsid w:val="00B25636"/>
    <w:rsid w:val="00B36371"/>
    <w:rsid w:val="00B36E31"/>
    <w:rsid w:val="00B40BF7"/>
    <w:rsid w:val="00B4187C"/>
    <w:rsid w:val="00B440AA"/>
    <w:rsid w:val="00B572D7"/>
    <w:rsid w:val="00B61020"/>
    <w:rsid w:val="00B747FE"/>
    <w:rsid w:val="00B7618D"/>
    <w:rsid w:val="00B77C8B"/>
    <w:rsid w:val="00B80759"/>
    <w:rsid w:val="00B81EDB"/>
    <w:rsid w:val="00B840FD"/>
    <w:rsid w:val="00B8751A"/>
    <w:rsid w:val="00B941E4"/>
    <w:rsid w:val="00BA0BA5"/>
    <w:rsid w:val="00BA0E01"/>
    <w:rsid w:val="00BB43F3"/>
    <w:rsid w:val="00BC3D41"/>
    <w:rsid w:val="00BC45E3"/>
    <w:rsid w:val="00BC547C"/>
    <w:rsid w:val="00BD1375"/>
    <w:rsid w:val="00BE0023"/>
    <w:rsid w:val="00BE20B4"/>
    <w:rsid w:val="00BE4D68"/>
    <w:rsid w:val="00BF5E4B"/>
    <w:rsid w:val="00BF635E"/>
    <w:rsid w:val="00C03589"/>
    <w:rsid w:val="00C106BC"/>
    <w:rsid w:val="00C111DB"/>
    <w:rsid w:val="00C12D85"/>
    <w:rsid w:val="00C15F2B"/>
    <w:rsid w:val="00C15F36"/>
    <w:rsid w:val="00C16F87"/>
    <w:rsid w:val="00C223AF"/>
    <w:rsid w:val="00C22880"/>
    <w:rsid w:val="00C2348F"/>
    <w:rsid w:val="00C32ACE"/>
    <w:rsid w:val="00C33454"/>
    <w:rsid w:val="00C33B17"/>
    <w:rsid w:val="00C3497C"/>
    <w:rsid w:val="00C404D2"/>
    <w:rsid w:val="00C40E44"/>
    <w:rsid w:val="00C42BA9"/>
    <w:rsid w:val="00C43D6F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DE4"/>
    <w:rsid w:val="00C820F6"/>
    <w:rsid w:val="00C82781"/>
    <w:rsid w:val="00C827B1"/>
    <w:rsid w:val="00C83FF1"/>
    <w:rsid w:val="00CA6253"/>
    <w:rsid w:val="00CA6B81"/>
    <w:rsid w:val="00CB4726"/>
    <w:rsid w:val="00CB5FCA"/>
    <w:rsid w:val="00CB662A"/>
    <w:rsid w:val="00CC04BF"/>
    <w:rsid w:val="00CC4EC1"/>
    <w:rsid w:val="00CC7728"/>
    <w:rsid w:val="00CD0924"/>
    <w:rsid w:val="00CD18DD"/>
    <w:rsid w:val="00CD4CB4"/>
    <w:rsid w:val="00CD5DF7"/>
    <w:rsid w:val="00CD7CDD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44A7"/>
    <w:rsid w:val="00D45444"/>
    <w:rsid w:val="00D47721"/>
    <w:rsid w:val="00D5101C"/>
    <w:rsid w:val="00D57566"/>
    <w:rsid w:val="00D61036"/>
    <w:rsid w:val="00D628AF"/>
    <w:rsid w:val="00D650A0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A071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E00613"/>
    <w:rsid w:val="00E04D62"/>
    <w:rsid w:val="00E065E7"/>
    <w:rsid w:val="00E06992"/>
    <w:rsid w:val="00E11378"/>
    <w:rsid w:val="00E12481"/>
    <w:rsid w:val="00E135D3"/>
    <w:rsid w:val="00E21EAE"/>
    <w:rsid w:val="00E22AAF"/>
    <w:rsid w:val="00E22C89"/>
    <w:rsid w:val="00E24CE4"/>
    <w:rsid w:val="00E3359B"/>
    <w:rsid w:val="00E35956"/>
    <w:rsid w:val="00E35B61"/>
    <w:rsid w:val="00E35FF0"/>
    <w:rsid w:val="00E37E03"/>
    <w:rsid w:val="00E42801"/>
    <w:rsid w:val="00E45A37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414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C2A20"/>
    <w:rsid w:val="00ED0C51"/>
    <w:rsid w:val="00ED134C"/>
    <w:rsid w:val="00ED5D6D"/>
    <w:rsid w:val="00ED6075"/>
    <w:rsid w:val="00EE27EC"/>
    <w:rsid w:val="00EF02EA"/>
    <w:rsid w:val="00EF1FF2"/>
    <w:rsid w:val="00EF2BCE"/>
    <w:rsid w:val="00EF3215"/>
    <w:rsid w:val="00EF3730"/>
    <w:rsid w:val="00EF4B7B"/>
    <w:rsid w:val="00EF7438"/>
    <w:rsid w:val="00F01208"/>
    <w:rsid w:val="00F04D2D"/>
    <w:rsid w:val="00F079A2"/>
    <w:rsid w:val="00F109A7"/>
    <w:rsid w:val="00F160F6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1320"/>
    <w:rsid w:val="00F8177E"/>
    <w:rsid w:val="00F843A0"/>
    <w:rsid w:val="00F860F4"/>
    <w:rsid w:val="00F87512"/>
    <w:rsid w:val="00F913C2"/>
    <w:rsid w:val="00F9775F"/>
    <w:rsid w:val="00F97B23"/>
    <w:rsid w:val="00FA3D82"/>
    <w:rsid w:val="00FA42AD"/>
    <w:rsid w:val="00FB134D"/>
    <w:rsid w:val="00FB1537"/>
    <w:rsid w:val="00FB3323"/>
    <w:rsid w:val="00FB5600"/>
    <w:rsid w:val="00FC0217"/>
    <w:rsid w:val="00FC504A"/>
    <w:rsid w:val="00FC7530"/>
    <w:rsid w:val="00FD52D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2F54-85AC-411C-BBD7-459DB253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15</Pages>
  <Words>3776</Words>
  <Characters>22658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13</cp:revision>
  <cp:lastPrinted>2021-12-07T12:48:00Z</cp:lastPrinted>
  <dcterms:created xsi:type="dcterms:W3CDTF">2022-08-01T12:14:00Z</dcterms:created>
  <dcterms:modified xsi:type="dcterms:W3CDTF">2022-08-02T10:47:00Z</dcterms:modified>
</cp:coreProperties>
</file>