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A318A1" w:rsidRDefault="00DB2B6A" w:rsidP="00DB2B6A">
      <w:pPr>
        <w:framePr w:hSpace="141" w:wrap="around" w:vAnchor="text" w:hAnchor="page" w:x="412" w:y="1"/>
      </w:pPr>
      <w:r w:rsidRPr="00A318A1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A318A1" w:rsidRDefault="002863E7" w:rsidP="002863E7">
      <w:pPr>
        <w:ind w:left="2832"/>
        <w:rPr>
          <w:sz w:val="44"/>
        </w:rPr>
      </w:pPr>
      <w:r w:rsidRPr="00A318A1">
        <w:rPr>
          <w:sz w:val="44"/>
        </w:rPr>
        <w:t>INSTYTUT DENDROLOGII</w:t>
      </w:r>
    </w:p>
    <w:p w:rsidR="00DB2B6A" w:rsidRPr="00A318A1" w:rsidRDefault="002863E7" w:rsidP="002863E7">
      <w:pPr>
        <w:ind w:firstLine="708"/>
        <w:rPr>
          <w:sz w:val="40"/>
          <w:szCs w:val="40"/>
        </w:rPr>
      </w:pPr>
      <w:r w:rsidRPr="00A318A1">
        <w:rPr>
          <w:sz w:val="44"/>
        </w:rPr>
        <w:t xml:space="preserve">      </w:t>
      </w:r>
      <w:r w:rsidRPr="00A318A1">
        <w:rPr>
          <w:sz w:val="40"/>
          <w:szCs w:val="40"/>
        </w:rPr>
        <w:t>POLSKIEJ AKADEMII NAUK</w:t>
      </w:r>
    </w:p>
    <w:p w:rsidR="002863E7" w:rsidRPr="00A318A1" w:rsidRDefault="002863E7" w:rsidP="002863E7">
      <w:pPr>
        <w:ind w:firstLine="708"/>
        <w:rPr>
          <w:sz w:val="28"/>
        </w:rPr>
      </w:pPr>
    </w:p>
    <w:p w:rsidR="00DB2B6A" w:rsidRPr="00A318A1" w:rsidRDefault="00DB2B6A" w:rsidP="00DB2B6A">
      <w:pPr>
        <w:rPr>
          <w:sz w:val="28"/>
        </w:rPr>
      </w:pPr>
      <w:r w:rsidRPr="00A318A1">
        <w:rPr>
          <w:sz w:val="28"/>
        </w:rPr>
        <w:t xml:space="preserve">             62-035 KÓRNIK, ul. Parkowa 5, </w:t>
      </w:r>
    </w:p>
    <w:p w:rsidR="00DB2B6A" w:rsidRPr="00A318A1" w:rsidRDefault="00DB2B6A" w:rsidP="00DB2B6A">
      <w:pPr>
        <w:rPr>
          <w:sz w:val="28"/>
        </w:rPr>
      </w:pPr>
      <w:r w:rsidRPr="00A318A1">
        <w:rPr>
          <w:sz w:val="28"/>
        </w:rPr>
        <w:t xml:space="preserve">           </w:t>
      </w:r>
      <w:r w:rsidR="002863E7" w:rsidRPr="00A318A1">
        <w:rPr>
          <w:sz w:val="28"/>
        </w:rPr>
        <w:t xml:space="preserve">  </w:t>
      </w:r>
      <w:r w:rsidRPr="00A318A1">
        <w:rPr>
          <w:sz w:val="28"/>
        </w:rPr>
        <w:t>tel. 61-8170-033;  fax. 61-8170-166;</w:t>
      </w:r>
    </w:p>
    <w:p w:rsidR="00714F01" w:rsidRPr="00A318A1" w:rsidRDefault="00DB2B6A" w:rsidP="00DB2B6A">
      <w:pPr>
        <w:rPr>
          <w:sz w:val="28"/>
          <w:lang w:val="en-US"/>
        </w:rPr>
      </w:pPr>
      <w:r w:rsidRPr="00A318A1">
        <w:rPr>
          <w:sz w:val="28"/>
        </w:rPr>
        <w:t xml:space="preserve">             </w:t>
      </w:r>
      <w:r w:rsidRPr="00A318A1">
        <w:rPr>
          <w:sz w:val="28"/>
          <w:lang w:val="en-US"/>
        </w:rPr>
        <w:t xml:space="preserve">www.idpan.poznan.pl      e-mail: </w:t>
      </w:r>
      <w:hyperlink r:id="rId9" w:history="1">
        <w:r w:rsidRPr="00A318A1">
          <w:rPr>
            <w:rStyle w:val="Hipercze"/>
            <w:sz w:val="28"/>
            <w:lang w:val="en-US"/>
          </w:rPr>
          <w:t>idkornik@man.poznan.pl</w:t>
        </w:r>
      </w:hyperlink>
      <w:r w:rsidRPr="00A318A1">
        <w:rPr>
          <w:sz w:val="28"/>
          <w:lang w:val="en-US"/>
        </w:rPr>
        <w:t xml:space="preserve">    </w:t>
      </w:r>
    </w:p>
    <w:p w:rsidR="00DB2B6A" w:rsidRPr="00A318A1" w:rsidRDefault="00DB2B6A" w:rsidP="00DB2B6A">
      <w:pPr>
        <w:rPr>
          <w:sz w:val="28"/>
          <w:lang w:val="en-US"/>
        </w:rPr>
      </w:pPr>
    </w:p>
    <w:p w:rsidR="002863E7" w:rsidRPr="00A318A1" w:rsidRDefault="002863E7" w:rsidP="00DB2B6A">
      <w:pPr>
        <w:rPr>
          <w:sz w:val="28"/>
          <w:lang w:val="en-US"/>
        </w:rPr>
      </w:pPr>
    </w:p>
    <w:p w:rsidR="00DB2B6A" w:rsidRPr="00A318A1" w:rsidRDefault="00DB2B6A" w:rsidP="002863E7">
      <w:pPr>
        <w:jc w:val="center"/>
        <w:rPr>
          <w:b/>
          <w:sz w:val="28"/>
        </w:rPr>
      </w:pPr>
      <w:r w:rsidRPr="00A318A1">
        <w:rPr>
          <w:b/>
          <w:sz w:val="28"/>
        </w:rPr>
        <w:t>OGŁOSZENIE</w:t>
      </w:r>
    </w:p>
    <w:p w:rsidR="0077471E" w:rsidRPr="00A318A1" w:rsidRDefault="00C33B17" w:rsidP="002863E7">
      <w:pPr>
        <w:ind w:left="360"/>
        <w:jc w:val="center"/>
        <w:rPr>
          <w:b/>
          <w:sz w:val="28"/>
        </w:rPr>
      </w:pPr>
      <w:r w:rsidRPr="00A318A1">
        <w:rPr>
          <w:b/>
          <w:sz w:val="28"/>
        </w:rPr>
        <w:t xml:space="preserve">O </w:t>
      </w:r>
      <w:r w:rsidR="002863E7" w:rsidRPr="00A318A1">
        <w:rPr>
          <w:b/>
          <w:sz w:val="28"/>
        </w:rPr>
        <w:t>ZAMÓWIENIU</w:t>
      </w:r>
      <w:r w:rsidR="00DB2B6A" w:rsidRPr="00A318A1">
        <w:rPr>
          <w:b/>
          <w:sz w:val="28"/>
        </w:rPr>
        <w:t xml:space="preserve">  </w:t>
      </w:r>
      <w:r w:rsidR="002863E7" w:rsidRPr="00A318A1">
        <w:rPr>
          <w:b/>
          <w:sz w:val="28"/>
        </w:rPr>
        <w:t xml:space="preserve">NA </w:t>
      </w:r>
      <w:r w:rsidR="0077471E" w:rsidRPr="00A318A1">
        <w:rPr>
          <w:b/>
          <w:sz w:val="28"/>
        </w:rPr>
        <w:t>WYKONANIE USŁUGI</w:t>
      </w:r>
    </w:p>
    <w:p w:rsidR="008A5CE1" w:rsidRPr="00A318A1" w:rsidRDefault="008A5CE1" w:rsidP="002863E7">
      <w:pPr>
        <w:ind w:left="360"/>
        <w:jc w:val="center"/>
        <w:rPr>
          <w:b/>
          <w:sz w:val="28"/>
        </w:rPr>
      </w:pPr>
      <w:r w:rsidRPr="00A318A1">
        <w:rPr>
          <w:b/>
          <w:sz w:val="28"/>
        </w:rPr>
        <w:t>(zaproszenie do składania ofert)</w:t>
      </w:r>
    </w:p>
    <w:p w:rsidR="00182DE3" w:rsidRPr="00A318A1" w:rsidRDefault="00182DE3" w:rsidP="00182DE3">
      <w:pPr>
        <w:jc w:val="both"/>
        <w:rPr>
          <w:b/>
          <w:sz w:val="24"/>
          <w:szCs w:val="24"/>
        </w:rPr>
      </w:pPr>
    </w:p>
    <w:p w:rsidR="00182DE3" w:rsidRPr="00A318A1" w:rsidRDefault="00182DE3" w:rsidP="00182DE3">
      <w:pPr>
        <w:jc w:val="both"/>
        <w:rPr>
          <w:b/>
          <w:sz w:val="24"/>
          <w:szCs w:val="24"/>
        </w:rPr>
      </w:pPr>
    </w:p>
    <w:p w:rsidR="0077471E" w:rsidRPr="00A318A1" w:rsidRDefault="00182DE3" w:rsidP="0077471E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</w:t>
      </w:r>
      <w:r w:rsidR="00B12ADE" w:rsidRPr="00A318A1">
        <w:rPr>
          <w:sz w:val="24"/>
          <w:szCs w:val="24"/>
        </w:rPr>
        <w:t xml:space="preserve"> </w:t>
      </w:r>
      <w:r w:rsidRPr="00A318A1">
        <w:rPr>
          <w:sz w:val="24"/>
          <w:szCs w:val="24"/>
        </w:rPr>
        <w:t xml:space="preserve">z </w:t>
      </w:r>
      <w:proofErr w:type="spellStart"/>
      <w:r w:rsidRPr="00A318A1">
        <w:rPr>
          <w:sz w:val="24"/>
          <w:szCs w:val="24"/>
        </w:rPr>
        <w:t>późn</w:t>
      </w:r>
      <w:proofErr w:type="spellEnd"/>
      <w:r w:rsidRPr="00A318A1">
        <w:rPr>
          <w:sz w:val="24"/>
          <w:szCs w:val="24"/>
        </w:rPr>
        <w:t xml:space="preserve">. zm.) o wartości nieprzekraczającej kwoty 130 000 zł netto. </w:t>
      </w:r>
      <w:r w:rsidR="005E5EEC" w:rsidRPr="00A318A1">
        <w:rPr>
          <w:sz w:val="24"/>
          <w:szCs w:val="24"/>
        </w:rPr>
        <w:t xml:space="preserve">Przedmiotem postępowania jest </w:t>
      </w:r>
      <w:r w:rsidR="00E07A1C" w:rsidRPr="00A318A1">
        <w:rPr>
          <w:sz w:val="24"/>
          <w:szCs w:val="24"/>
        </w:rPr>
        <w:t xml:space="preserve">wykonanie prac </w:t>
      </w:r>
      <w:r w:rsidR="006646BB" w:rsidRPr="00A318A1">
        <w:rPr>
          <w:sz w:val="24"/>
          <w:szCs w:val="24"/>
        </w:rPr>
        <w:t xml:space="preserve">w obrębie koron drzew: usunięcie jemioły, korekta koron, usunięcie posuszu, usunięcie zamarłych części koron oraz montaż wiązań stabilizujących korony </w:t>
      </w:r>
      <w:r w:rsidR="0077471E" w:rsidRPr="00A318A1">
        <w:rPr>
          <w:sz w:val="24"/>
          <w:szCs w:val="24"/>
        </w:rPr>
        <w:t>dla Instytutu Dendrologii Polskiej Akademii Nauk</w:t>
      </w:r>
      <w:r w:rsidR="00782660" w:rsidRPr="00A318A1">
        <w:rPr>
          <w:sz w:val="24"/>
          <w:szCs w:val="24"/>
        </w:rPr>
        <w:t>.</w:t>
      </w:r>
    </w:p>
    <w:p w:rsidR="00182DE3" w:rsidRPr="00A318A1" w:rsidRDefault="00182DE3" w:rsidP="00182DE3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ab/>
      </w:r>
    </w:p>
    <w:p w:rsidR="00F75399" w:rsidRPr="00A318A1" w:rsidRDefault="00182DE3" w:rsidP="00182DE3">
      <w:pPr>
        <w:jc w:val="both"/>
        <w:rPr>
          <w:b/>
          <w:sz w:val="24"/>
          <w:szCs w:val="24"/>
        </w:rPr>
      </w:pPr>
      <w:r w:rsidRPr="00A318A1">
        <w:rPr>
          <w:b/>
          <w:sz w:val="24"/>
          <w:szCs w:val="24"/>
        </w:rPr>
        <w:t>Opis przedmiotu zamówienia:</w:t>
      </w:r>
    </w:p>
    <w:p w:rsidR="00412880" w:rsidRPr="00A318A1" w:rsidRDefault="00412880" w:rsidP="00182DE3">
      <w:pPr>
        <w:jc w:val="both"/>
        <w:rPr>
          <w:b/>
          <w:sz w:val="24"/>
          <w:szCs w:val="24"/>
        </w:rPr>
      </w:pPr>
    </w:p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Wykonanie prac w obrębie koron drzew: usunięcie jemioły, korekta koron, usunięcie posuszu, usunięcie zamarłych części koron oraz montaż wiązań stabilizujących korony wg poniższej specyfikacji.</w:t>
      </w:r>
    </w:p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834"/>
        <w:gridCol w:w="1091"/>
        <w:gridCol w:w="1798"/>
        <w:gridCol w:w="3303"/>
        <w:gridCol w:w="1237"/>
      </w:tblGrid>
      <w:tr w:rsidR="00F47C2D" w:rsidRPr="00A318A1" w:rsidTr="000463DE">
        <w:trPr>
          <w:trHeight w:val="923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D" w:rsidRPr="00A318A1" w:rsidRDefault="00F47C2D" w:rsidP="007A4C7E">
            <w:r w:rsidRPr="00A318A1">
              <w:t> </w:t>
            </w:r>
          </w:p>
          <w:p w:rsidR="00F47C2D" w:rsidRPr="00F47C2D" w:rsidRDefault="00F47C2D" w:rsidP="007A4C7E">
            <w:pPr>
              <w:jc w:val="center"/>
              <w:rPr>
                <w:b/>
                <w:sz w:val="22"/>
                <w:szCs w:val="22"/>
              </w:rPr>
            </w:pPr>
            <w:r w:rsidRPr="00F47C2D">
              <w:rPr>
                <w:b/>
                <w:sz w:val="22"/>
                <w:szCs w:val="22"/>
              </w:rPr>
              <w:t xml:space="preserve">Wykaz drzew - prace </w:t>
            </w:r>
            <w:proofErr w:type="spellStart"/>
            <w:r w:rsidRPr="00F47C2D">
              <w:rPr>
                <w:b/>
                <w:sz w:val="22"/>
                <w:szCs w:val="22"/>
              </w:rPr>
              <w:t>arborystyczne</w:t>
            </w:r>
            <w:proofErr w:type="spellEnd"/>
            <w:r w:rsidRPr="00F47C2D">
              <w:rPr>
                <w:b/>
                <w:sz w:val="22"/>
                <w:szCs w:val="22"/>
              </w:rPr>
              <w:t xml:space="preserve"> 2022</w:t>
            </w:r>
          </w:p>
        </w:tc>
      </w:tr>
      <w:tr w:rsidR="007A4C7E" w:rsidRPr="00A318A1" w:rsidTr="007A4C7E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numer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sekcja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rodzaj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gatunek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zakres prac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Obwód [cm] na wys. 1,3 m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210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200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alba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574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Carpinus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betulus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posuszu, korekta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340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250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 i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1095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 i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960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robur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430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270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807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robur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250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340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lastRenderedPageBreak/>
              <w:t>327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260</w:t>
            </w:r>
          </w:p>
        </w:tc>
      </w:tr>
      <w:tr w:rsidR="007A4C7E" w:rsidRPr="00A318A1" w:rsidTr="007A4C7E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Fagus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sylvatica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Wiązanie korony (8T) oraz wiązanie stalowe, korekta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320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325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Alnus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glutinosa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posuszu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220</w:t>
            </w:r>
          </w:p>
        </w:tc>
      </w:tr>
      <w:tr w:rsidR="007A4C7E" w:rsidRPr="00A318A1" w:rsidTr="007A4C7E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usunięcie jemioły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180</w:t>
            </w:r>
          </w:p>
        </w:tc>
      </w:tr>
      <w:tr w:rsidR="007A4C7E" w:rsidRPr="00A318A1" w:rsidTr="007A4C7E">
        <w:trPr>
          <w:trHeight w:val="76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łącznie 116 drzew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11 i 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proofErr w:type="spellStart"/>
            <w:r w:rsidRPr="00A318A1">
              <w:t>cordata</w:t>
            </w:r>
            <w:proofErr w:type="spellEnd"/>
            <w:r w:rsidRPr="00A318A1">
              <w:t>/</w:t>
            </w:r>
            <w:proofErr w:type="spellStart"/>
            <w:r w:rsidRPr="00A318A1">
              <w:t>platyphyllos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7A4C7E" w:rsidP="007A4C7E">
            <w:pPr>
              <w:jc w:val="center"/>
            </w:pPr>
            <w:r w:rsidRPr="00A318A1">
              <w:t>pielęgnacja  drzew (lip) rosnących wzdł</w:t>
            </w:r>
            <w:r w:rsidR="00203312" w:rsidRPr="00A318A1">
              <w:t>u</w:t>
            </w:r>
            <w:r w:rsidRPr="00A318A1">
              <w:t>ż Alei Generałowej Zamoyskiej polegająca na usunięciu posuszu, jemioły oraz martwych fragmentów korony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7E" w:rsidRPr="00A318A1" w:rsidRDefault="00612C66" w:rsidP="007A4C7E">
            <w:pPr>
              <w:jc w:val="center"/>
            </w:pPr>
            <w:r w:rsidRPr="00A318A1">
              <w:t>Szczegółowy wykaz drzew</w:t>
            </w:r>
            <w:r w:rsidR="00813E04">
              <w:t xml:space="preserve"> rosnących wzdłuż Alei </w:t>
            </w:r>
            <w:r w:rsidRPr="00A318A1">
              <w:t xml:space="preserve"> poniżej</w:t>
            </w:r>
            <w:r w:rsidR="007A4C7E" w:rsidRPr="00A318A1">
              <w:t> </w:t>
            </w:r>
          </w:p>
        </w:tc>
      </w:tr>
    </w:tbl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843"/>
      </w:tblGrid>
      <w:tr w:rsidR="009B4442" w:rsidRPr="00A318A1" w:rsidTr="009B4442">
        <w:trPr>
          <w:trHeight w:val="112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2" w:rsidRPr="00A318A1" w:rsidRDefault="009B4442" w:rsidP="009B44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8A1">
              <w:rPr>
                <w:b/>
                <w:color w:val="000000"/>
                <w:sz w:val="22"/>
                <w:szCs w:val="22"/>
              </w:rPr>
              <w:t>Szczegółowy wykaz drzew rosnących wzdł</w:t>
            </w:r>
            <w:r w:rsidR="00A23937" w:rsidRPr="00A318A1">
              <w:rPr>
                <w:b/>
                <w:color w:val="000000"/>
                <w:sz w:val="22"/>
                <w:szCs w:val="22"/>
              </w:rPr>
              <w:t>u</w:t>
            </w:r>
            <w:r w:rsidRPr="00A318A1">
              <w:rPr>
                <w:b/>
                <w:color w:val="000000"/>
                <w:sz w:val="22"/>
                <w:szCs w:val="22"/>
              </w:rPr>
              <w:t xml:space="preserve">ż Alei Generałowej Zamoyskiej </w:t>
            </w:r>
          </w:p>
        </w:tc>
      </w:tr>
      <w:tr w:rsidR="009B4442" w:rsidRPr="00A318A1" w:rsidTr="00A23937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8A1">
              <w:rPr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8A1">
              <w:rPr>
                <w:b/>
                <w:bCs/>
                <w:color w:val="000000"/>
                <w:sz w:val="24"/>
                <w:szCs w:val="24"/>
              </w:rPr>
              <w:t xml:space="preserve">nazwa polska (nazwa łacińska)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18A1">
              <w:rPr>
                <w:b/>
                <w:bCs/>
                <w:color w:val="000000"/>
                <w:sz w:val="24"/>
                <w:szCs w:val="24"/>
              </w:rPr>
              <w:t>Obwód na wys. 130 cm [cm]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298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176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189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9B4442" w:rsidRPr="00A318A1" w:rsidTr="00A239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42" w:rsidRPr="00A318A1" w:rsidRDefault="009B4442" w:rsidP="009B4442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150</w:t>
            </w:r>
          </w:p>
        </w:tc>
      </w:tr>
    </w:tbl>
    <w:p w:rsidR="006646BB" w:rsidRPr="00A318A1" w:rsidRDefault="006646BB" w:rsidP="006646BB">
      <w:pPr>
        <w:ind w:hanging="11"/>
        <w:jc w:val="both"/>
        <w:rPr>
          <w:sz w:val="24"/>
          <w:szCs w:val="24"/>
        </w:rPr>
      </w:pPr>
    </w:p>
    <w:p w:rsidR="004D46C1" w:rsidRPr="00A318A1" w:rsidRDefault="004D46C1" w:rsidP="006646BB">
      <w:pPr>
        <w:ind w:hanging="11"/>
        <w:jc w:val="both"/>
        <w:rPr>
          <w:sz w:val="24"/>
          <w:szCs w:val="24"/>
        </w:rPr>
      </w:pPr>
    </w:p>
    <w:p w:rsidR="00667928" w:rsidRPr="00A318A1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lastRenderedPageBreak/>
        <w:t>Termin związania oferty – 14 dni.</w:t>
      </w:r>
    </w:p>
    <w:p w:rsidR="005E78A2" w:rsidRPr="00A318A1" w:rsidRDefault="005E78A2" w:rsidP="005E78A2">
      <w:pPr>
        <w:ind w:left="720"/>
        <w:jc w:val="both"/>
        <w:rPr>
          <w:sz w:val="24"/>
          <w:szCs w:val="24"/>
        </w:rPr>
      </w:pPr>
    </w:p>
    <w:p w:rsidR="005E78A2" w:rsidRPr="00A318A1" w:rsidRDefault="005E78A2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Termin </w:t>
      </w:r>
      <w:r w:rsidR="00B972E8" w:rsidRPr="00A318A1">
        <w:rPr>
          <w:sz w:val="24"/>
          <w:szCs w:val="24"/>
        </w:rPr>
        <w:t>wykonania usługi</w:t>
      </w:r>
      <w:r w:rsidRPr="00A318A1">
        <w:rPr>
          <w:sz w:val="24"/>
          <w:szCs w:val="24"/>
        </w:rPr>
        <w:t xml:space="preserve"> – do 30.</w:t>
      </w:r>
      <w:r w:rsidR="000A0F92" w:rsidRPr="00A318A1">
        <w:rPr>
          <w:sz w:val="24"/>
          <w:szCs w:val="24"/>
        </w:rPr>
        <w:t>11</w:t>
      </w:r>
      <w:r w:rsidRPr="00A318A1">
        <w:rPr>
          <w:sz w:val="24"/>
          <w:szCs w:val="24"/>
        </w:rPr>
        <w:t xml:space="preserve">.2022 r. </w:t>
      </w:r>
    </w:p>
    <w:p w:rsidR="008F2EE1" w:rsidRPr="00A318A1" w:rsidRDefault="008F2EE1" w:rsidP="008F2EE1">
      <w:pPr>
        <w:pStyle w:val="Akapitzlist"/>
        <w:rPr>
          <w:sz w:val="24"/>
          <w:szCs w:val="24"/>
        </w:rPr>
      </w:pPr>
    </w:p>
    <w:p w:rsidR="008F2EE1" w:rsidRPr="00A318A1" w:rsidRDefault="00A02630" w:rsidP="00A02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18A1">
        <w:rPr>
          <w:sz w:val="24"/>
          <w:szCs w:val="24"/>
        </w:rPr>
        <w:t>Sumaryczna wartość zamówienia może być niższa od wartości realizacji umowy. Zamawiający gwarantuje realizacje w 70% wartości umowy.</w:t>
      </w:r>
    </w:p>
    <w:p w:rsidR="00A02630" w:rsidRPr="00A318A1" w:rsidRDefault="00A02630" w:rsidP="00A02630">
      <w:pPr>
        <w:pStyle w:val="Akapitzlist"/>
        <w:rPr>
          <w:sz w:val="24"/>
          <w:szCs w:val="24"/>
        </w:rPr>
      </w:pPr>
    </w:p>
    <w:p w:rsidR="00A02630" w:rsidRPr="00A318A1" w:rsidRDefault="00A02630" w:rsidP="00A026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318A1">
        <w:rPr>
          <w:sz w:val="24"/>
          <w:szCs w:val="24"/>
        </w:rPr>
        <w:t xml:space="preserve">Warunkiem przystąpienia do prac jest posiadanie przez firmę uprawnienia </w:t>
      </w:r>
      <w:proofErr w:type="spellStart"/>
      <w:r w:rsidRPr="00A318A1">
        <w:rPr>
          <w:sz w:val="24"/>
          <w:szCs w:val="24"/>
        </w:rPr>
        <w:t>European</w:t>
      </w:r>
      <w:proofErr w:type="spellEnd"/>
      <w:r w:rsidRPr="00A318A1">
        <w:rPr>
          <w:sz w:val="24"/>
          <w:szCs w:val="24"/>
        </w:rPr>
        <w:t xml:space="preserve"> </w:t>
      </w:r>
      <w:proofErr w:type="spellStart"/>
      <w:r w:rsidRPr="00A318A1">
        <w:rPr>
          <w:sz w:val="24"/>
          <w:szCs w:val="24"/>
        </w:rPr>
        <w:t>Treeworker</w:t>
      </w:r>
      <w:proofErr w:type="spellEnd"/>
      <w:r w:rsidRPr="00A318A1">
        <w:rPr>
          <w:sz w:val="24"/>
          <w:szCs w:val="24"/>
        </w:rPr>
        <w:t>, lub równoważnego i doświadczenia w pracach przy zabytkach, o których mowa w ustawie z dnia 23 lipca 2003 r. o ochronie zabytków i opiece nad zabytkami.</w:t>
      </w:r>
    </w:p>
    <w:p w:rsidR="00DB68F6" w:rsidRPr="00A318A1" w:rsidRDefault="00DB68F6" w:rsidP="006A70DB">
      <w:pPr>
        <w:rPr>
          <w:sz w:val="24"/>
          <w:szCs w:val="24"/>
        </w:rPr>
      </w:pPr>
    </w:p>
    <w:p w:rsidR="007A35B4" w:rsidRPr="00A318A1" w:rsidRDefault="00F72B37" w:rsidP="00F72B37">
      <w:pPr>
        <w:pStyle w:val="Akapitzlist"/>
        <w:numPr>
          <w:ilvl w:val="0"/>
          <w:numId w:val="1"/>
        </w:numPr>
        <w:ind w:hanging="294"/>
        <w:rPr>
          <w:sz w:val="24"/>
          <w:szCs w:val="24"/>
        </w:rPr>
      </w:pPr>
      <w:r w:rsidRPr="00A318A1">
        <w:rPr>
          <w:sz w:val="24"/>
          <w:szCs w:val="24"/>
        </w:rPr>
        <w:t>Oferty wg wzoru stanowiącego załącznik nr 1 powinny zawierać proponowaną cenę na wszystkie elementy zamówienia ujęte w opisie.</w:t>
      </w:r>
      <w:r w:rsidRPr="00A318A1">
        <w:rPr>
          <w:sz w:val="24"/>
          <w:szCs w:val="24"/>
          <w:u w:val="single"/>
        </w:rPr>
        <w:t xml:space="preserve"> </w:t>
      </w:r>
    </w:p>
    <w:p w:rsidR="00182DE3" w:rsidRPr="00A318A1" w:rsidRDefault="00182DE3" w:rsidP="007A35B4">
      <w:pPr>
        <w:jc w:val="both"/>
        <w:rPr>
          <w:sz w:val="24"/>
          <w:szCs w:val="24"/>
        </w:rPr>
      </w:pPr>
    </w:p>
    <w:p w:rsidR="00F04D2D" w:rsidRPr="00A318A1" w:rsidRDefault="00182DE3" w:rsidP="004D46C1">
      <w:pPr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Cenę za wykonanie zamówienia </w:t>
      </w:r>
      <w:r w:rsidR="008C2A4A" w:rsidRPr="00A318A1">
        <w:rPr>
          <w:sz w:val="24"/>
          <w:szCs w:val="24"/>
        </w:rPr>
        <w:t>Wykonawca</w:t>
      </w:r>
      <w:r w:rsidRPr="00A318A1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A318A1">
        <w:rPr>
          <w:sz w:val="24"/>
          <w:szCs w:val="24"/>
        </w:rPr>
        <w:t>póź</w:t>
      </w:r>
      <w:proofErr w:type="spellEnd"/>
      <w:r w:rsidRPr="00A318A1">
        <w:rPr>
          <w:sz w:val="24"/>
          <w:szCs w:val="24"/>
        </w:rPr>
        <w:t xml:space="preserve">. zm.) spowoduje odrzucenie oferty. </w:t>
      </w:r>
    </w:p>
    <w:p w:rsidR="00B972E8" w:rsidRPr="00A318A1" w:rsidRDefault="00B972E8" w:rsidP="00B972E8">
      <w:pPr>
        <w:pStyle w:val="Akapitzlist"/>
        <w:rPr>
          <w:sz w:val="24"/>
          <w:szCs w:val="24"/>
        </w:rPr>
      </w:pPr>
    </w:p>
    <w:p w:rsidR="00182DE3" w:rsidRPr="00A318A1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A318A1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A318A1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Z </w:t>
      </w:r>
      <w:r w:rsidR="001E726D" w:rsidRPr="00A318A1">
        <w:rPr>
          <w:sz w:val="24"/>
          <w:szCs w:val="24"/>
        </w:rPr>
        <w:t>W</w:t>
      </w:r>
      <w:r w:rsidRPr="00A318A1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A318A1">
        <w:rPr>
          <w:sz w:val="24"/>
          <w:szCs w:val="24"/>
        </w:rPr>
        <w:t>2</w:t>
      </w:r>
      <w:r w:rsidR="0063067D" w:rsidRPr="00A318A1">
        <w:rPr>
          <w:sz w:val="24"/>
          <w:szCs w:val="24"/>
        </w:rPr>
        <w:t xml:space="preserve"> do ogłoszenia</w:t>
      </w:r>
      <w:r w:rsidR="00DC0656" w:rsidRPr="00A318A1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A318A1">
        <w:rPr>
          <w:sz w:val="24"/>
          <w:szCs w:val="24"/>
        </w:rPr>
        <w:t xml:space="preserve">. </w:t>
      </w:r>
    </w:p>
    <w:p w:rsidR="008C28B7" w:rsidRPr="00A318A1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Zamawiający zastrzega sobie prawo unieważnienia postępowania bez podania przyczyny</w:t>
      </w:r>
      <w:r w:rsidR="00B11D35" w:rsidRPr="00A318A1">
        <w:rPr>
          <w:sz w:val="24"/>
          <w:szCs w:val="24"/>
        </w:rPr>
        <w:t>. Od tej decyzji nie przysługują środki odwoławcze.</w:t>
      </w:r>
    </w:p>
    <w:p w:rsidR="00B11D35" w:rsidRPr="00A318A1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A318A1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A318A1">
        <w:t>Miejsce oraz termin składania i otwarcia ofert:</w:t>
      </w:r>
      <w:r w:rsidRPr="00A318A1">
        <w:rPr>
          <w:color w:val="000000"/>
        </w:rPr>
        <w:t xml:space="preserve"> </w:t>
      </w:r>
    </w:p>
    <w:p w:rsidR="00B11D35" w:rsidRPr="00A318A1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A318A1">
        <w:t>O</w:t>
      </w:r>
      <w:r w:rsidR="00B11D35" w:rsidRPr="00A318A1">
        <w:t xml:space="preserve">ferty należy składać w zamkniętych kopertach z dopiskiem: „Oferta cenowa </w:t>
      </w:r>
      <w:r w:rsidR="008C2A4A" w:rsidRPr="00A318A1">
        <w:t xml:space="preserve">na </w:t>
      </w:r>
      <w:r w:rsidR="00DC6EF7" w:rsidRPr="00A318A1">
        <w:t xml:space="preserve">wykonanie </w:t>
      </w:r>
      <w:r w:rsidR="00B972E8" w:rsidRPr="00A318A1">
        <w:t>prac pielęgnacyjnych</w:t>
      </w:r>
      <w:r w:rsidR="00DC6EF7" w:rsidRPr="00A318A1">
        <w:t xml:space="preserve"> nr</w:t>
      </w:r>
      <w:r w:rsidR="008C2A4A" w:rsidRPr="00A318A1">
        <w:t xml:space="preserve"> </w:t>
      </w:r>
      <w:r w:rsidR="00F72B37" w:rsidRPr="00A318A1">
        <w:t>DAZ.2540.795.2022</w:t>
      </w:r>
      <w:r w:rsidR="00B11D35" w:rsidRPr="00A318A1">
        <w:t>”</w:t>
      </w:r>
      <w:r w:rsidR="00191A90" w:rsidRPr="00A318A1">
        <w:t xml:space="preserve"> </w:t>
      </w:r>
      <w:r w:rsidR="00B11D35" w:rsidRPr="00A318A1">
        <w:t xml:space="preserve">do </w:t>
      </w:r>
      <w:r w:rsidR="00F72B37" w:rsidRPr="00A318A1">
        <w:t>03.10</w:t>
      </w:r>
      <w:r w:rsidR="00CF09A6" w:rsidRPr="00A318A1">
        <w:t>.202</w:t>
      </w:r>
      <w:r w:rsidR="00054B96" w:rsidRPr="00A318A1">
        <w:t>2</w:t>
      </w:r>
      <w:r w:rsidR="00B11D35" w:rsidRPr="00A318A1">
        <w:t xml:space="preserve"> roku </w:t>
      </w:r>
      <w:r w:rsidR="008D497C" w:rsidRPr="00A318A1">
        <w:br/>
      </w:r>
      <w:r w:rsidR="00B11D35" w:rsidRPr="00A318A1">
        <w:t xml:space="preserve">w </w:t>
      </w:r>
      <w:r w:rsidR="00511B87" w:rsidRPr="00A318A1">
        <w:t>skrzynce podawczej</w:t>
      </w:r>
      <w:r w:rsidR="00B11D35" w:rsidRPr="00A318A1">
        <w:t xml:space="preserve"> Instytutu </w:t>
      </w:r>
      <w:r w:rsidR="00511B87" w:rsidRPr="00A318A1">
        <w:t>portiernia budynku A</w:t>
      </w:r>
      <w:r w:rsidR="0098456C" w:rsidRPr="00A318A1">
        <w:t>,</w:t>
      </w:r>
      <w:r w:rsidR="00511B87" w:rsidRPr="00A318A1">
        <w:t xml:space="preserve"> </w:t>
      </w:r>
      <w:r w:rsidR="00B11D35" w:rsidRPr="00A318A1">
        <w:t>do godz. 1</w:t>
      </w:r>
      <w:r w:rsidR="003346B7" w:rsidRPr="00A318A1">
        <w:t>0</w:t>
      </w:r>
      <w:r w:rsidR="00B11D35" w:rsidRPr="00A318A1">
        <w:rPr>
          <w:vertAlign w:val="superscript"/>
        </w:rPr>
        <w:t>00</w:t>
      </w:r>
      <w:r w:rsidR="00B11D35" w:rsidRPr="00A318A1">
        <w:t xml:space="preserve"> lub przesłać pocztą elektroniczną na adres: </w:t>
      </w:r>
      <w:hyperlink r:id="rId10" w:history="1">
        <w:r w:rsidR="0020009C" w:rsidRPr="00A318A1">
          <w:rPr>
            <w:rStyle w:val="Hipercze"/>
          </w:rPr>
          <w:t>zamowienia.idpan@man.poznan.pl</w:t>
        </w:r>
      </w:hyperlink>
      <w:r w:rsidR="00881588" w:rsidRPr="00A318A1">
        <w:t>.</w:t>
      </w:r>
    </w:p>
    <w:p w:rsidR="00B11D35" w:rsidRPr="00A318A1" w:rsidRDefault="00B11D35" w:rsidP="00194476">
      <w:pPr>
        <w:ind w:hanging="425"/>
      </w:pPr>
    </w:p>
    <w:p w:rsidR="004D588A" w:rsidRPr="00A318A1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A318A1">
          <w:rPr>
            <w:rStyle w:val="Hipercze"/>
            <w:sz w:val="24"/>
            <w:szCs w:val="24"/>
          </w:rPr>
          <w:t>www.idpan.poznan.pl/bip</w:t>
        </w:r>
      </w:hyperlink>
      <w:r w:rsidR="004056D9" w:rsidRPr="00A318A1">
        <w:rPr>
          <w:rStyle w:val="Hipercze"/>
          <w:sz w:val="24"/>
          <w:szCs w:val="24"/>
          <w:u w:val="none"/>
        </w:rPr>
        <w:t>.</w:t>
      </w:r>
    </w:p>
    <w:p w:rsidR="0033631B" w:rsidRPr="00A318A1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Pr="00A318A1" w:rsidRDefault="009B15B8" w:rsidP="009A37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Osobą</w:t>
      </w:r>
      <w:r w:rsidR="00B11D35" w:rsidRPr="00A318A1">
        <w:rPr>
          <w:sz w:val="24"/>
          <w:szCs w:val="24"/>
        </w:rPr>
        <w:t xml:space="preserve"> do k</w:t>
      </w:r>
      <w:r w:rsidRPr="00A318A1">
        <w:rPr>
          <w:sz w:val="24"/>
          <w:szCs w:val="24"/>
        </w:rPr>
        <w:t>ontaktu w sprawie zamówienia pod w</w:t>
      </w:r>
      <w:r w:rsidR="00B02262" w:rsidRPr="00A318A1">
        <w:rPr>
          <w:sz w:val="24"/>
          <w:szCs w:val="24"/>
        </w:rPr>
        <w:t xml:space="preserve">zględem formalno-proceduralnym </w:t>
      </w:r>
      <w:r w:rsidRPr="00A318A1">
        <w:rPr>
          <w:sz w:val="24"/>
          <w:szCs w:val="24"/>
        </w:rPr>
        <w:t xml:space="preserve"> jest </w:t>
      </w:r>
      <w:r w:rsidR="00282361" w:rsidRPr="00A318A1">
        <w:rPr>
          <w:sz w:val="24"/>
          <w:szCs w:val="24"/>
        </w:rPr>
        <w:t>Wiesław Płócieniak</w:t>
      </w:r>
      <w:r w:rsidR="000741F5" w:rsidRPr="00A318A1">
        <w:rPr>
          <w:sz w:val="24"/>
          <w:szCs w:val="24"/>
        </w:rPr>
        <w:t>, tel.:</w:t>
      </w:r>
      <w:r w:rsidR="00716591" w:rsidRPr="00A318A1">
        <w:rPr>
          <w:sz w:val="24"/>
          <w:szCs w:val="24"/>
        </w:rPr>
        <w:t xml:space="preserve"> </w:t>
      </w:r>
      <w:r w:rsidR="00282361" w:rsidRPr="00A318A1">
        <w:rPr>
          <w:sz w:val="24"/>
          <w:szCs w:val="24"/>
        </w:rPr>
        <w:t>601857261</w:t>
      </w:r>
      <w:r w:rsidR="000741F5" w:rsidRPr="00A318A1">
        <w:rPr>
          <w:sz w:val="24"/>
          <w:szCs w:val="24"/>
        </w:rPr>
        <w:t xml:space="preserve">; e-mail: </w:t>
      </w:r>
      <w:r w:rsidR="00716591" w:rsidRPr="00A318A1">
        <w:rPr>
          <w:sz w:val="24"/>
          <w:szCs w:val="24"/>
        </w:rPr>
        <w:t>zamowienia.idpan@man.poznan.pl</w:t>
      </w:r>
      <w:r w:rsidR="00027B53" w:rsidRPr="00A318A1">
        <w:rPr>
          <w:sz w:val="24"/>
          <w:szCs w:val="24"/>
        </w:rPr>
        <w:t xml:space="preserve">, </w:t>
      </w:r>
      <w:r w:rsidR="00FC11E9" w:rsidRPr="00A318A1">
        <w:rPr>
          <w:sz w:val="24"/>
          <w:szCs w:val="24"/>
        </w:rPr>
        <w:br/>
      </w:r>
      <w:r w:rsidR="000741F5" w:rsidRPr="00A318A1">
        <w:rPr>
          <w:sz w:val="24"/>
          <w:szCs w:val="24"/>
        </w:rPr>
        <w:t>w godzinach od 7:</w:t>
      </w:r>
      <w:r w:rsidR="00973114" w:rsidRPr="00A318A1">
        <w:rPr>
          <w:sz w:val="24"/>
          <w:szCs w:val="24"/>
        </w:rPr>
        <w:t>3</w:t>
      </w:r>
      <w:r w:rsidR="000741F5" w:rsidRPr="00A318A1">
        <w:rPr>
          <w:sz w:val="24"/>
          <w:szCs w:val="24"/>
        </w:rPr>
        <w:t>0 do 15:</w:t>
      </w:r>
      <w:r w:rsidR="00F55C66" w:rsidRPr="00A318A1">
        <w:rPr>
          <w:sz w:val="24"/>
          <w:szCs w:val="24"/>
        </w:rPr>
        <w:t>3</w:t>
      </w:r>
      <w:r w:rsidR="000741F5" w:rsidRPr="00A318A1">
        <w:rPr>
          <w:sz w:val="24"/>
          <w:szCs w:val="24"/>
        </w:rPr>
        <w:t>0</w:t>
      </w:r>
      <w:r w:rsidR="00852A97" w:rsidRPr="00A318A1">
        <w:rPr>
          <w:sz w:val="24"/>
          <w:szCs w:val="24"/>
        </w:rPr>
        <w:t>.</w:t>
      </w:r>
    </w:p>
    <w:p w:rsidR="00027B53" w:rsidRPr="00A318A1" w:rsidRDefault="00027B53" w:rsidP="00027B53">
      <w:pPr>
        <w:pStyle w:val="Akapitzlist"/>
        <w:rPr>
          <w:sz w:val="24"/>
          <w:szCs w:val="24"/>
        </w:rPr>
      </w:pPr>
    </w:p>
    <w:p w:rsidR="00F24D40" w:rsidRPr="00A318A1" w:rsidRDefault="00F24D40" w:rsidP="00CF09A6">
      <w:pPr>
        <w:jc w:val="both"/>
        <w:rPr>
          <w:sz w:val="24"/>
          <w:szCs w:val="24"/>
        </w:rPr>
      </w:pPr>
    </w:p>
    <w:p w:rsidR="00040DE8" w:rsidRPr="00A318A1" w:rsidRDefault="00040DE8" w:rsidP="00CF09A6">
      <w:pPr>
        <w:jc w:val="both"/>
        <w:rPr>
          <w:sz w:val="24"/>
          <w:szCs w:val="24"/>
        </w:rPr>
      </w:pPr>
    </w:p>
    <w:p w:rsidR="00040DE8" w:rsidRPr="00A318A1" w:rsidRDefault="00040DE8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A318A1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A318A1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A318A1" w:rsidRDefault="008162DC" w:rsidP="008162DC">
      <w:pPr>
        <w:jc w:val="both"/>
      </w:pPr>
      <w:r w:rsidRPr="00A318A1">
        <w:t>Załączniki:</w:t>
      </w:r>
    </w:p>
    <w:p w:rsidR="008162DC" w:rsidRPr="00A318A1" w:rsidRDefault="008162DC" w:rsidP="008162DC">
      <w:pPr>
        <w:jc w:val="both"/>
      </w:pPr>
      <w:r w:rsidRPr="00A318A1">
        <w:lastRenderedPageBreak/>
        <w:t>Nr 1 wzór oferty,</w:t>
      </w:r>
    </w:p>
    <w:p w:rsidR="007F3F81" w:rsidRPr="00A318A1" w:rsidRDefault="008162DC" w:rsidP="008162DC">
      <w:pPr>
        <w:jc w:val="both"/>
      </w:pPr>
      <w:r w:rsidRPr="00A318A1">
        <w:t>Nr 2 wzór umowy</w:t>
      </w:r>
      <w:r w:rsidR="00D57566" w:rsidRPr="00A318A1">
        <w:tab/>
      </w:r>
      <w:r w:rsidR="00D57566" w:rsidRPr="00A318A1">
        <w:tab/>
      </w:r>
      <w:r w:rsidR="000A4CB9" w:rsidRPr="00A318A1">
        <w:tab/>
        <w:t xml:space="preserve">       </w:t>
      </w:r>
    </w:p>
    <w:p w:rsidR="00A23937" w:rsidRPr="00A318A1" w:rsidRDefault="00AE36B0" w:rsidP="00D57566">
      <w:pPr>
        <w:jc w:val="both"/>
        <w:rPr>
          <w:sz w:val="24"/>
          <w:szCs w:val="24"/>
        </w:rPr>
      </w:pPr>
      <w:r w:rsidRPr="00A318A1">
        <w:rPr>
          <w:szCs w:val="24"/>
        </w:rPr>
        <w:t xml:space="preserve">Nr </w:t>
      </w:r>
      <w:r w:rsidR="00F72B37" w:rsidRPr="00A318A1">
        <w:rPr>
          <w:szCs w:val="24"/>
        </w:rPr>
        <w:t>3</w:t>
      </w:r>
      <w:r w:rsidRPr="00A318A1">
        <w:rPr>
          <w:szCs w:val="24"/>
        </w:rPr>
        <w:t xml:space="preserve"> klauzula RODO</w:t>
      </w:r>
      <w:r w:rsidR="00466224" w:rsidRPr="00A318A1">
        <w:rPr>
          <w:sz w:val="24"/>
          <w:szCs w:val="24"/>
        </w:rPr>
        <w:tab/>
      </w:r>
      <w:r w:rsidR="00466224" w:rsidRPr="00A318A1">
        <w:rPr>
          <w:sz w:val="24"/>
          <w:szCs w:val="24"/>
        </w:rPr>
        <w:tab/>
      </w:r>
    </w:p>
    <w:p w:rsidR="00344F4D" w:rsidRPr="00A318A1" w:rsidRDefault="00A23937" w:rsidP="00D57566">
      <w:pPr>
        <w:jc w:val="both"/>
      </w:pPr>
      <w:r w:rsidRPr="00A318A1">
        <w:t>Nr 4 map</w:t>
      </w:r>
      <w:r w:rsidR="00DA7C30">
        <w:t>y</w:t>
      </w:r>
      <w:r w:rsidRPr="00A318A1">
        <w:t xml:space="preserve"> poglądow</w:t>
      </w:r>
      <w:r w:rsidR="00040DE8" w:rsidRPr="00A318A1">
        <w:t>e</w:t>
      </w:r>
      <w:r w:rsidR="00466224" w:rsidRPr="00A318A1">
        <w:tab/>
      </w:r>
    </w:p>
    <w:p w:rsidR="00CF09A6" w:rsidRPr="00A318A1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A318A1" w:rsidRDefault="00CF09A6" w:rsidP="004D46C1">
      <w:pPr>
        <w:ind w:left="2124" w:firstLine="3121"/>
        <w:jc w:val="center"/>
        <w:rPr>
          <w:sz w:val="24"/>
          <w:szCs w:val="24"/>
        </w:rPr>
      </w:pPr>
    </w:p>
    <w:p w:rsidR="00CF09A6" w:rsidRPr="00A318A1" w:rsidRDefault="00CF09A6" w:rsidP="004D46C1">
      <w:pPr>
        <w:ind w:left="2124" w:firstLine="3121"/>
        <w:jc w:val="center"/>
        <w:rPr>
          <w:sz w:val="24"/>
          <w:szCs w:val="24"/>
        </w:rPr>
      </w:pPr>
    </w:p>
    <w:p w:rsidR="00066C25" w:rsidRPr="00A318A1" w:rsidRDefault="004D46C1" w:rsidP="004D46C1">
      <w:pPr>
        <w:ind w:firstLine="3121"/>
        <w:jc w:val="center"/>
        <w:rPr>
          <w:sz w:val="24"/>
          <w:szCs w:val="24"/>
        </w:rPr>
      </w:pPr>
      <w:r w:rsidRPr="00A318A1">
        <w:rPr>
          <w:sz w:val="24"/>
          <w:szCs w:val="24"/>
        </w:rPr>
        <w:t xml:space="preserve">Dyrektor Instytutu Dendrologii </w:t>
      </w: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  <w:r w:rsidRPr="00A318A1">
        <w:rPr>
          <w:sz w:val="24"/>
          <w:szCs w:val="24"/>
        </w:rPr>
        <w:t>Polskiej Akademii Nauk</w:t>
      </w: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  <w:r w:rsidRPr="00A318A1">
        <w:rPr>
          <w:sz w:val="24"/>
          <w:szCs w:val="24"/>
        </w:rPr>
        <w:t>prof. dr hab. inż. Andrzej M.</w:t>
      </w:r>
      <w:r w:rsidR="00A23937" w:rsidRPr="00A318A1">
        <w:rPr>
          <w:sz w:val="24"/>
          <w:szCs w:val="24"/>
        </w:rPr>
        <w:t xml:space="preserve"> </w:t>
      </w:r>
      <w:r w:rsidRPr="00A318A1">
        <w:rPr>
          <w:sz w:val="24"/>
          <w:szCs w:val="24"/>
        </w:rPr>
        <w:t>Jagodziński</w:t>
      </w: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4D46C1" w:rsidRPr="00A318A1" w:rsidRDefault="004D46C1" w:rsidP="004D46C1">
      <w:pPr>
        <w:ind w:firstLine="3121"/>
        <w:jc w:val="center"/>
        <w:rPr>
          <w:sz w:val="24"/>
          <w:szCs w:val="24"/>
        </w:rPr>
      </w:pPr>
    </w:p>
    <w:p w:rsidR="00CF09A6" w:rsidRPr="00A318A1" w:rsidRDefault="00CF09A6" w:rsidP="003E0264">
      <w:pPr>
        <w:jc w:val="center"/>
        <w:rPr>
          <w:sz w:val="24"/>
          <w:szCs w:val="24"/>
        </w:rPr>
      </w:pPr>
    </w:p>
    <w:p w:rsidR="00B25636" w:rsidRPr="00A318A1" w:rsidRDefault="003E0264" w:rsidP="004040AC">
      <w:pPr>
        <w:ind w:left="4956"/>
        <w:jc w:val="center"/>
      </w:pP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="00965556" w:rsidRPr="00A318A1">
        <w:rPr>
          <w:sz w:val="24"/>
          <w:szCs w:val="24"/>
        </w:rPr>
        <w:tab/>
      </w:r>
      <w:r w:rsidR="00965556" w:rsidRPr="00A318A1">
        <w:rPr>
          <w:sz w:val="24"/>
          <w:szCs w:val="24"/>
        </w:rPr>
        <w:tab/>
      </w:r>
    </w:p>
    <w:p w:rsidR="00854402" w:rsidRPr="00A318A1" w:rsidRDefault="00881588" w:rsidP="00FE640C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Kórnik,</w:t>
      </w:r>
      <w:r w:rsidR="001D6CEC" w:rsidRPr="00A318A1">
        <w:rPr>
          <w:sz w:val="24"/>
          <w:szCs w:val="24"/>
        </w:rPr>
        <w:t xml:space="preserve"> </w:t>
      </w:r>
      <w:r w:rsidR="004D46C1" w:rsidRPr="00A318A1">
        <w:rPr>
          <w:sz w:val="24"/>
          <w:szCs w:val="24"/>
        </w:rPr>
        <w:t>19.09</w:t>
      </w:r>
      <w:r w:rsidR="00CF09A6" w:rsidRPr="00A318A1">
        <w:rPr>
          <w:sz w:val="24"/>
          <w:szCs w:val="24"/>
        </w:rPr>
        <w:t>.202</w:t>
      </w:r>
      <w:r w:rsidR="000732EE" w:rsidRPr="00A318A1">
        <w:rPr>
          <w:sz w:val="24"/>
          <w:szCs w:val="24"/>
        </w:rPr>
        <w:t>2</w:t>
      </w:r>
      <w:r w:rsidR="00FE640C" w:rsidRPr="00A318A1">
        <w:rPr>
          <w:sz w:val="24"/>
          <w:szCs w:val="24"/>
        </w:rPr>
        <w:t xml:space="preserve"> r.</w:t>
      </w:r>
    </w:p>
    <w:p w:rsidR="00981E20" w:rsidRPr="00A318A1" w:rsidRDefault="00CD7CDD" w:rsidP="0098456C">
      <w:pPr>
        <w:ind w:firstLine="708"/>
        <w:jc w:val="right"/>
      </w:pPr>
      <w:r w:rsidRPr="00A318A1">
        <w:br w:type="page"/>
      </w:r>
      <w:r w:rsidR="00981E20" w:rsidRPr="00A318A1">
        <w:lastRenderedPageBreak/>
        <w:t>Zał. nr</w:t>
      </w:r>
      <w:r w:rsidR="008D3D8A" w:rsidRPr="00A318A1">
        <w:t xml:space="preserve"> 1</w:t>
      </w:r>
    </w:p>
    <w:p w:rsidR="00854402" w:rsidRPr="00A318A1" w:rsidRDefault="000741F5" w:rsidP="0098456C">
      <w:pPr>
        <w:jc w:val="right"/>
      </w:pPr>
      <w:r w:rsidRPr="00A318A1">
        <w:t xml:space="preserve">  </w:t>
      </w:r>
      <w:r w:rsidR="008162DC" w:rsidRPr="00A318A1">
        <w:t xml:space="preserve">do ogłoszenia o zamówienie z </w:t>
      </w:r>
      <w:r w:rsidR="004D46C1" w:rsidRPr="00A318A1">
        <w:t>19.09</w:t>
      </w:r>
      <w:r w:rsidR="00CF09A6" w:rsidRPr="00A318A1">
        <w:t>.202</w:t>
      </w:r>
      <w:r w:rsidR="000732EE" w:rsidRPr="00A318A1">
        <w:t>2</w:t>
      </w:r>
      <w:r w:rsidR="00944DC8" w:rsidRPr="00A318A1">
        <w:t xml:space="preserve"> </w:t>
      </w:r>
      <w:r w:rsidR="008162DC" w:rsidRPr="00A318A1">
        <w:t>r.</w:t>
      </w:r>
    </w:p>
    <w:p w:rsidR="00965D52" w:rsidRPr="00A318A1" w:rsidRDefault="00965D52" w:rsidP="0098456C">
      <w:pPr>
        <w:jc w:val="right"/>
      </w:pPr>
    </w:p>
    <w:p w:rsidR="00854402" w:rsidRPr="00A318A1" w:rsidRDefault="00854402" w:rsidP="006A1642">
      <w:pPr>
        <w:jc w:val="center"/>
        <w:rPr>
          <w:sz w:val="24"/>
          <w:szCs w:val="24"/>
        </w:rPr>
      </w:pPr>
    </w:p>
    <w:p w:rsidR="008162DC" w:rsidRPr="00A318A1" w:rsidRDefault="006A1642" w:rsidP="00612C66">
      <w:pPr>
        <w:jc w:val="center"/>
        <w:rPr>
          <w:sz w:val="24"/>
          <w:szCs w:val="24"/>
        </w:rPr>
      </w:pPr>
      <w:r w:rsidRPr="00A318A1">
        <w:rPr>
          <w:sz w:val="24"/>
          <w:szCs w:val="24"/>
        </w:rPr>
        <w:t>Formularz oferty</w:t>
      </w:r>
    </w:p>
    <w:p w:rsidR="00965D52" w:rsidRPr="00A318A1" w:rsidRDefault="00965D52" w:rsidP="00612C66">
      <w:pPr>
        <w:jc w:val="center"/>
        <w:rPr>
          <w:sz w:val="24"/>
          <w:szCs w:val="24"/>
        </w:rPr>
      </w:pPr>
    </w:p>
    <w:p w:rsidR="00854402" w:rsidRPr="00A318A1" w:rsidRDefault="00854402" w:rsidP="00981E20">
      <w:pPr>
        <w:jc w:val="right"/>
        <w:rPr>
          <w:sz w:val="24"/>
          <w:szCs w:val="24"/>
        </w:rPr>
      </w:pP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Nazwa oferenta:</w:t>
      </w: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Adres:</w:t>
      </w: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E-mail:</w:t>
      </w:r>
    </w:p>
    <w:p w:rsidR="00BE0023" w:rsidRPr="00A318A1" w:rsidRDefault="00BE0023" w:rsidP="000E04BF">
      <w:pPr>
        <w:spacing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Telefon kontaktowy:</w:t>
      </w:r>
    </w:p>
    <w:p w:rsidR="002E34DA" w:rsidRPr="00A318A1" w:rsidRDefault="002E34DA" w:rsidP="003D4297">
      <w:pPr>
        <w:jc w:val="both"/>
        <w:rPr>
          <w:sz w:val="24"/>
          <w:szCs w:val="24"/>
        </w:rPr>
      </w:pPr>
    </w:p>
    <w:p w:rsidR="008767E0" w:rsidRPr="00A318A1" w:rsidRDefault="004D46C1" w:rsidP="00612C66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Przedstawiam swoją ofertę dotyczącą ogłoszenia na wykonanie prac </w:t>
      </w:r>
      <w:proofErr w:type="spellStart"/>
      <w:r w:rsidRPr="00A318A1">
        <w:rPr>
          <w:sz w:val="24"/>
          <w:szCs w:val="24"/>
        </w:rPr>
        <w:t>arborystycznych</w:t>
      </w:r>
      <w:proofErr w:type="spellEnd"/>
      <w:r w:rsidRPr="00A318A1">
        <w:rPr>
          <w:sz w:val="24"/>
          <w:szCs w:val="24"/>
        </w:rPr>
        <w:t xml:space="preserve"> wyliczoną na podstawie ilości drzew i zakresu prac przedstawionych w opisie przedmiotu zamówienia. </w:t>
      </w:r>
    </w:p>
    <w:p w:rsidR="00965D52" w:rsidRPr="00A318A1" w:rsidRDefault="00965D52" w:rsidP="00612C66">
      <w:pPr>
        <w:jc w:val="both"/>
        <w:rPr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3"/>
        <w:gridCol w:w="722"/>
        <w:gridCol w:w="959"/>
        <w:gridCol w:w="1896"/>
        <w:gridCol w:w="1760"/>
        <w:gridCol w:w="1323"/>
        <w:gridCol w:w="1248"/>
      </w:tblGrid>
      <w:tr w:rsidR="00965D52" w:rsidRPr="00A318A1" w:rsidTr="00E3713D">
        <w:trPr>
          <w:trHeight w:val="504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2" w:rsidRPr="007A7C4B" w:rsidRDefault="00965D52" w:rsidP="004D46C1">
            <w:pPr>
              <w:jc w:val="center"/>
              <w:rPr>
                <w:sz w:val="22"/>
                <w:szCs w:val="22"/>
              </w:rPr>
            </w:pPr>
          </w:p>
          <w:p w:rsidR="00965D52" w:rsidRPr="007A7C4B" w:rsidRDefault="00965D52" w:rsidP="004D46C1">
            <w:pPr>
              <w:jc w:val="center"/>
              <w:rPr>
                <w:b/>
                <w:sz w:val="22"/>
                <w:szCs w:val="22"/>
              </w:rPr>
            </w:pPr>
            <w:r w:rsidRPr="007A7C4B">
              <w:rPr>
                <w:b/>
                <w:sz w:val="22"/>
                <w:szCs w:val="22"/>
              </w:rPr>
              <w:t>Tabela nr 1</w:t>
            </w:r>
          </w:p>
        </w:tc>
      </w:tr>
      <w:tr w:rsidR="00E3713D" w:rsidRPr="00A318A1" w:rsidTr="00E3713D">
        <w:trPr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D" w:rsidRPr="007A7C4B" w:rsidRDefault="00E3713D" w:rsidP="004D46C1">
            <w:pPr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13D" w:rsidRPr="007A7C4B" w:rsidRDefault="00E3713D" w:rsidP="00E3713D">
            <w:pPr>
              <w:jc w:val="center"/>
              <w:rPr>
                <w:b/>
                <w:sz w:val="22"/>
                <w:szCs w:val="22"/>
              </w:rPr>
            </w:pPr>
            <w:r w:rsidRPr="007A7C4B">
              <w:rPr>
                <w:b/>
                <w:sz w:val="22"/>
                <w:szCs w:val="22"/>
              </w:rPr>
              <w:t xml:space="preserve">Wykaz drzew - prace </w:t>
            </w:r>
            <w:proofErr w:type="spellStart"/>
            <w:r w:rsidRPr="007A7C4B">
              <w:rPr>
                <w:b/>
                <w:sz w:val="22"/>
                <w:szCs w:val="22"/>
              </w:rPr>
              <w:t>arborystyczne</w:t>
            </w:r>
            <w:proofErr w:type="spellEnd"/>
            <w:r w:rsidRPr="007A7C4B">
              <w:rPr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13D" w:rsidRPr="007A7C4B" w:rsidRDefault="00E3713D" w:rsidP="004D46C1">
            <w:pPr>
              <w:jc w:val="center"/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jc w:val="center"/>
              <w:rPr>
                <w:sz w:val="22"/>
                <w:szCs w:val="22"/>
              </w:rPr>
            </w:pPr>
          </w:p>
          <w:p w:rsidR="00E3713D" w:rsidRPr="007A7C4B" w:rsidRDefault="00E3713D" w:rsidP="004D46C1">
            <w:pPr>
              <w:jc w:val="center"/>
              <w:rPr>
                <w:b/>
                <w:sz w:val="22"/>
                <w:szCs w:val="22"/>
              </w:rPr>
            </w:pPr>
            <w:r w:rsidRPr="007A7C4B">
              <w:rPr>
                <w:b/>
                <w:sz w:val="22"/>
                <w:szCs w:val="22"/>
              </w:rPr>
              <w:t>Cena brutto (zł)</w:t>
            </w:r>
          </w:p>
        </w:tc>
      </w:tr>
      <w:tr w:rsidR="006D700D" w:rsidRPr="00A318A1" w:rsidTr="00E3713D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numer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sekcja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rodzaj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gatunek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zakres prac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Obwód [cm] na wys. 1,3 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Populus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alba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pielęgnacja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574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Carpinus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betulus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posuszu, korekta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1022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 xml:space="preserve">usunięcie </w:t>
            </w:r>
            <w:proofErr w:type="spellStart"/>
            <w:r w:rsidRPr="00A318A1">
              <w:t>suchoczubu</w:t>
            </w:r>
            <w:proofErr w:type="spellEnd"/>
            <w:r w:rsidRPr="00A318A1">
              <w:t>, zdjęcie posuszu i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1095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 i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960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robur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Acer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platanoides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posuszu,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807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Quercus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robur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martwej części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18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lastRenderedPageBreak/>
              <w:t>19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Fraxinus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excelsior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  <w:r w:rsidRPr="00A318A1">
              <w:t>20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Fagus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sylvatica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Wiązanie korony (8T) oraz wiązanie stalowe, korekta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21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325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Alnus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glutinosa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posuszu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  <w:r w:rsidRPr="00A318A1">
              <w:t>22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usunięcie jemioły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</w:tc>
      </w:tr>
      <w:tr w:rsidR="006D700D" w:rsidRPr="00A318A1" w:rsidTr="00E3713D">
        <w:trPr>
          <w:trHeight w:val="7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  <w:r w:rsidRPr="00A318A1">
              <w:t>23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łącznie 116 drzew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11 i 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Tilia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proofErr w:type="spellStart"/>
            <w:r w:rsidRPr="00A318A1">
              <w:t>cordata</w:t>
            </w:r>
            <w:proofErr w:type="spellEnd"/>
            <w:r w:rsidRPr="00A318A1">
              <w:t>/</w:t>
            </w:r>
            <w:proofErr w:type="spellStart"/>
            <w:r w:rsidRPr="00A318A1">
              <w:t>platyphyllos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pielęgnacja  drzew (lip) rosnących wzdłuż Alei Generałowej Zamoyskiej polegająca na usunięciu posuszu, jemioły oraz martwych fragmentów korony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0D" w:rsidRPr="00A318A1" w:rsidRDefault="006D700D" w:rsidP="004D46C1">
            <w:pPr>
              <w:jc w:val="center"/>
            </w:pPr>
            <w:r w:rsidRPr="00A318A1">
              <w:t>Szczegóły wykaz drzew poniżej </w:t>
            </w:r>
            <w:r w:rsidR="00E51828">
              <w:t xml:space="preserve">(tabela </w:t>
            </w:r>
            <w:r w:rsidR="00B038A1">
              <w:t>nr 2</w:t>
            </w:r>
            <w:r w:rsidR="00E51828"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A318A1" w:rsidRDefault="006D700D" w:rsidP="004D46C1">
            <w:pPr>
              <w:jc w:val="center"/>
            </w:pPr>
          </w:p>
          <w:p w:rsidR="006D700D" w:rsidRPr="00B05A3D" w:rsidRDefault="00965D52" w:rsidP="006D700D">
            <w:pPr>
              <w:jc w:val="center"/>
              <w:rPr>
                <w:b/>
                <w:sz w:val="24"/>
                <w:szCs w:val="24"/>
              </w:rPr>
            </w:pPr>
            <w:r w:rsidRPr="00B05A3D">
              <w:rPr>
                <w:b/>
                <w:sz w:val="24"/>
                <w:szCs w:val="24"/>
              </w:rPr>
              <w:t>*</w:t>
            </w:r>
            <w:r w:rsidR="00722AEF" w:rsidRPr="00B05A3D">
              <w:rPr>
                <w:b/>
                <w:sz w:val="24"/>
                <w:szCs w:val="24"/>
              </w:rPr>
              <w:t>……</w:t>
            </w: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16"/>
        <w:gridCol w:w="7459"/>
        <w:gridCol w:w="1276"/>
      </w:tblGrid>
      <w:tr w:rsidR="00423B0C" w:rsidRPr="00A318A1" w:rsidTr="0026369B">
        <w:tc>
          <w:tcPr>
            <w:tcW w:w="616" w:type="dxa"/>
          </w:tcPr>
          <w:p w:rsidR="00423B0C" w:rsidRPr="00C57E28" w:rsidRDefault="00423B0C" w:rsidP="008C2A4A">
            <w:pPr>
              <w:spacing w:line="360" w:lineRule="auto"/>
            </w:pPr>
            <w:r w:rsidRPr="00C57E28">
              <w:t>24**</w:t>
            </w:r>
          </w:p>
        </w:tc>
        <w:tc>
          <w:tcPr>
            <w:tcW w:w="7459" w:type="dxa"/>
          </w:tcPr>
          <w:p w:rsidR="00423B0C" w:rsidRPr="00A318A1" w:rsidRDefault="00423B0C" w:rsidP="008C2A4A">
            <w:pPr>
              <w:spacing w:line="360" w:lineRule="auto"/>
              <w:rPr>
                <w:b/>
                <w:sz w:val="24"/>
                <w:szCs w:val="24"/>
              </w:rPr>
            </w:pPr>
            <w:r w:rsidRPr="00A318A1">
              <w:rPr>
                <w:b/>
                <w:sz w:val="24"/>
                <w:szCs w:val="24"/>
              </w:rPr>
              <w:t xml:space="preserve">    Suma:</w:t>
            </w:r>
          </w:p>
        </w:tc>
        <w:tc>
          <w:tcPr>
            <w:tcW w:w="1276" w:type="dxa"/>
          </w:tcPr>
          <w:p w:rsidR="00423B0C" w:rsidRPr="00A318A1" w:rsidRDefault="00423B0C" w:rsidP="008C2A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65D52" w:rsidRPr="00A318A1" w:rsidRDefault="00965D52" w:rsidP="008C2A4A">
      <w:pPr>
        <w:spacing w:line="360" w:lineRule="auto"/>
        <w:rPr>
          <w:sz w:val="24"/>
          <w:szCs w:val="24"/>
        </w:rPr>
      </w:pPr>
      <w:r w:rsidRPr="00A318A1">
        <w:rPr>
          <w:sz w:val="24"/>
          <w:szCs w:val="24"/>
        </w:rPr>
        <w:t>*w tabeli nr 1, w pozycji 23 należy podać cenę brutto zsumowanych kwot z tabeli nr 2</w:t>
      </w:r>
    </w:p>
    <w:p w:rsidR="00965D52" w:rsidRPr="00A318A1" w:rsidRDefault="00965D52" w:rsidP="008C2A4A">
      <w:pPr>
        <w:spacing w:line="360" w:lineRule="auto"/>
        <w:rPr>
          <w:sz w:val="24"/>
          <w:szCs w:val="24"/>
        </w:rPr>
      </w:pPr>
      <w:r w:rsidRPr="00A318A1">
        <w:rPr>
          <w:sz w:val="24"/>
          <w:szCs w:val="24"/>
        </w:rPr>
        <w:t>**w</w:t>
      </w:r>
      <w:r w:rsidR="00423B0C" w:rsidRPr="00A318A1">
        <w:rPr>
          <w:sz w:val="24"/>
          <w:szCs w:val="24"/>
        </w:rPr>
        <w:t xml:space="preserve"> tabeli nr 1, w pozycji 24 należy podać zsumowane kwoty z </w:t>
      </w:r>
      <w:r w:rsidR="00E51828">
        <w:rPr>
          <w:sz w:val="24"/>
          <w:szCs w:val="24"/>
        </w:rPr>
        <w:t>pozycji</w:t>
      </w:r>
      <w:r w:rsidR="00423B0C" w:rsidRPr="00A318A1">
        <w:rPr>
          <w:sz w:val="24"/>
          <w:szCs w:val="24"/>
        </w:rPr>
        <w:t xml:space="preserve"> 1-23</w:t>
      </w:r>
      <w:r w:rsidR="00372772">
        <w:rPr>
          <w:sz w:val="24"/>
          <w:szCs w:val="24"/>
        </w:rPr>
        <w:t xml:space="preserve"> (całkowity koszt wykonania usługi</w:t>
      </w:r>
      <w:bookmarkStart w:id="0" w:name="_GoBack"/>
      <w:bookmarkEnd w:id="0"/>
      <w:r w:rsidR="00372772">
        <w:rPr>
          <w:sz w:val="24"/>
          <w:szCs w:val="24"/>
        </w:rPr>
        <w:t>)</w:t>
      </w:r>
      <w:r w:rsidR="00423B0C" w:rsidRPr="00A318A1">
        <w:rPr>
          <w:sz w:val="24"/>
          <w:szCs w:val="24"/>
        </w:rPr>
        <w:t xml:space="preserve">. 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502"/>
        <w:gridCol w:w="2127"/>
        <w:gridCol w:w="1837"/>
      </w:tblGrid>
      <w:tr w:rsidR="00965D52" w:rsidRPr="00A318A1" w:rsidTr="007D56EB">
        <w:trPr>
          <w:trHeight w:val="32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52" w:rsidRPr="00A318A1" w:rsidRDefault="00965D52" w:rsidP="00965D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8A1">
              <w:rPr>
                <w:b/>
                <w:color w:val="000000"/>
                <w:sz w:val="22"/>
                <w:szCs w:val="22"/>
              </w:rPr>
              <w:t>Tabela nr 2</w:t>
            </w:r>
          </w:p>
        </w:tc>
      </w:tr>
      <w:tr w:rsidR="00612C66" w:rsidRPr="00A318A1" w:rsidTr="007D56EB">
        <w:trPr>
          <w:trHeight w:val="41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66" w:rsidRPr="00A318A1" w:rsidRDefault="00612C66" w:rsidP="007D56EB">
            <w:pPr>
              <w:rPr>
                <w:b/>
                <w:color w:val="000000"/>
                <w:sz w:val="22"/>
                <w:szCs w:val="22"/>
              </w:rPr>
            </w:pPr>
            <w:r w:rsidRPr="00A318A1">
              <w:rPr>
                <w:b/>
                <w:color w:val="000000"/>
                <w:sz w:val="22"/>
                <w:szCs w:val="22"/>
              </w:rPr>
              <w:t xml:space="preserve">Szczegółowy wykaz drzew rosnących wzdłuż Alei Generałowej Zamoyskiej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12C66" w:rsidRPr="00A318A1" w:rsidRDefault="00612C66" w:rsidP="00CE0F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18A1">
              <w:rPr>
                <w:b/>
                <w:color w:val="000000"/>
                <w:sz w:val="22"/>
                <w:szCs w:val="22"/>
              </w:rPr>
              <w:t>Cena brutto (zł)</w:t>
            </w:r>
          </w:p>
        </w:tc>
      </w:tr>
      <w:tr w:rsidR="00612C66" w:rsidRPr="00A318A1" w:rsidTr="00612C66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C8796E" w:rsidRDefault="00612C66" w:rsidP="00CE0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96E">
              <w:rPr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C8796E" w:rsidRDefault="00C8796E" w:rsidP="00CE0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612C66" w:rsidRPr="00C8796E">
              <w:rPr>
                <w:b/>
                <w:bCs/>
                <w:color w:val="000000"/>
                <w:sz w:val="22"/>
                <w:szCs w:val="22"/>
              </w:rPr>
              <w:t xml:space="preserve">azwa polska (nazwa łacińska)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C8796E" w:rsidRDefault="00612C66" w:rsidP="00CE0F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96E">
              <w:rPr>
                <w:b/>
                <w:bCs/>
                <w:color w:val="000000"/>
                <w:sz w:val="22"/>
                <w:szCs w:val="22"/>
              </w:rPr>
              <w:t>Obwód na wys. 130 cm [cm]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szerokolistna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platyphyllos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sp.)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2C66" w:rsidRPr="00A318A1" w:rsidTr="00612C6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lipa drobnolistna (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Tilia</w:t>
            </w:r>
            <w:proofErr w:type="spellEnd"/>
            <w:r w:rsidRPr="00A318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8A1">
              <w:rPr>
                <w:i/>
                <w:iCs/>
                <w:color w:val="000000"/>
                <w:sz w:val="22"/>
                <w:szCs w:val="22"/>
              </w:rPr>
              <w:t>cordata</w:t>
            </w:r>
            <w:proofErr w:type="spellEnd"/>
            <w:r w:rsidRPr="00A318A1">
              <w:rPr>
                <w:color w:val="000000"/>
                <w:sz w:val="22"/>
                <w:szCs w:val="22"/>
              </w:rPr>
              <w:t xml:space="preserve"> Mill.)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  <w:r w:rsidRPr="00A318A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C66" w:rsidRPr="00A318A1" w:rsidRDefault="00612C66" w:rsidP="00CE0F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519E3" w:rsidRPr="00A318A1" w:rsidRDefault="00E519E3" w:rsidP="008C2A4A">
      <w:pPr>
        <w:spacing w:line="360" w:lineRule="auto"/>
        <w:rPr>
          <w:sz w:val="24"/>
          <w:szCs w:val="24"/>
        </w:rPr>
      </w:pPr>
    </w:p>
    <w:p w:rsidR="00CF09A6" w:rsidRPr="00A318A1" w:rsidRDefault="008C2A4A" w:rsidP="008C2A4A">
      <w:pPr>
        <w:spacing w:line="360" w:lineRule="auto"/>
      </w:pPr>
      <w:r w:rsidRPr="00A318A1">
        <w:rPr>
          <w:sz w:val="24"/>
          <w:szCs w:val="24"/>
        </w:rPr>
        <w:t>Zobowiązuję się wykonać zabiegi zgodnie z opisem przedmiotu</w:t>
      </w:r>
      <w:r w:rsidR="00B159E5" w:rsidRPr="00A318A1">
        <w:rPr>
          <w:sz w:val="24"/>
          <w:szCs w:val="24"/>
        </w:rPr>
        <w:t xml:space="preserve"> zamówienia.</w:t>
      </w:r>
    </w:p>
    <w:p w:rsidR="008C2A4A" w:rsidRPr="00A318A1" w:rsidRDefault="008C2A4A" w:rsidP="00301FA9">
      <w:pPr>
        <w:spacing w:line="360" w:lineRule="auto"/>
      </w:pPr>
    </w:p>
    <w:p w:rsidR="004D46C1" w:rsidRPr="00A318A1" w:rsidRDefault="004D46C1" w:rsidP="004D46C1">
      <w:p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Składając ofertę w postępowaniu o udzielenie zamówienia publicznego oświadczam, jako upoważniony reprezentant WYKONAWCY, że:</w:t>
      </w:r>
    </w:p>
    <w:p w:rsidR="004D46C1" w:rsidRPr="00A318A1" w:rsidRDefault="004D46C1" w:rsidP="004D46C1">
      <w:pPr>
        <w:jc w:val="both"/>
        <w:rPr>
          <w:sz w:val="24"/>
          <w:szCs w:val="24"/>
        </w:rPr>
      </w:pP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nie jestem (jesteśmy) powiązany(i) z Zamawiającym i nie występuje pomiędzy nami konflikt interesów;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oferowany przeze mnie (nas) przedmiot zamówienia spełnia wymagania Zamawiającego;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zaoferowana cena zawiera wszystkie koszty niezbędne do należytego wykonania zamówienia;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w przypadku wybrania mojej (naszej) oferty, zobowiązuję (my) się zrealizować przedmiot zamówienia zgodnie z wymaganiami opisanymi w ogłoszeniu wraz z załącznikami;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przyjmuję(my) do wiadomości i akceptujemy treść Klauzuli informacyjnej Zamawiającego (RODO) Załącznik nr 3.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D46C1" w:rsidRPr="00A318A1" w:rsidRDefault="004D46C1" w:rsidP="00F34AB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318A1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:rsidR="004D46C1" w:rsidRPr="00A318A1" w:rsidRDefault="004D46C1" w:rsidP="004D46C1">
      <w:pPr>
        <w:jc w:val="both"/>
        <w:rPr>
          <w:sz w:val="24"/>
          <w:szCs w:val="24"/>
        </w:rPr>
      </w:pPr>
    </w:p>
    <w:p w:rsidR="004D46C1" w:rsidRPr="00A318A1" w:rsidRDefault="004D46C1" w:rsidP="004D46C1">
      <w:pPr>
        <w:jc w:val="both"/>
        <w:rPr>
          <w:sz w:val="24"/>
          <w:szCs w:val="24"/>
        </w:rPr>
      </w:pPr>
    </w:p>
    <w:p w:rsidR="004D46C1" w:rsidRPr="00A318A1" w:rsidRDefault="004D46C1" w:rsidP="004D46C1">
      <w:pPr>
        <w:jc w:val="both"/>
        <w:rPr>
          <w:szCs w:val="24"/>
        </w:rPr>
      </w:pPr>
    </w:p>
    <w:p w:rsidR="004D46C1" w:rsidRPr="00A318A1" w:rsidRDefault="004D46C1" w:rsidP="004D46C1">
      <w:pPr>
        <w:spacing w:line="360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Data:   </w:t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</w:r>
      <w:r w:rsidRPr="00A318A1">
        <w:rPr>
          <w:sz w:val="24"/>
          <w:szCs w:val="24"/>
        </w:rPr>
        <w:tab/>
        <w:t>.………………………….</w:t>
      </w:r>
    </w:p>
    <w:p w:rsidR="00944DC8" w:rsidRPr="00A318A1" w:rsidRDefault="004D46C1" w:rsidP="004D46C1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podpis i pieczęć oferenta </w:t>
      </w:r>
      <w:r w:rsidR="00944DC8" w:rsidRPr="00A318A1">
        <w:br w:type="page"/>
      </w:r>
    </w:p>
    <w:p w:rsidR="008162DC" w:rsidRPr="00A318A1" w:rsidRDefault="008162DC" w:rsidP="004F448E">
      <w:pPr>
        <w:ind w:left="7080" w:firstLine="708"/>
        <w:jc w:val="right"/>
      </w:pPr>
      <w:r w:rsidRPr="00A318A1">
        <w:lastRenderedPageBreak/>
        <w:t>Zał. nr 2</w:t>
      </w:r>
    </w:p>
    <w:p w:rsidR="008162DC" w:rsidRPr="00A318A1" w:rsidRDefault="008162DC" w:rsidP="004F448E">
      <w:pPr>
        <w:jc w:val="right"/>
      </w:pPr>
      <w:r w:rsidRPr="00A318A1">
        <w:t xml:space="preserve">do ogłoszenia o zamówienie z </w:t>
      </w:r>
      <w:r w:rsidR="005610B7">
        <w:t>19.09</w:t>
      </w:r>
      <w:r w:rsidR="00CF09A6" w:rsidRPr="00A318A1">
        <w:t>.202</w:t>
      </w:r>
      <w:r w:rsidR="000732EE" w:rsidRPr="00A318A1">
        <w:t>2</w:t>
      </w:r>
      <w:r w:rsidRPr="00A318A1">
        <w:t xml:space="preserve"> r.</w:t>
      </w:r>
    </w:p>
    <w:p w:rsidR="008162DC" w:rsidRPr="00A318A1" w:rsidRDefault="008162DC" w:rsidP="008162DC">
      <w:pPr>
        <w:jc w:val="right"/>
        <w:rPr>
          <w:sz w:val="24"/>
          <w:szCs w:val="24"/>
        </w:rPr>
      </w:pPr>
    </w:p>
    <w:p w:rsidR="00E519E3" w:rsidRPr="00A318A1" w:rsidRDefault="00E519E3" w:rsidP="00E519E3">
      <w:pPr>
        <w:jc w:val="center"/>
        <w:rPr>
          <w:i/>
          <w:sz w:val="24"/>
          <w:szCs w:val="24"/>
        </w:rPr>
      </w:pPr>
      <w:r w:rsidRPr="00A318A1">
        <w:rPr>
          <w:i/>
          <w:sz w:val="24"/>
          <w:szCs w:val="24"/>
        </w:rPr>
        <w:t>Wzór</w:t>
      </w:r>
    </w:p>
    <w:p w:rsidR="00E519E3" w:rsidRPr="00A318A1" w:rsidRDefault="00E519E3" w:rsidP="00E519E3">
      <w:pPr>
        <w:jc w:val="center"/>
        <w:rPr>
          <w:i/>
          <w:sz w:val="24"/>
          <w:szCs w:val="24"/>
        </w:rPr>
      </w:pPr>
    </w:p>
    <w:p w:rsidR="00E519E3" w:rsidRPr="00A318A1" w:rsidRDefault="00E519E3" w:rsidP="00E519E3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A318A1">
        <w:rPr>
          <w:b/>
          <w:bCs/>
          <w:sz w:val="24"/>
          <w:szCs w:val="24"/>
        </w:rPr>
        <w:t>Umowa wykonania usługi nr ……/202</w:t>
      </w:r>
      <w:r w:rsidR="000732EE" w:rsidRPr="00A318A1">
        <w:rPr>
          <w:b/>
          <w:bCs/>
          <w:sz w:val="24"/>
          <w:szCs w:val="24"/>
        </w:rPr>
        <w:t>2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zawarta w Kórniku dnia …………….202</w:t>
      </w:r>
      <w:r w:rsidR="000732EE" w:rsidRPr="00A318A1">
        <w:rPr>
          <w:spacing w:val="-2"/>
          <w:sz w:val="24"/>
          <w:szCs w:val="24"/>
        </w:rPr>
        <w:t>2</w:t>
      </w:r>
      <w:r w:rsidRPr="00A318A1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a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</w:t>
      </w:r>
      <w:r w:rsidR="00B159E5" w:rsidRPr="00A318A1">
        <w:rPr>
          <w:spacing w:val="-2"/>
          <w:sz w:val="24"/>
          <w:szCs w:val="24"/>
        </w:rPr>
        <w:t>anym przez ………………………………………………….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Wobec wyboru WYKONAWCY przez ZAMAWIAJĄCEGO po przeprowadzeniu postępowania w trybie </w:t>
      </w:r>
      <w:r w:rsidR="004622CD">
        <w:rPr>
          <w:spacing w:val="-2"/>
          <w:sz w:val="24"/>
          <w:szCs w:val="24"/>
        </w:rPr>
        <w:t>zapytania ofertowego zamieszczonego na stronie internetowej Zamawiającego,</w:t>
      </w:r>
      <w:r w:rsidRPr="00A318A1">
        <w:rPr>
          <w:spacing w:val="-2"/>
          <w:sz w:val="24"/>
          <w:szCs w:val="24"/>
        </w:rPr>
        <w:t xml:space="preserve"> strony zawierają umowę o następującej treści: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1. </w:t>
      </w:r>
      <w:r w:rsidRPr="00A318A1">
        <w:rPr>
          <w:b/>
          <w:spacing w:val="-2"/>
          <w:sz w:val="24"/>
          <w:szCs w:val="24"/>
        </w:rPr>
        <w:t>Przedmiot umowy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ZAMAWIAJĄCY zleca, a WYKONAWCA podejmuje się wykonać usługę:…………………………</w:t>
      </w:r>
      <w:r w:rsidR="00B159E5" w:rsidRPr="00A318A1">
        <w:rPr>
          <w:spacing w:val="-2"/>
          <w:sz w:val="24"/>
          <w:szCs w:val="24"/>
        </w:rPr>
        <w:t xml:space="preserve">………………………………………………………… </w:t>
      </w:r>
      <w:r w:rsidR="00CE0F84">
        <w:rPr>
          <w:spacing w:val="-2"/>
          <w:sz w:val="24"/>
          <w:szCs w:val="24"/>
        </w:rPr>
        <w:t>zgodnie z treścią ogłoszenia i przeds</w:t>
      </w:r>
      <w:r w:rsidRPr="00A318A1">
        <w:rPr>
          <w:spacing w:val="-2"/>
          <w:sz w:val="24"/>
          <w:szCs w:val="24"/>
        </w:rPr>
        <w:t>tawioną ofertą z dnia ……………………… r. (zał. nr 1).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2. </w:t>
      </w:r>
      <w:r w:rsidRPr="00A318A1">
        <w:rPr>
          <w:b/>
          <w:spacing w:val="-2"/>
          <w:sz w:val="24"/>
          <w:szCs w:val="24"/>
        </w:rPr>
        <w:t>Warunki i termin wykonania usługi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E519E3" w:rsidRPr="00A318A1" w:rsidRDefault="00E519E3" w:rsidP="00F34AB1">
      <w:pPr>
        <w:pStyle w:val="Akapitzlist"/>
        <w:numPr>
          <w:ilvl w:val="0"/>
          <w:numId w:val="4"/>
        </w:numPr>
        <w:suppressAutoHyphens/>
        <w:autoSpaceDN w:val="0"/>
        <w:ind w:left="426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Termin wykonania usługi </w:t>
      </w:r>
      <w:r w:rsidR="00C9499C" w:rsidRPr="00A318A1">
        <w:rPr>
          <w:spacing w:val="-2"/>
          <w:sz w:val="24"/>
          <w:szCs w:val="24"/>
        </w:rPr>
        <w:t>do 30.</w:t>
      </w:r>
      <w:r w:rsidR="005A1E8B" w:rsidRPr="00A318A1">
        <w:rPr>
          <w:spacing w:val="-2"/>
          <w:sz w:val="24"/>
          <w:szCs w:val="24"/>
        </w:rPr>
        <w:t>11</w:t>
      </w:r>
      <w:r w:rsidR="00C9499C" w:rsidRPr="00A318A1">
        <w:rPr>
          <w:spacing w:val="-2"/>
          <w:sz w:val="24"/>
          <w:szCs w:val="24"/>
        </w:rPr>
        <w:t xml:space="preserve">.2022 r. </w:t>
      </w:r>
    </w:p>
    <w:p w:rsidR="00E519E3" w:rsidRPr="00A318A1" w:rsidRDefault="00E519E3" w:rsidP="00F34AB1">
      <w:pPr>
        <w:pStyle w:val="Akapitzlist"/>
        <w:numPr>
          <w:ilvl w:val="0"/>
          <w:numId w:val="4"/>
        </w:numPr>
        <w:suppressAutoHyphens/>
        <w:autoSpaceDN w:val="0"/>
        <w:ind w:left="426"/>
        <w:textAlignment w:val="baseline"/>
        <w:rPr>
          <w:color w:val="000000" w:themeColor="text1"/>
          <w:spacing w:val="-2"/>
          <w:sz w:val="24"/>
          <w:szCs w:val="24"/>
        </w:rPr>
      </w:pPr>
      <w:r w:rsidRPr="00A318A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A318A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A318A1">
        <w:rPr>
          <w:color w:val="000000" w:themeColor="text1"/>
          <w:spacing w:val="-2"/>
          <w:sz w:val="24"/>
          <w:szCs w:val="24"/>
        </w:rPr>
        <w:t xml:space="preserve">. zm.) ZAMAWIAJĄCY </w:t>
      </w:r>
      <w:r w:rsidR="00C9499C" w:rsidRPr="00A318A1">
        <w:rPr>
          <w:color w:val="000000" w:themeColor="text1"/>
          <w:spacing w:val="-2"/>
          <w:sz w:val="24"/>
          <w:szCs w:val="24"/>
        </w:rPr>
        <w:br/>
      </w:r>
      <w:r w:rsidRPr="00A318A1">
        <w:rPr>
          <w:color w:val="000000" w:themeColor="text1"/>
          <w:spacing w:val="-2"/>
          <w:sz w:val="24"/>
          <w:szCs w:val="24"/>
        </w:rPr>
        <w:t>i WYKONAWCA są obowiązani współdziałać przy wykonywaniu niniejszej umowy.</w:t>
      </w: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3. </w:t>
      </w:r>
      <w:r w:rsidRPr="00A318A1">
        <w:rPr>
          <w:b/>
          <w:spacing w:val="-2"/>
          <w:sz w:val="24"/>
          <w:szCs w:val="24"/>
        </w:rPr>
        <w:t>Całkowita wartość umowy</w:t>
      </w: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 wykonanie wszystkich czynności opisanych w § 1 WYKONAWCY przysługiwać będzie wynagrodzenie w łącznej wysokości …………………… zł netto, słownie: ………………………….. zł netto, tj. …………………… zł brutto, słownie: ………………………….. zł brutto.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A318A1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bCs/>
          <w:spacing w:val="-2"/>
          <w:sz w:val="24"/>
          <w:szCs w:val="24"/>
        </w:rPr>
        <w:t>§ 4.</w:t>
      </w:r>
      <w:r w:rsidRPr="00A318A1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Przedstawicielem ZAMAWIAJĄCEGO będzie ……………………..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Przedstawicielem WYKONAWCY będzie ………………………..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5. </w:t>
      </w:r>
      <w:r w:rsidRPr="00A318A1">
        <w:rPr>
          <w:b/>
          <w:spacing w:val="-2"/>
          <w:sz w:val="24"/>
          <w:szCs w:val="24"/>
        </w:rPr>
        <w:t>Warunki płatności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Zapłata nastąpi w terminie 21 dni od dnia dostarczenia faktury VAT, przelewem na rachunek bankowy WYKONAWCY wskazany w wystawionej fakturze. Warunkiem zapłaty jest sporządzenie przez strony tej umowy protokołu odbioru usługi opisanej w par. 1 lub jej części zgodnie  z załączonym wzorem (załącznik nr 2).</w:t>
      </w:r>
    </w:p>
    <w:p w:rsidR="00E519E3" w:rsidRPr="00A318A1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6. </w:t>
      </w:r>
      <w:r w:rsidRPr="00A318A1">
        <w:rPr>
          <w:b/>
          <w:spacing w:val="-2"/>
          <w:sz w:val="24"/>
          <w:szCs w:val="24"/>
        </w:rPr>
        <w:t>Kary umowne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 Kary te będą naliczane w następujących przypadkach i wysokościach: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2.1. WYKONAWCA zapłaci ZAMAWIAJĄCEMU kary umowne: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ZAMAWIAJĄCY zostanie uprzedzony o takim fakcie przez WYKONAWCĘ,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b) za zwłokę w usuwaniu wad stwierdzonych przy odbiorze lub w okresie gwarancji</w:t>
      </w:r>
    </w:p>
    <w:p w:rsidR="00E519E3" w:rsidRPr="00A318A1" w:rsidRDefault="00E519E3" w:rsidP="00E519E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3. Strony zastrzegają sobie prawo dochodzenia odszkodowania uzupełniającego,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przekraczającego wysokość naliczonych kar umownych do wysokości rzeczywiście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poniesionej szkody.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wynikających lub związanych z tą umową bez pisemnej zgody ZAMAWIAJĄCEGO.</w:t>
      </w: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spacing w:val="-2"/>
          <w:sz w:val="24"/>
          <w:szCs w:val="24"/>
        </w:rPr>
        <w:t xml:space="preserve">§ 7. </w:t>
      </w:r>
      <w:r w:rsidRPr="00A318A1">
        <w:rPr>
          <w:b/>
          <w:spacing w:val="-2"/>
          <w:sz w:val="24"/>
          <w:szCs w:val="24"/>
        </w:rPr>
        <w:t>Postanowienia końcowe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 w:rsidR="0090178D" w:rsidRPr="00A318A1">
        <w:rPr>
          <w:spacing w:val="-2"/>
          <w:sz w:val="24"/>
          <w:szCs w:val="24"/>
        </w:rPr>
        <w:t>z</w:t>
      </w:r>
      <w:r w:rsidRPr="00A318A1">
        <w:rPr>
          <w:spacing w:val="-2"/>
          <w:sz w:val="24"/>
          <w:szCs w:val="24"/>
        </w:rPr>
        <w:t xml:space="preserve"> treści</w:t>
      </w:r>
      <w:r w:rsidR="0090178D" w:rsidRPr="00A318A1">
        <w:rPr>
          <w:spacing w:val="-2"/>
          <w:sz w:val="24"/>
          <w:szCs w:val="24"/>
        </w:rPr>
        <w:t>ą</w:t>
      </w:r>
      <w:r w:rsidRPr="00A318A1">
        <w:rPr>
          <w:spacing w:val="-2"/>
          <w:sz w:val="24"/>
          <w:szCs w:val="24"/>
        </w:rPr>
        <w:t xml:space="preserve"> złożonej oferty przez WYKONAWCĘ.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eastAsia="Calibri"/>
        </w:rPr>
      </w:pPr>
      <w:r w:rsidRPr="00A318A1">
        <w:rPr>
          <w:bCs/>
          <w:spacing w:val="-2"/>
          <w:sz w:val="24"/>
          <w:szCs w:val="24"/>
        </w:rPr>
        <w:t>§ 8.</w:t>
      </w:r>
      <w:r w:rsidRPr="00A318A1">
        <w:rPr>
          <w:b/>
          <w:bCs/>
          <w:spacing w:val="-2"/>
          <w:sz w:val="24"/>
          <w:szCs w:val="24"/>
        </w:rPr>
        <w:t xml:space="preserve"> Załączniki do umowy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A318A1">
        <w:rPr>
          <w:bCs/>
          <w:spacing w:val="-2"/>
          <w:sz w:val="24"/>
          <w:szCs w:val="24"/>
        </w:rPr>
        <w:t xml:space="preserve">§ 9. </w:t>
      </w:r>
      <w:r w:rsidRPr="00A318A1">
        <w:rPr>
          <w:b/>
          <w:spacing w:val="-2"/>
          <w:sz w:val="24"/>
          <w:szCs w:val="24"/>
        </w:rPr>
        <w:t>Klauzula RODO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A318A1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A318A1">
        <w:rPr>
          <w:sz w:val="24"/>
          <w:szCs w:val="24"/>
        </w:rPr>
        <w:t>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lastRenderedPageBreak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A318A1">
        <w:rPr>
          <w:sz w:val="24"/>
          <w:szCs w:val="24"/>
        </w:rPr>
        <w:br/>
        <w:t>na Zamawiającym.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Posiada Pan/Pani: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na podstawie art. 15 RODO prawo dostępu do danych osobowych Pani/Pana dotyczących;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 oraz nie może naruszać integralności protokołu oraz jego załączników;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A318A1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E519E3" w:rsidRPr="00A318A1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nie przysługuje Pani/Panu: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w związku z art. 17 ust. 3 lit. b, d lub e RODO prawo do usunięcia danych osobowych;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prawo do przenoszenia danych osobowych, o którym mowa w art. 20 RODO;</w:t>
      </w:r>
    </w:p>
    <w:p w:rsidR="00E519E3" w:rsidRPr="00A318A1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E519E3" w:rsidRPr="00A318A1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:rsidR="00E519E3" w:rsidRPr="00A318A1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318A1">
        <w:rPr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A318A1">
        <w:rPr>
          <w:sz w:val="24"/>
          <w:szCs w:val="24"/>
        </w:rPr>
        <w:br/>
        <w:t>co najmniej jedno z włączeń, o których mowa w art. 14 ust. 5 RODO.</w:t>
      </w:r>
    </w:p>
    <w:p w:rsidR="00E519E3" w:rsidRPr="00A318A1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A318A1" w:rsidRDefault="00E519E3" w:rsidP="00FE0E58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§ 10. </w:t>
      </w:r>
      <w:r w:rsidRPr="00A318A1">
        <w:rPr>
          <w:b/>
          <w:spacing w:val="-2"/>
          <w:sz w:val="24"/>
          <w:szCs w:val="24"/>
        </w:rPr>
        <w:t>Egzemplarze umowy</w:t>
      </w:r>
    </w:p>
    <w:p w:rsidR="00FE0E58" w:rsidRPr="00A318A1" w:rsidRDefault="00E519E3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318A1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A318A1">
        <w:rPr>
          <w:spacing w:val="-2"/>
          <w:sz w:val="24"/>
          <w:szCs w:val="24"/>
        </w:rPr>
        <w:br/>
        <w:t>dla każdej ze stron.</w:t>
      </w:r>
    </w:p>
    <w:p w:rsidR="005A1E8B" w:rsidRPr="00A318A1" w:rsidRDefault="005A1E8B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5A1E8B" w:rsidRPr="00A318A1" w:rsidRDefault="005A1E8B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E519E3" w:rsidRPr="00A318A1" w:rsidRDefault="00E519E3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A318A1">
        <w:rPr>
          <w:b/>
          <w:bCs/>
          <w:sz w:val="24"/>
          <w:szCs w:val="24"/>
        </w:rPr>
        <w:t xml:space="preserve">ZAMAWIAJĄCY                                      </w:t>
      </w:r>
      <w:r w:rsidRPr="00A318A1">
        <w:rPr>
          <w:b/>
          <w:bCs/>
          <w:sz w:val="24"/>
          <w:szCs w:val="24"/>
        </w:rPr>
        <w:tab/>
        <w:t xml:space="preserve">     DOSTAWCA</w:t>
      </w:r>
    </w:p>
    <w:p w:rsidR="00E519E3" w:rsidRPr="00A318A1" w:rsidRDefault="00E519E3" w:rsidP="00E519E3"/>
    <w:p w:rsidR="00AA5D4C" w:rsidRPr="00A318A1" w:rsidRDefault="00AA5D4C" w:rsidP="00C71F60">
      <w:pPr>
        <w:ind w:left="7788"/>
        <w:jc w:val="right"/>
      </w:pPr>
    </w:p>
    <w:p w:rsidR="00AA5D4C" w:rsidRPr="00A318A1" w:rsidRDefault="00AA5D4C" w:rsidP="00C71F60">
      <w:pPr>
        <w:ind w:left="7788"/>
        <w:jc w:val="right"/>
      </w:pPr>
    </w:p>
    <w:p w:rsidR="004B7453" w:rsidRPr="00A318A1" w:rsidRDefault="004B7453" w:rsidP="005A1E8B">
      <w:pPr>
        <w:ind w:left="7788"/>
        <w:jc w:val="center"/>
      </w:pPr>
      <w:bookmarkStart w:id="1" w:name="_Hlk114472554"/>
      <w:r w:rsidRPr="00A318A1">
        <w:t xml:space="preserve">Zał. nr </w:t>
      </w:r>
      <w:r w:rsidR="005A1E8B" w:rsidRPr="00A318A1">
        <w:t>3</w:t>
      </w:r>
    </w:p>
    <w:p w:rsidR="004B7453" w:rsidRPr="00A318A1" w:rsidRDefault="004B7453" w:rsidP="004B7453">
      <w:pPr>
        <w:ind w:left="708" w:firstLine="708"/>
        <w:jc w:val="right"/>
      </w:pPr>
      <w:r w:rsidRPr="00A318A1">
        <w:tab/>
        <w:t xml:space="preserve">do ogłoszenia o zamówienie z </w:t>
      </w:r>
      <w:r w:rsidR="005A1E8B" w:rsidRPr="00A318A1">
        <w:t>19.09</w:t>
      </w:r>
      <w:r w:rsidR="00EA1D11" w:rsidRPr="00A318A1">
        <w:t>.202</w:t>
      </w:r>
      <w:r w:rsidR="000732EE" w:rsidRPr="00A318A1">
        <w:t>2</w:t>
      </w:r>
      <w:r w:rsidRPr="00A318A1">
        <w:t xml:space="preserve"> r.</w:t>
      </w:r>
    </w:p>
    <w:bookmarkEnd w:id="1"/>
    <w:p w:rsidR="004B7453" w:rsidRPr="00A318A1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A318A1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318A1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A318A1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na Zamawiającym.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>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8. Posiada Pan/Pani: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na podstawie art. 15 RODO prawo dostępu do danych osobowych Pani/Pana dotyczących;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318A1">
        <w:rPr>
          <w:sz w:val="24"/>
          <w:szCs w:val="24"/>
        </w:rPr>
        <w:t>Pzp</w:t>
      </w:r>
      <w:proofErr w:type="spellEnd"/>
      <w:r w:rsidRPr="00A318A1">
        <w:rPr>
          <w:sz w:val="24"/>
          <w:szCs w:val="24"/>
        </w:rPr>
        <w:t xml:space="preserve"> oraz nie może naruszać integralności protokołu oraz jego załączników;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lastRenderedPageBreak/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9. Nie przysługuje Pani/Panu: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w związku z art. 17 ust. 3 lit. b, d lub e RODO prawo do usunięcia danych osobowych;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prawo do przenoszenia danych osobowych, o którym mowa w art. 20 RODO;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A318A1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sz w:val="24"/>
          <w:szCs w:val="24"/>
        </w:rPr>
        <w:t>co najmniej jedno z włączeń, o których mowa w art. 14 ust. 5 RODO.</w:t>
      </w: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5A1E8B" w:rsidP="005A1E8B">
      <w:pPr>
        <w:ind w:left="7788"/>
        <w:jc w:val="center"/>
      </w:pPr>
      <w:r w:rsidRPr="00A318A1">
        <w:lastRenderedPageBreak/>
        <w:t>Zał. nr 4</w:t>
      </w:r>
    </w:p>
    <w:p w:rsidR="005A1E8B" w:rsidRPr="00A318A1" w:rsidRDefault="005A1E8B" w:rsidP="005A1E8B">
      <w:pPr>
        <w:ind w:left="708" w:firstLine="708"/>
        <w:jc w:val="right"/>
      </w:pPr>
      <w:r w:rsidRPr="00A318A1">
        <w:tab/>
        <w:t>do ogłoszenia o zamówienie z 19.09.2022 r.</w:t>
      </w:r>
    </w:p>
    <w:p w:rsidR="00203312" w:rsidRPr="00A318A1" w:rsidRDefault="00203312" w:rsidP="00203312">
      <w:pPr>
        <w:ind w:left="708" w:firstLine="708"/>
        <w:rPr>
          <w:b/>
          <w:sz w:val="24"/>
          <w:szCs w:val="24"/>
        </w:rPr>
      </w:pPr>
      <w:r w:rsidRPr="00A318A1">
        <w:rPr>
          <w:b/>
          <w:sz w:val="24"/>
          <w:szCs w:val="24"/>
        </w:rPr>
        <w:t>Mapa poglądowa sekcji Arboretum</w:t>
      </w:r>
    </w:p>
    <w:p w:rsidR="005A1E8B" w:rsidRPr="00A318A1" w:rsidRDefault="005A1E8B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5A1E8B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noProof/>
          <w:sz w:val="24"/>
          <w:szCs w:val="24"/>
        </w:rPr>
        <w:drawing>
          <wp:inline distT="0" distB="0" distL="0" distR="0">
            <wp:extent cx="5753100" cy="7824986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poglądowa sekcj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325" cy="78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12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203312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203312" w:rsidRPr="00A318A1" w:rsidRDefault="00203312" w:rsidP="007C6C05">
      <w:pPr>
        <w:spacing w:before="120" w:after="120" w:line="276" w:lineRule="auto"/>
        <w:jc w:val="both"/>
        <w:rPr>
          <w:b/>
          <w:sz w:val="24"/>
          <w:szCs w:val="24"/>
        </w:rPr>
      </w:pPr>
      <w:r w:rsidRPr="00A318A1">
        <w:rPr>
          <w:b/>
          <w:sz w:val="24"/>
          <w:szCs w:val="24"/>
        </w:rPr>
        <w:lastRenderedPageBreak/>
        <w:t>Mapa poglądowa drzew rosnących w Alei Generałowej Zamoyskiej</w:t>
      </w:r>
    </w:p>
    <w:p w:rsidR="00203312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203312" w:rsidRPr="00A318A1" w:rsidRDefault="00203312" w:rsidP="007C6C05">
      <w:pPr>
        <w:spacing w:before="120" w:after="120" w:line="276" w:lineRule="auto"/>
        <w:jc w:val="both"/>
        <w:rPr>
          <w:sz w:val="24"/>
          <w:szCs w:val="24"/>
        </w:rPr>
      </w:pPr>
      <w:r w:rsidRPr="00A318A1">
        <w:rPr>
          <w:noProof/>
          <w:sz w:val="24"/>
          <w:szCs w:val="24"/>
        </w:rPr>
        <w:drawing>
          <wp:inline distT="0" distB="0" distL="0" distR="0">
            <wp:extent cx="4914900" cy="84543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 lipowa do wykaz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671" cy="846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312" w:rsidRPr="00A318A1" w:rsidSect="009B4442">
      <w:headerReference w:type="default" r:id="rId15"/>
      <w:footerReference w:type="default" r:id="rId1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66" w:rsidRDefault="00967E66" w:rsidP="00545670">
      <w:r>
        <w:separator/>
      </w:r>
    </w:p>
  </w:endnote>
  <w:endnote w:type="continuationSeparator" w:id="0">
    <w:p w:rsidR="00967E66" w:rsidRDefault="00967E66" w:rsidP="0054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AEB" w:rsidRDefault="00023AEB" w:rsidP="00023AEB">
    <w:pPr>
      <w:pStyle w:val="Stopka"/>
      <w:jc w:val="right"/>
    </w:pPr>
    <w:r>
      <w:t>2022/130000/20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66" w:rsidRDefault="00967E66" w:rsidP="00545670">
      <w:r>
        <w:separator/>
      </w:r>
    </w:p>
  </w:footnote>
  <w:footnote w:type="continuationSeparator" w:id="0">
    <w:p w:rsidR="00967E66" w:rsidRDefault="00967E66" w:rsidP="0054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84" w:rsidRDefault="00CE0F84">
    <w:pPr>
      <w:pStyle w:val="Nagwek"/>
    </w:pPr>
    <w:r>
      <w:t>DAZ.2540.795.2022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1BDD"/>
    <w:rsid w:val="0000702F"/>
    <w:rsid w:val="000077C0"/>
    <w:rsid w:val="00011874"/>
    <w:rsid w:val="00021DD0"/>
    <w:rsid w:val="00023AEB"/>
    <w:rsid w:val="00026D6F"/>
    <w:rsid w:val="00026F41"/>
    <w:rsid w:val="00027B53"/>
    <w:rsid w:val="00034C35"/>
    <w:rsid w:val="0003635D"/>
    <w:rsid w:val="00040DE8"/>
    <w:rsid w:val="000522BE"/>
    <w:rsid w:val="00054B96"/>
    <w:rsid w:val="000551D5"/>
    <w:rsid w:val="000572AD"/>
    <w:rsid w:val="000618C5"/>
    <w:rsid w:val="000639E5"/>
    <w:rsid w:val="00066C25"/>
    <w:rsid w:val="00070D8E"/>
    <w:rsid w:val="000732EE"/>
    <w:rsid w:val="000741F5"/>
    <w:rsid w:val="000847E7"/>
    <w:rsid w:val="00094C80"/>
    <w:rsid w:val="0009728D"/>
    <w:rsid w:val="000A0F92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04FD"/>
    <w:rsid w:val="000C3241"/>
    <w:rsid w:val="000C5625"/>
    <w:rsid w:val="000C63CB"/>
    <w:rsid w:val="000C6BD5"/>
    <w:rsid w:val="000C735B"/>
    <w:rsid w:val="000D1A3E"/>
    <w:rsid w:val="000D3C33"/>
    <w:rsid w:val="000D5905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32EA"/>
    <w:rsid w:val="00134350"/>
    <w:rsid w:val="00134C8B"/>
    <w:rsid w:val="00135EFB"/>
    <w:rsid w:val="00142B3D"/>
    <w:rsid w:val="00146330"/>
    <w:rsid w:val="00147B0C"/>
    <w:rsid w:val="00152254"/>
    <w:rsid w:val="0016030B"/>
    <w:rsid w:val="00162E11"/>
    <w:rsid w:val="00162E63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D7F7C"/>
    <w:rsid w:val="001E1909"/>
    <w:rsid w:val="001E24CB"/>
    <w:rsid w:val="001E726D"/>
    <w:rsid w:val="001E759B"/>
    <w:rsid w:val="001F003F"/>
    <w:rsid w:val="001F0EF1"/>
    <w:rsid w:val="001F1F9E"/>
    <w:rsid w:val="0020009C"/>
    <w:rsid w:val="00202551"/>
    <w:rsid w:val="00203312"/>
    <w:rsid w:val="002044D2"/>
    <w:rsid w:val="002071B6"/>
    <w:rsid w:val="002126FC"/>
    <w:rsid w:val="00217142"/>
    <w:rsid w:val="00217E83"/>
    <w:rsid w:val="00225CDD"/>
    <w:rsid w:val="00226814"/>
    <w:rsid w:val="00235DCE"/>
    <w:rsid w:val="00242BDE"/>
    <w:rsid w:val="00243444"/>
    <w:rsid w:val="00245D5F"/>
    <w:rsid w:val="00246AB0"/>
    <w:rsid w:val="00246B7F"/>
    <w:rsid w:val="002507D3"/>
    <w:rsid w:val="00256D82"/>
    <w:rsid w:val="002602C6"/>
    <w:rsid w:val="0026369B"/>
    <w:rsid w:val="002650EA"/>
    <w:rsid w:val="00267395"/>
    <w:rsid w:val="00274A49"/>
    <w:rsid w:val="00282361"/>
    <w:rsid w:val="00283674"/>
    <w:rsid w:val="002863E7"/>
    <w:rsid w:val="002871FD"/>
    <w:rsid w:val="00290215"/>
    <w:rsid w:val="002916B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B7D"/>
    <w:rsid w:val="002F4C14"/>
    <w:rsid w:val="002F5546"/>
    <w:rsid w:val="00301FA1"/>
    <w:rsid w:val="00301FA9"/>
    <w:rsid w:val="00302AC1"/>
    <w:rsid w:val="00303F59"/>
    <w:rsid w:val="003131B9"/>
    <w:rsid w:val="00315277"/>
    <w:rsid w:val="00324DFD"/>
    <w:rsid w:val="00332E4B"/>
    <w:rsid w:val="003346B7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2772"/>
    <w:rsid w:val="003749E5"/>
    <w:rsid w:val="0037623F"/>
    <w:rsid w:val="00376EDA"/>
    <w:rsid w:val="00384BE7"/>
    <w:rsid w:val="00385AC6"/>
    <w:rsid w:val="00391530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E2874"/>
    <w:rsid w:val="003E40D8"/>
    <w:rsid w:val="003F0BFA"/>
    <w:rsid w:val="003F4C4A"/>
    <w:rsid w:val="003F7D2F"/>
    <w:rsid w:val="00401D0A"/>
    <w:rsid w:val="004040AC"/>
    <w:rsid w:val="004056D9"/>
    <w:rsid w:val="00412880"/>
    <w:rsid w:val="004140B6"/>
    <w:rsid w:val="00417913"/>
    <w:rsid w:val="00422A66"/>
    <w:rsid w:val="00422CB4"/>
    <w:rsid w:val="00423B0C"/>
    <w:rsid w:val="00424D22"/>
    <w:rsid w:val="00430B9D"/>
    <w:rsid w:val="004346FC"/>
    <w:rsid w:val="0044041A"/>
    <w:rsid w:val="0044541C"/>
    <w:rsid w:val="00447A73"/>
    <w:rsid w:val="00450F3C"/>
    <w:rsid w:val="004566C7"/>
    <w:rsid w:val="004622CD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E4A"/>
    <w:rsid w:val="004D395A"/>
    <w:rsid w:val="004D46C1"/>
    <w:rsid w:val="004D588A"/>
    <w:rsid w:val="004E3ACF"/>
    <w:rsid w:val="004F448E"/>
    <w:rsid w:val="00502431"/>
    <w:rsid w:val="005043C4"/>
    <w:rsid w:val="00504672"/>
    <w:rsid w:val="00505FA8"/>
    <w:rsid w:val="005079EB"/>
    <w:rsid w:val="00511B87"/>
    <w:rsid w:val="00513F10"/>
    <w:rsid w:val="00515B70"/>
    <w:rsid w:val="00520071"/>
    <w:rsid w:val="0052173C"/>
    <w:rsid w:val="0052336D"/>
    <w:rsid w:val="0052398E"/>
    <w:rsid w:val="00526DF8"/>
    <w:rsid w:val="00527F9B"/>
    <w:rsid w:val="00545670"/>
    <w:rsid w:val="00551CE9"/>
    <w:rsid w:val="00557601"/>
    <w:rsid w:val="005610B7"/>
    <w:rsid w:val="00564016"/>
    <w:rsid w:val="00565BC8"/>
    <w:rsid w:val="00566330"/>
    <w:rsid w:val="005667C4"/>
    <w:rsid w:val="00566F30"/>
    <w:rsid w:val="005713EF"/>
    <w:rsid w:val="005730DD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1E8B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E78A2"/>
    <w:rsid w:val="005F14C3"/>
    <w:rsid w:val="00600724"/>
    <w:rsid w:val="00604F39"/>
    <w:rsid w:val="00605805"/>
    <w:rsid w:val="00610B86"/>
    <w:rsid w:val="00612C66"/>
    <w:rsid w:val="0061635E"/>
    <w:rsid w:val="006237D3"/>
    <w:rsid w:val="0063067D"/>
    <w:rsid w:val="00630DFD"/>
    <w:rsid w:val="00633981"/>
    <w:rsid w:val="00634841"/>
    <w:rsid w:val="00636BD2"/>
    <w:rsid w:val="00643810"/>
    <w:rsid w:val="006451C5"/>
    <w:rsid w:val="00645D1D"/>
    <w:rsid w:val="006516A4"/>
    <w:rsid w:val="00653EE6"/>
    <w:rsid w:val="006646BB"/>
    <w:rsid w:val="00667928"/>
    <w:rsid w:val="00671A0C"/>
    <w:rsid w:val="00676448"/>
    <w:rsid w:val="00684390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A70DB"/>
    <w:rsid w:val="006B0769"/>
    <w:rsid w:val="006B0A82"/>
    <w:rsid w:val="006B43C4"/>
    <w:rsid w:val="006B630A"/>
    <w:rsid w:val="006B67E4"/>
    <w:rsid w:val="006B790B"/>
    <w:rsid w:val="006C43C3"/>
    <w:rsid w:val="006C5C6E"/>
    <w:rsid w:val="006C77BE"/>
    <w:rsid w:val="006D28B9"/>
    <w:rsid w:val="006D5461"/>
    <w:rsid w:val="006D6BAF"/>
    <w:rsid w:val="006D700D"/>
    <w:rsid w:val="006D7583"/>
    <w:rsid w:val="006D769D"/>
    <w:rsid w:val="006E1B70"/>
    <w:rsid w:val="006E2E16"/>
    <w:rsid w:val="006E6E3F"/>
    <w:rsid w:val="006F140E"/>
    <w:rsid w:val="006F3CCC"/>
    <w:rsid w:val="006F5298"/>
    <w:rsid w:val="007042D0"/>
    <w:rsid w:val="00714F01"/>
    <w:rsid w:val="00716591"/>
    <w:rsid w:val="0071707C"/>
    <w:rsid w:val="0072146F"/>
    <w:rsid w:val="00722AEF"/>
    <w:rsid w:val="00724DD4"/>
    <w:rsid w:val="0073020F"/>
    <w:rsid w:val="00732BDA"/>
    <w:rsid w:val="00732EAB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471E"/>
    <w:rsid w:val="00775F24"/>
    <w:rsid w:val="00782660"/>
    <w:rsid w:val="007865AB"/>
    <w:rsid w:val="00787EA6"/>
    <w:rsid w:val="007A35B4"/>
    <w:rsid w:val="007A4759"/>
    <w:rsid w:val="007A4C7E"/>
    <w:rsid w:val="007A7C4B"/>
    <w:rsid w:val="007B502B"/>
    <w:rsid w:val="007C0E8C"/>
    <w:rsid w:val="007C1EE4"/>
    <w:rsid w:val="007C29DC"/>
    <w:rsid w:val="007C4F8C"/>
    <w:rsid w:val="007C6C05"/>
    <w:rsid w:val="007D1B39"/>
    <w:rsid w:val="007D56EB"/>
    <w:rsid w:val="007E0E62"/>
    <w:rsid w:val="007E254D"/>
    <w:rsid w:val="007E55EF"/>
    <w:rsid w:val="007E7BBC"/>
    <w:rsid w:val="007F3F81"/>
    <w:rsid w:val="007F4863"/>
    <w:rsid w:val="007F5228"/>
    <w:rsid w:val="00810B3E"/>
    <w:rsid w:val="00813E04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4D90"/>
    <w:rsid w:val="00855B76"/>
    <w:rsid w:val="00861964"/>
    <w:rsid w:val="00863229"/>
    <w:rsid w:val="008767E0"/>
    <w:rsid w:val="0088020D"/>
    <w:rsid w:val="00881452"/>
    <w:rsid w:val="00881588"/>
    <w:rsid w:val="00890BB2"/>
    <w:rsid w:val="008A1BC3"/>
    <w:rsid w:val="008A5CE1"/>
    <w:rsid w:val="008B0E24"/>
    <w:rsid w:val="008B1DF0"/>
    <w:rsid w:val="008C28B7"/>
    <w:rsid w:val="008C2A4A"/>
    <w:rsid w:val="008C4C5B"/>
    <w:rsid w:val="008D163E"/>
    <w:rsid w:val="008D3D8A"/>
    <w:rsid w:val="008D497C"/>
    <w:rsid w:val="008E22F5"/>
    <w:rsid w:val="008E4E0A"/>
    <w:rsid w:val="008F1578"/>
    <w:rsid w:val="008F25E5"/>
    <w:rsid w:val="008F2EE1"/>
    <w:rsid w:val="008F4BD1"/>
    <w:rsid w:val="008F73CF"/>
    <w:rsid w:val="008F7567"/>
    <w:rsid w:val="0090178D"/>
    <w:rsid w:val="00912DB5"/>
    <w:rsid w:val="009144BA"/>
    <w:rsid w:val="009157A0"/>
    <w:rsid w:val="00916780"/>
    <w:rsid w:val="00917248"/>
    <w:rsid w:val="00917401"/>
    <w:rsid w:val="009210D0"/>
    <w:rsid w:val="009243E5"/>
    <w:rsid w:val="0093283E"/>
    <w:rsid w:val="00935357"/>
    <w:rsid w:val="0093676B"/>
    <w:rsid w:val="00944DC8"/>
    <w:rsid w:val="009474C4"/>
    <w:rsid w:val="00951665"/>
    <w:rsid w:val="00953B58"/>
    <w:rsid w:val="0095515B"/>
    <w:rsid w:val="009563B9"/>
    <w:rsid w:val="009644C1"/>
    <w:rsid w:val="00965556"/>
    <w:rsid w:val="00965D52"/>
    <w:rsid w:val="00966CBF"/>
    <w:rsid w:val="00967E66"/>
    <w:rsid w:val="0097062F"/>
    <w:rsid w:val="0097138E"/>
    <w:rsid w:val="00973114"/>
    <w:rsid w:val="0097757A"/>
    <w:rsid w:val="00981E20"/>
    <w:rsid w:val="0098456C"/>
    <w:rsid w:val="00984DFB"/>
    <w:rsid w:val="00986A74"/>
    <w:rsid w:val="009902A7"/>
    <w:rsid w:val="00993BB2"/>
    <w:rsid w:val="009A306F"/>
    <w:rsid w:val="009A3700"/>
    <w:rsid w:val="009B15B8"/>
    <w:rsid w:val="009B2561"/>
    <w:rsid w:val="009B4442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0EA5"/>
    <w:rsid w:val="00A0140A"/>
    <w:rsid w:val="00A02630"/>
    <w:rsid w:val="00A032A5"/>
    <w:rsid w:val="00A0399B"/>
    <w:rsid w:val="00A04795"/>
    <w:rsid w:val="00A0487B"/>
    <w:rsid w:val="00A15B72"/>
    <w:rsid w:val="00A16237"/>
    <w:rsid w:val="00A226EC"/>
    <w:rsid w:val="00A23937"/>
    <w:rsid w:val="00A25198"/>
    <w:rsid w:val="00A30776"/>
    <w:rsid w:val="00A318A1"/>
    <w:rsid w:val="00A409EA"/>
    <w:rsid w:val="00A41EF8"/>
    <w:rsid w:val="00A52091"/>
    <w:rsid w:val="00A553DB"/>
    <w:rsid w:val="00A55D52"/>
    <w:rsid w:val="00A56AB1"/>
    <w:rsid w:val="00A56BC2"/>
    <w:rsid w:val="00A60962"/>
    <w:rsid w:val="00A63625"/>
    <w:rsid w:val="00A64BAD"/>
    <w:rsid w:val="00A7154D"/>
    <w:rsid w:val="00A73B7A"/>
    <w:rsid w:val="00A77A41"/>
    <w:rsid w:val="00A87F59"/>
    <w:rsid w:val="00A92EBC"/>
    <w:rsid w:val="00AA3F5C"/>
    <w:rsid w:val="00AA5D4C"/>
    <w:rsid w:val="00AB58F4"/>
    <w:rsid w:val="00AC0302"/>
    <w:rsid w:val="00AC627A"/>
    <w:rsid w:val="00AC675A"/>
    <w:rsid w:val="00AD3ED4"/>
    <w:rsid w:val="00AD79BE"/>
    <w:rsid w:val="00AE36B0"/>
    <w:rsid w:val="00AE647C"/>
    <w:rsid w:val="00AF0F1D"/>
    <w:rsid w:val="00AF6199"/>
    <w:rsid w:val="00AF7014"/>
    <w:rsid w:val="00B02262"/>
    <w:rsid w:val="00B038A1"/>
    <w:rsid w:val="00B046A6"/>
    <w:rsid w:val="00B05A3D"/>
    <w:rsid w:val="00B10F84"/>
    <w:rsid w:val="00B11021"/>
    <w:rsid w:val="00B11D35"/>
    <w:rsid w:val="00B12ADE"/>
    <w:rsid w:val="00B159E5"/>
    <w:rsid w:val="00B24228"/>
    <w:rsid w:val="00B25636"/>
    <w:rsid w:val="00B36371"/>
    <w:rsid w:val="00B36E31"/>
    <w:rsid w:val="00B40BF7"/>
    <w:rsid w:val="00B4187C"/>
    <w:rsid w:val="00B440AA"/>
    <w:rsid w:val="00B47743"/>
    <w:rsid w:val="00B61020"/>
    <w:rsid w:val="00B730BC"/>
    <w:rsid w:val="00B747FE"/>
    <w:rsid w:val="00B77C8B"/>
    <w:rsid w:val="00B840FD"/>
    <w:rsid w:val="00B849FB"/>
    <w:rsid w:val="00B8751A"/>
    <w:rsid w:val="00B941E4"/>
    <w:rsid w:val="00B972E8"/>
    <w:rsid w:val="00BA0BA5"/>
    <w:rsid w:val="00BC0AB6"/>
    <w:rsid w:val="00BC26F0"/>
    <w:rsid w:val="00BC45E3"/>
    <w:rsid w:val="00BD1375"/>
    <w:rsid w:val="00BE0023"/>
    <w:rsid w:val="00BE20B4"/>
    <w:rsid w:val="00BE4D68"/>
    <w:rsid w:val="00BF1206"/>
    <w:rsid w:val="00BF5E4B"/>
    <w:rsid w:val="00BF635E"/>
    <w:rsid w:val="00C015F7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19EA"/>
    <w:rsid w:val="00C42BA9"/>
    <w:rsid w:val="00C53476"/>
    <w:rsid w:val="00C57E28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8796E"/>
    <w:rsid w:val="00C9499C"/>
    <w:rsid w:val="00CA6253"/>
    <w:rsid w:val="00CA6B81"/>
    <w:rsid w:val="00CB662A"/>
    <w:rsid w:val="00CC7728"/>
    <w:rsid w:val="00CD0924"/>
    <w:rsid w:val="00CD4CB4"/>
    <w:rsid w:val="00CD5DF7"/>
    <w:rsid w:val="00CD7CDD"/>
    <w:rsid w:val="00CE0F84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0024"/>
    <w:rsid w:val="00D31861"/>
    <w:rsid w:val="00D328F1"/>
    <w:rsid w:val="00D36AAC"/>
    <w:rsid w:val="00D409C9"/>
    <w:rsid w:val="00D4141D"/>
    <w:rsid w:val="00D444A7"/>
    <w:rsid w:val="00D45444"/>
    <w:rsid w:val="00D5101C"/>
    <w:rsid w:val="00D57566"/>
    <w:rsid w:val="00D628AF"/>
    <w:rsid w:val="00D65D03"/>
    <w:rsid w:val="00D72A96"/>
    <w:rsid w:val="00D7717C"/>
    <w:rsid w:val="00D77EF9"/>
    <w:rsid w:val="00D8583D"/>
    <w:rsid w:val="00D85E5E"/>
    <w:rsid w:val="00D87DEA"/>
    <w:rsid w:val="00D905BC"/>
    <w:rsid w:val="00D92C74"/>
    <w:rsid w:val="00DA071B"/>
    <w:rsid w:val="00DA7C30"/>
    <w:rsid w:val="00DB21D8"/>
    <w:rsid w:val="00DB27B7"/>
    <w:rsid w:val="00DB2B6A"/>
    <w:rsid w:val="00DB3A93"/>
    <w:rsid w:val="00DB6226"/>
    <w:rsid w:val="00DB68F6"/>
    <w:rsid w:val="00DC0656"/>
    <w:rsid w:val="00DC22EE"/>
    <w:rsid w:val="00DC5478"/>
    <w:rsid w:val="00DC6EF7"/>
    <w:rsid w:val="00DD2465"/>
    <w:rsid w:val="00DF2327"/>
    <w:rsid w:val="00DF49E6"/>
    <w:rsid w:val="00E00613"/>
    <w:rsid w:val="00E04D62"/>
    <w:rsid w:val="00E065E7"/>
    <w:rsid w:val="00E06992"/>
    <w:rsid w:val="00E07A1C"/>
    <w:rsid w:val="00E10D97"/>
    <w:rsid w:val="00E135D3"/>
    <w:rsid w:val="00E22AAF"/>
    <w:rsid w:val="00E22C89"/>
    <w:rsid w:val="00E24CE4"/>
    <w:rsid w:val="00E3359B"/>
    <w:rsid w:val="00E35956"/>
    <w:rsid w:val="00E3713D"/>
    <w:rsid w:val="00E37E03"/>
    <w:rsid w:val="00E42801"/>
    <w:rsid w:val="00E45A71"/>
    <w:rsid w:val="00E4651A"/>
    <w:rsid w:val="00E51828"/>
    <w:rsid w:val="00E519E3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75C1"/>
    <w:rsid w:val="00EE27EC"/>
    <w:rsid w:val="00EF1FF2"/>
    <w:rsid w:val="00EF2BCE"/>
    <w:rsid w:val="00EF3215"/>
    <w:rsid w:val="00EF4B7B"/>
    <w:rsid w:val="00EF5C80"/>
    <w:rsid w:val="00F01208"/>
    <w:rsid w:val="00F04D2D"/>
    <w:rsid w:val="00F160F6"/>
    <w:rsid w:val="00F16EB8"/>
    <w:rsid w:val="00F21526"/>
    <w:rsid w:val="00F22105"/>
    <w:rsid w:val="00F24D40"/>
    <w:rsid w:val="00F305BE"/>
    <w:rsid w:val="00F323C2"/>
    <w:rsid w:val="00F345DD"/>
    <w:rsid w:val="00F34899"/>
    <w:rsid w:val="00F34AB1"/>
    <w:rsid w:val="00F3692F"/>
    <w:rsid w:val="00F40867"/>
    <w:rsid w:val="00F44FC9"/>
    <w:rsid w:val="00F47C2D"/>
    <w:rsid w:val="00F512D0"/>
    <w:rsid w:val="00F53B4F"/>
    <w:rsid w:val="00F55C66"/>
    <w:rsid w:val="00F56B4B"/>
    <w:rsid w:val="00F61EBE"/>
    <w:rsid w:val="00F628C1"/>
    <w:rsid w:val="00F72B37"/>
    <w:rsid w:val="00F75399"/>
    <w:rsid w:val="00F8177E"/>
    <w:rsid w:val="00F860F4"/>
    <w:rsid w:val="00F87512"/>
    <w:rsid w:val="00F9177B"/>
    <w:rsid w:val="00F97B23"/>
    <w:rsid w:val="00FA3D82"/>
    <w:rsid w:val="00FA42AD"/>
    <w:rsid w:val="00FB1537"/>
    <w:rsid w:val="00FB3323"/>
    <w:rsid w:val="00FB5600"/>
    <w:rsid w:val="00FC0217"/>
    <w:rsid w:val="00FC11E9"/>
    <w:rsid w:val="00FC7530"/>
    <w:rsid w:val="00FC7A4D"/>
    <w:rsid w:val="00FD52DD"/>
    <w:rsid w:val="00FD7444"/>
    <w:rsid w:val="00FE0E58"/>
    <w:rsid w:val="00FE1A31"/>
    <w:rsid w:val="00FE640C"/>
    <w:rsid w:val="00FE7206"/>
    <w:rsid w:val="00FF0993"/>
    <w:rsid w:val="00FF3586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DEBD"/>
  <w15:docId w15:val="{3ADD0B40-87DA-4888-AB38-017A16E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000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6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67A7-FF64-4250-AF8E-9142543E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4090</TotalTime>
  <Pages>18</Pages>
  <Words>4829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37</cp:revision>
  <cp:lastPrinted>2021-01-22T13:11:00Z</cp:lastPrinted>
  <dcterms:created xsi:type="dcterms:W3CDTF">2022-09-16T10:07:00Z</dcterms:created>
  <dcterms:modified xsi:type="dcterms:W3CDTF">2022-09-19T10:29:00Z</dcterms:modified>
</cp:coreProperties>
</file>