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D31C3C">
      <w:pPr>
        <w:ind w:firstLine="708"/>
        <w:rPr>
          <w:sz w:val="28"/>
        </w:rPr>
      </w:pPr>
    </w:p>
    <w:p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31C3C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31C3C">
      <w:pPr>
        <w:rPr>
          <w:sz w:val="28"/>
          <w:lang w:val="en-US"/>
        </w:rPr>
      </w:pPr>
    </w:p>
    <w:p w:rsidR="002863E7" w:rsidRPr="00820D05" w:rsidRDefault="002863E7" w:rsidP="00D31C3C">
      <w:pPr>
        <w:rPr>
          <w:sz w:val="28"/>
          <w:lang w:val="en-US"/>
        </w:rPr>
      </w:pPr>
    </w:p>
    <w:p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D31C3C">
      <w:pPr>
        <w:jc w:val="both"/>
        <w:rPr>
          <w:b/>
          <w:sz w:val="24"/>
          <w:szCs w:val="24"/>
        </w:rPr>
      </w:pPr>
    </w:p>
    <w:p w:rsidR="00182DE3" w:rsidRPr="00820D05" w:rsidRDefault="00182DE3" w:rsidP="00D31C3C">
      <w:pPr>
        <w:jc w:val="both"/>
        <w:rPr>
          <w:b/>
          <w:sz w:val="24"/>
          <w:szCs w:val="24"/>
        </w:rPr>
      </w:pPr>
    </w:p>
    <w:p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 komputerów wraz z urządzeniami peryferyjnymi dla Instytutu Dendrologii Polskiej Akademii Nauk w Kórniku.</w:t>
      </w:r>
    </w:p>
    <w:p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D31C3C">
      <w:pPr>
        <w:jc w:val="both"/>
        <w:rPr>
          <w:b/>
          <w:sz w:val="24"/>
          <w:szCs w:val="24"/>
        </w:rPr>
      </w:pPr>
    </w:p>
    <w:p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nowych komputerów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oprogramowaniem i urządzeniami peryferyjnymi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>Dopuszcza się możliwość zaproponowania równoważnych podzespołów.</w:t>
      </w:r>
    </w:p>
    <w:p w:rsidR="009644C1" w:rsidRPr="00820D05" w:rsidRDefault="009644C1" w:rsidP="00D31C3C">
      <w:pPr>
        <w:jc w:val="both"/>
        <w:rPr>
          <w:sz w:val="24"/>
          <w:szCs w:val="24"/>
          <w:u w:val="single"/>
        </w:rPr>
      </w:pPr>
    </w:p>
    <w:p w:rsidR="00F345DD" w:rsidRPr="00820D05" w:rsidRDefault="00F345DD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1:</w:t>
      </w:r>
    </w:p>
    <w:p w:rsidR="006F140E" w:rsidRPr="00820D05" w:rsidRDefault="006F140E" w:rsidP="00D31C3C">
      <w:pPr>
        <w:pStyle w:val="Akapitzlist"/>
        <w:ind w:left="0"/>
        <w:jc w:val="both"/>
        <w:rPr>
          <w:b/>
          <w:sz w:val="24"/>
          <w:szCs w:val="24"/>
        </w:rPr>
      </w:pPr>
    </w:p>
    <w:p w:rsidR="00432ABA" w:rsidRPr="00432ABA" w:rsidRDefault="00432ABA" w:rsidP="00D31C3C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BC3D41">
        <w:rPr>
          <w:rFonts w:eastAsia="Calibri"/>
          <w:b/>
          <w:sz w:val="24"/>
          <w:szCs w:val="24"/>
          <w:lang w:eastAsia="en-US"/>
        </w:rPr>
        <w:t>WinFOLIA</w:t>
      </w:r>
      <w:proofErr w:type="spellEnd"/>
      <w:r w:rsidRPr="00BC3D41">
        <w:rPr>
          <w:rFonts w:eastAsia="Calibri"/>
          <w:b/>
          <w:sz w:val="24"/>
          <w:szCs w:val="24"/>
          <w:lang w:eastAsia="en-US"/>
        </w:rPr>
        <w:t xml:space="preserve"> – System do analizy powierzchni liści</w:t>
      </w:r>
      <w:r w:rsidR="004665F3">
        <w:rPr>
          <w:rFonts w:eastAsia="Calibri"/>
          <w:b/>
          <w:sz w:val="24"/>
          <w:szCs w:val="24"/>
          <w:lang w:eastAsia="en-US"/>
        </w:rPr>
        <w:t>.</w:t>
      </w:r>
      <w:r w:rsidRPr="00BC3D41">
        <w:rPr>
          <w:rFonts w:eastAsia="Calibri"/>
          <w:b/>
          <w:sz w:val="24"/>
          <w:szCs w:val="24"/>
          <w:lang w:eastAsia="en-US"/>
        </w:rPr>
        <w:tab/>
      </w:r>
      <w:r w:rsidRPr="00432ABA">
        <w:rPr>
          <w:rFonts w:eastAsia="Calibri"/>
          <w:sz w:val="24"/>
          <w:szCs w:val="24"/>
          <w:lang w:eastAsia="en-US"/>
        </w:rPr>
        <w:tab/>
      </w:r>
      <w:r w:rsidRPr="00432ABA">
        <w:rPr>
          <w:rFonts w:eastAsia="Calibri"/>
          <w:sz w:val="24"/>
          <w:szCs w:val="24"/>
          <w:lang w:eastAsia="en-US"/>
        </w:rPr>
        <w:tab/>
      </w:r>
      <w:r w:rsidRPr="00432ABA">
        <w:rPr>
          <w:rFonts w:eastAsia="Calibri"/>
          <w:sz w:val="24"/>
          <w:szCs w:val="24"/>
          <w:lang w:eastAsia="en-US"/>
        </w:rPr>
        <w:tab/>
      </w:r>
      <w:r w:rsidRPr="00C106BC">
        <w:rPr>
          <w:rFonts w:eastAsia="Calibri"/>
          <w:b/>
          <w:sz w:val="24"/>
          <w:szCs w:val="24"/>
          <w:lang w:eastAsia="en-US"/>
        </w:rPr>
        <w:t>- 1 szt.</w:t>
      </w:r>
    </w:p>
    <w:p w:rsidR="00432ABA" w:rsidRPr="00432ABA" w:rsidRDefault="00432ABA" w:rsidP="00D31C3C">
      <w:pPr>
        <w:jc w:val="both"/>
        <w:rPr>
          <w:rFonts w:eastAsia="Calibri"/>
          <w:sz w:val="24"/>
          <w:szCs w:val="24"/>
          <w:lang w:eastAsia="en-US"/>
        </w:rPr>
      </w:pPr>
      <w:r w:rsidRPr="00432ABA">
        <w:rPr>
          <w:rFonts w:eastAsia="Calibri"/>
          <w:sz w:val="24"/>
          <w:szCs w:val="24"/>
          <w:lang w:eastAsia="en-US"/>
        </w:rPr>
        <w:t xml:space="preserve">- wersja oprogramowania </w:t>
      </w:r>
      <w:proofErr w:type="spellStart"/>
      <w:r w:rsidRPr="00432ABA">
        <w:rPr>
          <w:rFonts w:eastAsia="Calibri"/>
          <w:sz w:val="24"/>
          <w:szCs w:val="24"/>
          <w:lang w:eastAsia="en-US"/>
        </w:rPr>
        <w:t>WinFOLIA</w:t>
      </w:r>
      <w:proofErr w:type="spellEnd"/>
      <w:r w:rsidRPr="00432ABA">
        <w:rPr>
          <w:rFonts w:eastAsia="Calibri"/>
          <w:sz w:val="24"/>
          <w:szCs w:val="24"/>
          <w:lang w:eastAsia="en-US"/>
        </w:rPr>
        <w:t xml:space="preserve"> Pro (jednostanowiskowa),</w:t>
      </w:r>
    </w:p>
    <w:p w:rsidR="00432ABA" w:rsidRPr="00432ABA" w:rsidRDefault="00432ABA" w:rsidP="00D31C3C">
      <w:pPr>
        <w:jc w:val="both"/>
        <w:rPr>
          <w:rFonts w:eastAsia="Calibri"/>
          <w:sz w:val="24"/>
          <w:szCs w:val="24"/>
          <w:lang w:eastAsia="en-US"/>
        </w:rPr>
      </w:pPr>
      <w:r w:rsidRPr="00432ABA">
        <w:rPr>
          <w:rFonts w:eastAsia="Calibri"/>
          <w:sz w:val="24"/>
          <w:szCs w:val="24"/>
          <w:lang w:eastAsia="en-US"/>
        </w:rPr>
        <w:t>- obsługiwany system operacyjny: Windows 10,</w:t>
      </w:r>
    </w:p>
    <w:p w:rsidR="00432ABA" w:rsidRPr="00432ABA" w:rsidRDefault="00432ABA" w:rsidP="00D31C3C">
      <w:pPr>
        <w:jc w:val="both"/>
        <w:rPr>
          <w:rFonts w:eastAsia="Calibri"/>
          <w:sz w:val="24"/>
          <w:szCs w:val="24"/>
          <w:lang w:eastAsia="en-US"/>
        </w:rPr>
      </w:pPr>
      <w:r w:rsidRPr="00432ABA">
        <w:rPr>
          <w:rFonts w:eastAsia="Calibri"/>
          <w:sz w:val="24"/>
          <w:szCs w:val="24"/>
          <w:lang w:eastAsia="en-US"/>
        </w:rPr>
        <w:t>- klucz zabezpieczający USB,</w:t>
      </w:r>
    </w:p>
    <w:p w:rsidR="00432ABA" w:rsidRPr="00432ABA" w:rsidRDefault="00432ABA" w:rsidP="00D31C3C">
      <w:pPr>
        <w:jc w:val="both"/>
        <w:rPr>
          <w:rFonts w:eastAsia="Calibri"/>
          <w:sz w:val="24"/>
          <w:szCs w:val="24"/>
          <w:lang w:eastAsia="en-US"/>
        </w:rPr>
      </w:pPr>
      <w:r w:rsidRPr="00432ABA">
        <w:rPr>
          <w:rFonts w:eastAsia="Calibri"/>
          <w:sz w:val="24"/>
          <w:szCs w:val="24"/>
          <w:lang w:eastAsia="en-US"/>
        </w:rPr>
        <w:t>- dołączony plik kalibracyjny,</w:t>
      </w:r>
    </w:p>
    <w:p w:rsidR="00F345DD" w:rsidRPr="00820D05" w:rsidRDefault="00432ABA" w:rsidP="00D31C3C">
      <w:pPr>
        <w:jc w:val="both"/>
        <w:rPr>
          <w:sz w:val="24"/>
          <w:szCs w:val="24"/>
        </w:rPr>
      </w:pPr>
      <w:r w:rsidRPr="00432ABA">
        <w:rPr>
          <w:rFonts w:eastAsia="Calibri"/>
          <w:sz w:val="24"/>
          <w:szCs w:val="24"/>
          <w:lang w:eastAsia="en-US"/>
        </w:rPr>
        <w:t xml:space="preserve">- dołączony moduł </w:t>
      </w:r>
      <w:proofErr w:type="spellStart"/>
      <w:r w:rsidRPr="00432ABA">
        <w:rPr>
          <w:rFonts w:eastAsia="Calibri"/>
          <w:sz w:val="24"/>
          <w:szCs w:val="24"/>
          <w:lang w:eastAsia="en-US"/>
        </w:rPr>
        <w:t>XLFolia</w:t>
      </w:r>
      <w:proofErr w:type="spellEnd"/>
      <w:r w:rsidRPr="00432ABA">
        <w:rPr>
          <w:rFonts w:eastAsia="Calibri"/>
          <w:sz w:val="24"/>
          <w:szCs w:val="24"/>
          <w:lang w:eastAsia="en-US"/>
        </w:rPr>
        <w:t>,</w:t>
      </w:r>
    </w:p>
    <w:p w:rsidR="006F140E" w:rsidRPr="00820D05" w:rsidRDefault="006F140E" w:rsidP="00D31C3C">
      <w:pPr>
        <w:pStyle w:val="Akapitzlist"/>
        <w:ind w:left="0"/>
        <w:jc w:val="both"/>
        <w:rPr>
          <w:sz w:val="24"/>
          <w:szCs w:val="24"/>
        </w:rPr>
      </w:pPr>
    </w:p>
    <w:p w:rsidR="00F345DD" w:rsidRDefault="00F345DD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 xml:space="preserve">nr </w:t>
      </w:r>
      <w:r w:rsidR="00782926">
        <w:rPr>
          <w:b/>
          <w:sz w:val="24"/>
          <w:szCs w:val="24"/>
        </w:rPr>
        <w:t>2</w:t>
      </w:r>
      <w:r w:rsidR="006F140E" w:rsidRPr="00820D05">
        <w:rPr>
          <w:b/>
          <w:sz w:val="24"/>
          <w:szCs w:val="24"/>
        </w:rPr>
        <w:t>:</w:t>
      </w:r>
    </w:p>
    <w:p w:rsidR="00C106BC" w:rsidRDefault="00C106BC" w:rsidP="00D31C3C">
      <w:pPr>
        <w:jc w:val="both"/>
        <w:rPr>
          <w:b/>
          <w:sz w:val="24"/>
          <w:szCs w:val="24"/>
        </w:rPr>
      </w:pPr>
    </w:p>
    <w:p w:rsidR="00C106BC" w:rsidRDefault="00C106BC" w:rsidP="00D31C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Komputer typu laptop</w:t>
      </w:r>
      <w:r w:rsidR="004665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- 1 szt. 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b/>
                <w:sz w:val="24"/>
                <w:szCs w:val="24"/>
              </w:rPr>
            </w:pPr>
            <w:r w:rsidRPr="002736AC">
              <w:rPr>
                <w:b/>
                <w:sz w:val="24"/>
                <w:szCs w:val="24"/>
              </w:rPr>
              <w:t>Komputer przenośny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bCs/>
                <w:sz w:val="24"/>
                <w:szCs w:val="24"/>
              </w:rPr>
            </w:pPr>
            <w:r w:rsidRPr="002736AC">
              <w:rPr>
                <w:bCs/>
                <w:sz w:val="24"/>
                <w:szCs w:val="24"/>
              </w:rPr>
              <w:t>1 sztuka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Komputer przenośny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Zastosowanie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Komputer przenośny do pracy biurowej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Wydajność obliczeniowa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Zaoferowany procesor musi uzyskiwać wynik teście </w:t>
            </w:r>
            <w:proofErr w:type="spellStart"/>
            <w:r w:rsidRPr="002736AC">
              <w:rPr>
                <w:sz w:val="24"/>
                <w:szCs w:val="24"/>
              </w:rPr>
              <w:t>SYSmark</w:t>
            </w:r>
            <w:proofErr w:type="spellEnd"/>
            <w:r w:rsidRPr="002736AC">
              <w:rPr>
                <w:sz w:val="24"/>
                <w:szCs w:val="24"/>
              </w:rPr>
              <w:t xml:space="preserve"> 25 Notebook CPU </w:t>
            </w:r>
            <w:proofErr w:type="spellStart"/>
            <w:r w:rsidRPr="002736AC">
              <w:rPr>
                <w:sz w:val="24"/>
                <w:szCs w:val="24"/>
              </w:rPr>
              <w:t>Charts</w:t>
            </w:r>
            <w:proofErr w:type="spellEnd"/>
            <w:r w:rsidRPr="002736AC">
              <w:rPr>
                <w:sz w:val="24"/>
                <w:szCs w:val="24"/>
              </w:rPr>
              <w:t>: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Overall</w:t>
            </w:r>
            <w:proofErr w:type="spellEnd"/>
            <w:r w:rsidRPr="002736AC">
              <w:rPr>
                <w:sz w:val="24"/>
                <w:szCs w:val="24"/>
              </w:rPr>
              <w:t xml:space="preserve"> performance: co najmniej: 978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Productivity: co najmniej: 1064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Creativity</w:t>
            </w:r>
            <w:proofErr w:type="spellEnd"/>
            <w:r w:rsidRPr="002736AC">
              <w:rPr>
                <w:sz w:val="24"/>
                <w:szCs w:val="24"/>
              </w:rPr>
              <w:t>: co najmniej: 981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Responsiveness</w:t>
            </w:r>
            <w:proofErr w:type="spellEnd"/>
            <w:r w:rsidRPr="002736AC">
              <w:rPr>
                <w:sz w:val="24"/>
                <w:szCs w:val="24"/>
              </w:rPr>
              <w:t>: co najmniej: 751 punktów,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Pamięć operacyjna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Pojemność min. 8 GB RAM,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Zintegrowana z procesorem z dynamicznie przydzielają pamięcią współdzieloną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Wyświetlacz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Przekątna: min. 14,0’’,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Powłoka matrycy: matowa,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Rozdzielczość natywna: min. 1920 x 1080, 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 matrycy: LED, IPS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Dysk SSD M.2 o pojemności min. 480 GB,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Wyposażenie multimedialne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Wbudowana kamera internetowa (min. 1.0 </w:t>
            </w:r>
            <w:proofErr w:type="spellStart"/>
            <w:r w:rsidRPr="002736AC">
              <w:rPr>
                <w:sz w:val="24"/>
                <w:szCs w:val="24"/>
              </w:rPr>
              <w:t>Mpix</w:t>
            </w:r>
            <w:proofErr w:type="spellEnd"/>
            <w:r w:rsidRPr="002736AC">
              <w:rPr>
                <w:sz w:val="24"/>
                <w:szCs w:val="24"/>
              </w:rPr>
              <w:t>), Wbudowane głośniki stereo,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Wbudowany mikrofon,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dotyczące baterii/ zasilania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Pojemność baterii: min. 3900 </w:t>
            </w:r>
            <w:proofErr w:type="spellStart"/>
            <w:r w:rsidRPr="002736AC">
              <w:rPr>
                <w:sz w:val="24"/>
                <w:szCs w:val="24"/>
              </w:rPr>
              <w:t>mAh</w:t>
            </w:r>
            <w:proofErr w:type="spellEnd"/>
            <w:r w:rsidRPr="002736AC">
              <w:rPr>
                <w:sz w:val="24"/>
                <w:szCs w:val="24"/>
              </w:rPr>
              <w:t>,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proofErr w:type="spellStart"/>
            <w:r w:rsidRPr="002736AC">
              <w:rPr>
                <w:sz w:val="24"/>
                <w:szCs w:val="24"/>
                <w:lang w:val="en-US"/>
              </w:rPr>
              <w:t>MobileMark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2018 Battery Life Rating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poziomie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min.: 406 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wyniku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1043 Performance Qualifications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Warunki gwarancji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Min. 2 lata,</w:t>
            </w:r>
          </w:p>
        </w:tc>
      </w:tr>
      <w:tr w:rsidR="00C106BC" w:rsidRPr="002736AC" w:rsidTr="00DF4B6B">
        <w:trPr>
          <w:trHeight w:val="448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Wielodotykowy, intuicyjny </w:t>
            </w:r>
            <w:proofErr w:type="spellStart"/>
            <w:r w:rsidRPr="002736AC">
              <w:rPr>
                <w:sz w:val="24"/>
                <w:szCs w:val="24"/>
              </w:rPr>
              <w:t>touchpad</w:t>
            </w:r>
            <w:proofErr w:type="spellEnd"/>
            <w:r w:rsidRPr="002736AC">
              <w:rPr>
                <w:sz w:val="24"/>
                <w:szCs w:val="24"/>
              </w:rPr>
              <w:t>,</w:t>
            </w:r>
          </w:p>
        </w:tc>
      </w:tr>
      <w:tr w:rsidR="00C106BC" w:rsidRPr="002736AC" w:rsidTr="00DF4B6B">
        <w:trPr>
          <w:trHeight w:val="90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Łączność</w:t>
            </w:r>
          </w:p>
        </w:tc>
        <w:tc>
          <w:tcPr>
            <w:tcW w:w="5199" w:type="dxa"/>
          </w:tcPr>
          <w:p w:rsidR="00C106BC" w:rsidRPr="002736AC" w:rsidRDefault="00C106BC" w:rsidP="0003623A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LAN, </w:t>
            </w:r>
          </w:p>
          <w:p w:rsidR="00C106BC" w:rsidRDefault="00C106BC" w:rsidP="0003623A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Wi-Fi, </w:t>
            </w:r>
          </w:p>
          <w:p w:rsidR="0003623A" w:rsidRPr="002736AC" w:rsidRDefault="0003623A" w:rsidP="0003623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Moduł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AE3EA6">
              <w:rPr>
                <w:sz w:val="24"/>
                <w:szCs w:val="24"/>
                <w:lang w:val="en-US"/>
              </w:rPr>
              <w:t>Bluetooth 5.1</w:t>
            </w:r>
          </w:p>
        </w:tc>
      </w:tr>
      <w:tr w:rsidR="00C106BC" w:rsidRPr="002736AC" w:rsidTr="00DF4B6B">
        <w:trPr>
          <w:trHeight w:val="93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Złącza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USB 3.2 Gen. 1 - 2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>.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USB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Typu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-C (z DisplayPort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Power Delivery) - 1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>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USB Typu-C (z </w:t>
            </w:r>
            <w:proofErr w:type="spellStart"/>
            <w:r w:rsidRPr="002736AC">
              <w:rPr>
                <w:sz w:val="24"/>
                <w:szCs w:val="24"/>
              </w:rPr>
              <w:t>Thunderbolt</w:t>
            </w:r>
            <w:proofErr w:type="spellEnd"/>
            <w:r w:rsidRPr="002736AC">
              <w:rPr>
                <w:sz w:val="24"/>
                <w:szCs w:val="24"/>
              </w:rPr>
              <w:t xml:space="preserve"> 4)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HDMI 1.4 - 1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Czytnik kart pamięci SD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RJ-45 (LAN)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Wyjście słuchawkowe/wejście mikrofonowe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DC-in (wejście zasilania) - 1 szt.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dodatkowe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Kolor laptopa: czarny / szary (biznesowy),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Szyfrowanie TPM,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Kamera z wbudowaną zaślepką,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System operacyjny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>Microsoft Windows 10 Pro PL (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wersja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64-bitowa),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Możliwość aktualizacji do Windows 11,</w:t>
            </w:r>
          </w:p>
        </w:tc>
      </w:tr>
    </w:tbl>
    <w:p w:rsidR="00C106BC" w:rsidRDefault="00C106BC" w:rsidP="00D31C3C">
      <w:pPr>
        <w:jc w:val="both"/>
        <w:rPr>
          <w:b/>
          <w:sz w:val="24"/>
          <w:szCs w:val="24"/>
        </w:rPr>
      </w:pPr>
    </w:p>
    <w:p w:rsidR="00850D27" w:rsidRDefault="00850D27" w:rsidP="00D31C3C">
      <w:pPr>
        <w:jc w:val="both"/>
        <w:rPr>
          <w:b/>
          <w:sz w:val="24"/>
          <w:szCs w:val="24"/>
        </w:rPr>
      </w:pPr>
    </w:p>
    <w:p w:rsidR="00782926" w:rsidRDefault="00782926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 w:rsidRPr="00820D05">
        <w:rPr>
          <w:b/>
          <w:sz w:val="24"/>
          <w:szCs w:val="24"/>
        </w:rPr>
        <w:t>:</w:t>
      </w:r>
    </w:p>
    <w:p w:rsidR="00C106BC" w:rsidRDefault="00C106BC" w:rsidP="00D31C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 zewnętrzny</w:t>
      </w:r>
      <w:r w:rsidR="004665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- 1 szt. </w:t>
      </w:r>
    </w:p>
    <w:p w:rsidR="00C106BC" w:rsidRDefault="00C106BC" w:rsidP="00D31C3C">
      <w:pPr>
        <w:jc w:val="both"/>
        <w:rPr>
          <w:b/>
          <w:sz w:val="24"/>
          <w:szCs w:val="24"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b/>
                <w:sz w:val="24"/>
                <w:szCs w:val="24"/>
              </w:rPr>
            </w:pPr>
            <w:r w:rsidRPr="002736AC">
              <w:rPr>
                <w:b/>
                <w:sz w:val="24"/>
                <w:szCs w:val="24"/>
              </w:rPr>
              <w:t>Monitor zewnętrzny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1 sztuka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Monitor - zastosowanie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Praca biurowa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Monitor – typ wyświetlacza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IPS, LED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Powłoka: matowa, antyrefleksyjna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Przekątna ekranu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Przynajmniej 23,8 ‘’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Kontrast statyczny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Przynajmniej 1000:1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Jasność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Przynajmniej 250 cd/m</w:t>
            </w:r>
            <w:r w:rsidRPr="002736A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Czas reakcji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Max 5 ms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Rozdzielczość natywna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 1920 x 1080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Certyfikaty i standardy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pStyle w:val="Default"/>
            </w:pPr>
            <w:r w:rsidRPr="002736AC">
              <w:t xml:space="preserve">Certyfikat CE </w:t>
            </w:r>
          </w:p>
          <w:p w:rsidR="00C106BC" w:rsidRPr="002736AC" w:rsidRDefault="00C106BC" w:rsidP="00D31C3C">
            <w:pPr>
              <w:pStyle w:val="Default"/>
            </w:pPr>
            <w:r w:rsidRPr="002736AC">
              <w:t xml:space="preserve">ISO 14001 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ISO 9001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lastRenderedPageBreak/>
              <w:t>Złącza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pStyle w:val="Default"/>
            </w:pPr>
            <w:r w:rsidRPr="002736AC">
              <w:t xml:space="preserve">HDMI,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Dołączone akcesoria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pStyle w:val="Default"/>
            </w:pPr>
            <w:r w:rsidRPr="002736AC">
              <w:t>Kabel zasilający,</w:t>
            </w:r>
          </w:p>
          <w:p w:rsidR="00C106BC" w:rsidRPr="002736AC" w:rsidRDefault="00C106BC" w:rsidP="00D31C3C">
            <w:pPr>
              <w:pStyle w:val="Default"/>
            </w:pPr>
            <w:r w:rsidRPr="002736AC">
              <w:t>Kabel HDMI,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Inne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pStyle w:val="Default"/>
            </w:pPr>
            <w:r w:rsidRPr="002736AC">
              <w:t>Redukcja migotania,</w:t>
            </w:r>
          </w:p>
          <w:p w:rsidR="00C106BC" w:rsidRPr="002736AC" w:rsidRDefault="00C106BC" w:rsidP="00D31C3C">
            <w:pPr>
              <w:pStyle w:val="Default"/>
            </w:pPr>
            <w:r w:rsidRPr="002736AC">
              <w:t>Filtr światła niebieskiego,</w:t>
            </w:r>
          </w:p>
          <w:p w:rsidR="00C106BC" w:rsidRPr="002736AC" w:rsidRDefault="00C106BC" w:rsidP="00D31C3C">
            <w:pPr>
              <w:pStyle w:val="Default"/>
            </w:pPr>
            <w:r w:rsidRPr="002736AC">
              <w:t>Regulacja wysokości,</w:t>
            </w:r>
          </w:p>
        </w:tc>
      </w:tr>
    </w:tbl>
    <w:p w:rsidR="00C106BC" w:rsidRPr="00820D05" w:rsidRDefault="00C106BC" w:rsidP="00D31C3C">
      <w:pPr>
        <w:jc w:val="both"/>
        <w:rPr>
          <w:b/>
          <w:sz w:val="24"/>
          <w:szCs w:val="24"/>
        </w:rPr>
      </w:pPr>
    </w:p>
    <w:p w:rsidR="00782926" w:rsidRDefault="00782926" w:rsidP="00D31C3C">
      <w:pPr>
        <w:pStyle w:val="Akapitzlist"/>
        <w:ind w:left="0"/>
        <w:jc w:val="both"/>
        <w:rPr>
          <w:sz w:val="24"/>
          <w:szCs w:val="24"/>
        </w:rPr>
      </w:pPr>
    </w:p>
    <w:p w:rsidR="00C106BC" w:rsidRDefault="00782926" w:rsidP="00D31C3C">
      <w:pPr>
        <w:pStyle w:val="Akapitzlist"/>
        <w:ind w:left="0"/>
        <w:jc w:val="both"/>
        <w:rPr>
          <w:b/>
          <w:sz w:val="24"/>
          <w:szCs w:val="24"/>
        </w:rPr>
      </w:pPr>
      <w:r w:rsidRPr="00782926">
        <w:rPr>
          <w:b/>
          <w:sz w:val="24"/>
          <w:szCs w:val="24"/>
        </w:rPr>
        <w:t>Zadanie nr 4:</w:t>
      </w:r>
    </w:p>
    <w:p w:rsidR="00C106BC" w:rsidRDefault="00C106BC" w:rsidP="00D31C3C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Komputer typu laptop</w:t>
      </w:r>
      <w:r w:rsidR="004665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- 1 szt. </w:t>
      </w:r>
    </w:p>
    <w:p w:rsidR="00C106BC" w:rsidRDefault="00C106BC" w:rsidP="00D31C3C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b/>
                <w:sz w:val="24"/>
                <w:szCs w:val="24"/>
              </w:rPr>
            </w:pPr>
            <w:r w:rsidRPr="002736AC">
              <w:rPr>
                <w:b/>
                <w:sz w:val="24"/>
                <w:szCs w:val="24"/>
              </w:rPr>
              <w:t>Komputer przenośny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bCs/>
                <w:sz w:val="24"/>
                <w:szCs w:val="24"/>
              </w:rPr>
            </w:pPr>
            <w:r w:rsidRPr="002736AC">
              <w:rPr>
                <w:bCs/>
                <w:sz w:val="24"/>
                <w:szCs w:val="24"/>
              </w:rPr>
              <w:t>1 sztuka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Komputer przenośny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Zastosowanie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Komputer przenośny do pracy biurowej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Wydajność obliczeniowa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Zaoferowany procesor musi uzyskiwać wynik teście </w:t>
            </w:r>
            <w:proofErr w:type="spellStart"/>
            <w:r w:rsidRPr="002736AC">
              <w:rPr>
                <w:sz w:val="24"/>
                <w:szCs w:val="24"/>
              </w:rPr>
              <w:t>SYSmark</w:t>
            </w:r>
            <w:proofErr w:type="spellEnd"/>
            <w:r w:rsidRPr="002736AC">
              <w:rPr>
                <w:sz w:val="24"/>
                <w:szCs w:val="24"/>
              </w:rPr>
              <w:t xml:space="preserve"> 25 Notebook CPU </w:t>
            </w:r>
            <w:proofErr w:type="spellStart"/>
            <w:r w:rsidRPr="002736AC">
              <w:rPr>
                <w:sz w:val="24"/>
                <w:szCs w:val="24"/>
              </w:rPr>
              <w:t>Charts</w:t>
            </w:r>
            <w:proofErr w:type="spellEnd"/>
            <w:r w:rsidRPr="002736AC">
              <w:rPr>
                <w:sz w:val="24"/>
                <w:szCs w:val="24"/>
              </w:rPr>
              <w:t>: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Overall</w:t>
            </w:r>
            <w:proofErr w:type="spellEnd"/>
            <w:r w:rsidRPr="002736AC">
              <w:rPr>
                <w:sz w:val="24"/>
                <w:szCs w:val="24"/>
              </w:rPr>
              <w:t xml:space="preserve"> performance: co najmniej: 1124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Productivity: co najmniej: 1195 punktów,</w:t>
            </w:r>
          </w:p>
          <w:p w:rsidR="00C106BC" w:rsidRPr="002736AC" w:rsidRDefault="00C106BC" w:rsidP="00D31C3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Creativity</w:t>
            </w:r>
            <w:proofErr w:type="spellEnd"/>
            <w:r w:rsidRPr="002736AC">
              <w:rPr>
                <w:sz w:val="24"/>
                <w:szCs w:val="24"/>
              </w:rPr>
              <w:t>: co najmniej: 1036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Responsiveness</w:t>
            </w:r>
            <w:proofErr w:type="spellEnd"/>
            <w:r w:rsidRPr="002736AC">
              <w:rPr>
                <w:sz w:val="24"/>
                <w:szCs w:val="24"/>
              </w:rPr>
              <w:t>: co najmniej: 894 punktów,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Pamięć operacyjna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Pojemność min. 16 GB RAM,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Karta graficzna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Zintegrowana z procesorem z dynamicznie przydzielają pamięcią współdzieloną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Wyświetlacz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Przekątna: min. 15,6’’,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Powłoka matrycy: matowa,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Rozdzielczość natywna: min. 1920 x 1080, 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 matrycy: LED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Dysk SSD M.2 o pojemności min. 256 GB,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Dysk HDD o pojemności min. 1 TB,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Wyposażenie multimedialne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Wbudowana kamera internetowa (min. 1.0 </w:t>
            </w:r>
            <w:proofErr w:type="spellStart"/>
            <w:r w:rsidRPr="002736AC">
              <w:rPr>
                <w:sz w:val="24"/>
                <w:szCs w:val="24"/>
              </w:rPr>
              <w:t>Mpix</w:t>
            </w:r>
            <w:proofErr w:type="spellEnd"/>
            <w:r w:rsidRPr="002736AC">
              <w:rPr>
                <w:sz w:val="24"/>
                <w:szCs w:val="24"/>
              </w:rPr>
              <w:t>), Wbudowane głośniki stereo,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Wbudowany mikrofon,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dotyczące baterii/ zasilania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Pojemność baterii: min. 3400 </w:t>
            </w:r>
            <w:proofErr w:type="spellStart"/>
            <w:r w:rsidRPr="002736AC">
              <w:rPr>
                <w:sz w:val="24"/>
                <w:szCs w:val="24"/>
              </w:rPr>
              <w:t>mAh</w:t>
            </w:r>
            <w:proofErr w:type="spellEnd"/>
            <w:r w:rsidRPr="002736AC">
              <w:rPr>
                <w:sz w:val="24"/>
                <w:szCs w:val="24"/>
              </w:rPr>
              <w:t>,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proofErr w:type="spellStart"/>
            <w:r w:rsidRPr="002736AC">
              <w:rPr>
                <w:sz w:val="24"/>
                <w:szCs w:val="24"/>
                <w:lang w:val="en-US"/>
              </w:rPr>
              <w:t>MobileMark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2018 Battery Life Rating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poziomie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min.: 351 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wyniku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1253 Performance Qualifications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Warunki gwarancji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Min. 2 lata,</w:t>
            </w:r>
          </w:p>
        </w:tc>
      </w:tr>
      <w:tr w:rsidR="00C106BC" w:rsidRPr="002736AC" w:rsidTr="00DF4B6B">
        <w:trPr>
          <w:trHeight w:val="448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Wydzielona klawiatura numeryczna,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Wielodotykowy, intuicyjny </w:t>
            </w:r>
            <w:proofErr w:type="spellStart"/>
            <w:r w:rsidRPr="002736AC">
              <w:rPr>
                <w:sz w:val="24"/>
                <w:szCs w:val="24"/>
              </w:rPr>
              <w:t>touchpad</w:t>
            </w:r>
            <w:proofErr w:type="spellEnd"/>
          </w:p>
        </w:tc>
      </w:tr>
      <w:tr w:rsidR="00C106BC" w:rsidRPr="002736AC" w:rsidTr="00DF4B6B">
        <w:trPr>
          <w:trHeight w:val="90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Łączność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LAN, 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Wi-Fi, </w:t>
            </w:r>
          </w:p>
        </w:tc>
      </w:tr>
      <w:tr w:rsidR="00C106BC" w:rsidRPr="002736AC" w:rsidTr="00DF4B6B">
        <w:trPr>
          <w:trHeight w:val="93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Złącza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USB 2.0 - 1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USB 3.2 Gen. 1 - 2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HDMI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Czytnik kart pamięci SD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RJ-45 (LAN)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Wyjście słuchawkowe/wejście mikrofonowe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DC-in (wejście zasilania) - 1 szt.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dodatkowe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Kolor laptopa: czarny / szary (biznesowy),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Szyfrowanie TPM,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lastRenderedPageBreak/>
              <w:t>Warunki gwarancji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Minimum 36 miesięcy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System operacyjny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>Microsoft Windows 10 Pro PL (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wersja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64-bitowa),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Możliwość aktualizacji do Windows 11,</w:t>
            </w:r>
          </w:p>
        </w:tc>
      </w:tr>
    </w:tbl>
    <w:p w:rsidR="00C106BC" w:rsidRPr="00782926" w:rsidRDefault="00C106BC" w:rsidP="00D31C3C">
      <w:pPr>
        <w:pStyle w:val="Akapitzlist"/>
        <w:ind w:left="0"/>
        <w:jc w:val="both"/>
        <w:rPr>
          <w:b/>
          <w:sz w:val="24"/>
          <w:szCs w:val="24"/>
        </w:rPr>
      </w:pPr>
    </w:p>
    <w:p w:rsidR="002A082F" w:rsidRDefault="002A082F" w:rsidP="00D31C3C">
      <w:pPr>
        <w:pStyle w:val="Akapitzlist"/>
        <w:ind w:left="0"/>
        <w:rPr>
          <w:sz w:val="24"/>
          <w:szCs w:val="24"/>
        </w:rPr>
      </w:pPr>
    </w:p>
    <w:p w:rsidR="00C106BC" w:rsidRDefault="002A082F" w:rsidP="00D31C3C">
      <w:pPr>
        <w:pStyle w:val="Akapitzlist"/>
        <w:ind w:left="0"/>
        <w:rPr>
          <w:b/>
          <w:sz w:val="24"/>
          <w:szCs w:val="24"/>
        </w:rPr>
      </w:pPr>
      <w:r w:rsidRPr="009033C6">
        <w:rPr>
          <w:b/>
          <w:sz w:val="24"/>
          <w:szCs w:val="24"/>
        </w:rPr>
        <w:t>Zadanie nr 5:</w:t>
      </w:r>
    </w:p>
    <w:p w:rsidR="00C106BC" w:rsidRDefault="00C106BC" w:rsidP="00D31C3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Komputer typu laptop</w:t>
      </w:r>
      <w:r w:rsidR="004665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- 2 szt. 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b/>
                <w:sz w:val="24"/>
                <w:szCs w:val="24"/>
              </w:rPr>
            </w:pPr>
            <w:r w:rsidRPr="002736AC">
              <w:rPr>
                <w:b/>
                <w:sz w:val="24"/>
                <w:szCs w:val="24"/>
              </w:rPr>
              <w:t>Komputer przenośny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bCs/>
                <w:sz w:val="24"/>
                <w:szCs w:val="24"/>
              </w:rPr>
            </w:pPr>
            <w:r w:rsidRPr="002736AC">
              <w:rPr>
                <w:bCs/>
                <w:sz w:val="24"/>
                <w:szCs w:val="24"/>
              </w:rPr>
              <w:t>2 sztuki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Komputer przenośny 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Zastosowanie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Komputer przenośny do pracy biurowej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Wydajność obliczeniowa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Zaoferowany procesor musi uzyskiwać wynik teście </w:t>
            </w:r>
            <w:proofErr w:type="spellStart"/>
            <w:r w:rsidRPr="002736AC">
              <w:rPr>
                <w:sz w:val="24"/>
                <w:szCs w:val="24"/>
              </w:rPr>
              <w:t>SYSmark</w:t>
            </w:r>
            <w:proofErr w:type="spellEnd"/>
            <w:r w:rsidRPr="002736AC">
              <w:rPr>
                <w:sz w:val="24"/>
                <w:szCs w:val="24"/>
              </w:rPr>
              <w:t xml:space="preserve"> 25 Notebook CPU </w:t>
            </w:r>
            <w:proofErr w:type="spellStart"/>
            <w:r w:rsidRPr="002736AC">
              <w:rPr>
                <w:sz w:val="24"/>
                <w:szCs w:val="24"/>
              </w:rPr>
              <w:t>Charts</w:t>
            </w:r>
            <w:proofErr w:type="spellEnd"/>
            <w:r w:rsidRPr="002736AC">
              <w:rPr>
                <w:sz w:val="24"/>
                <w:szCs w:val="24"/>
              </w:rPr>
              <w:t>: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Overall</w:t>
            </w:r>
            <w:proofErr w:type="spellEnd"/>
            <w:r w:rsidRPr="002736AC">
              <w:rPr>
                <w:sz w:val="24"/>
                <w:szCs w:val="24"/>
              </w:rPr>
              <w:t xml:space="preserve"> performance: co najmniej: 1124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Productivity: co najmniej: 1195 punktów,</w:t>
            </w:r>
          </w:p>
          <w:p w:rsidR="00C106BC" w:rsidRPr="002736AC" w:rsidRDefault="00C106BC" w:rsidP="00D31C3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Creativity</w:t>
            </w:r>
            <w:proofErr w:type="spellEnd"/>
            <w:r w:rsidRPr="002736AC">
              <w:rPr>
                <w:sz w:val="24"/>
                <w:szCs w:val="24"/>
              </w:rPr>
              <w:t>: co najmniej: 1036 punktów,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proofErr w:type="spellStart"/>
            <w:r w:rsidRPr="002736AC">
              <w:rPr>
                <w:sz w:val="24"/>
                <w:szCs w:val="24"/>
              </w:rPr>
              <w:t>Responsiveness</w:t>
            </w:r>
            <w:proofErr w:type="spellEnd"/>
            <w:r w:rsidRPr="002736AC">
              <w:rPr>
                <w:sz w:val="24"/>
                <w:szCs w:val="24"/>
              </w:rPr>
              <w:t>: co najmniej: 894 punktów,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Pamięć operacyjna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Pojemność min. 16 GB RAM,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Karta graficzna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Zintegrowana z procesorem z dynamicznie przydzielają pamięcią współdzieloną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Wyświetlacz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Przekątna: min. 15,6’’,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Powłoka matrycy: matowa,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Rozdzielczość natywna: min. 1920 x 1080, 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Typ matrycy: LED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Parametry pamięci masowej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Dysk SSD M.2 o pojemności min. 512 GB,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Wyposażenie multimedialne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Wbudowana kamera internetowa (min. 1.0 </w:t>
            </w:r>
            <w:proofErr w:type="spellStart"/>
            <w:r w:rsidRPr="002736AC">
              <w:rPr>
                <w:sz w:val="24"/>
                <w:szCs w:val="24"/>
              </w:rPr>
              <w:t>Mpix</w:t>
            </w:r>
            <w:proofErr w:type="spellEnd"/>
            <w:r w:rsidRPr="002736AC">
              <w:rPr>
                <w:sz w:val="24"/>
                <w:szCs w:val="24"/>
              </w:rPr>
              <w:t>), Wbudowane głośniki stereo,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Wbudowany mikrofon,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dotyczące baterii/ zasilania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Pojemność baterii: min. 3400 </w:t>
            </w:r>
            <w:proofErr w:type="spellStart"/>
            <w:r w:rsidRPr="002736AC">
              <w:rPr>
                <w:sz w:val="24"/>
                <w:szCs w:val="24"/>
              </w:rPr>
              <w:t>mAh</w:t>
            </w:r>
            <w:proofErr w:type="spellEnd"/>
            <w:r w:rsidRPr="002736AC">
              <w:rPr>
                <w:sz w:val="24"/>
                <w:szCs w:val="24"/>
              </w:rPr>
              <w:t>,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proofErr w:type="spellStart"/>
            <w:r w:rsidRPr="002736AC">
              <w:rPr>
                <w:sz w:val="24"/>
                <w:szCs w:val="24"/>
                <w:lang w:val="en-US"/>
              </w:rPr>
              <w:t>MobileMark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2018 Battery Life Rating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poziomie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min.: 351 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dla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wyniku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1253 Performance Qualifications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Warunki gwarancji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Min. 2 lata,</w:t>
            </w:r>
          </w:p>
        </w:tc>
      </w:tr>
      <w:tr w:rsidR="00C106BC" w:rsidRPr="002736AC" w:rsidTr="00DF4B6B">
        <w:trPr>
          <w:trHeight w:val="448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Klawiatura 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Wydzielona klawiatura numeryczna,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 xml:space="preserve">Wielodotykowy, intuicyjny </w:t>
            </w:r>
            <w:proofErr w:type="spellStart"/>
            <w:r w:rsidRPr="002736AC">
              <w:rPr>
                <w:sz w:val="24"/>
                <w:szCs w:val="24"/>
              </w:rPr>
              <w:t>touchpad</w:t>
            </w:r>
            <w:proofErr w:type="spellEnd"/>
          </w:p>
        </w:tc>
      </w:tr>
      <w:tr w:rsidR="00C106BC" w:rsidRPr="002736AC" w:rsidTr="00DF4B6B">
        <w:trPr>
          <w:trHeight w:val="90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Łączność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 xml:space="preserve">LAN, </w:t>
            </w:r>
          </w:p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>Wi-Fi,</w:t>
            </w:r>
          </w:p>
        </w:tc>
      </w:tr>
      <w:tr w:rsidR="00C106BC" w:rsidRPr="002736AC" w:rsidTr="00DF4B6B">
        <w:trPr>
          <w:trHeight w:val="930"/>
        </w:trPr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Złącza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USB 2.0 - 1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USB 3.2 Gen. 1 - 2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HDMI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Czytnik kart pamięci SD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RJ-45 (LAN)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Wyjście słuchawkowe/wejście mikrofonowe - 1 szt.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DC-in (wejście zasilania) - 1 szt.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Wymagania dodatkowe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Kolor laptopa: czarny / szary (biznesowy),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Szyfrowanie TPM,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Warunki gwarancji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Minimum 36 miesięcy</w:t>
            </w:r>
          </w:p>
        </w:tc>
      </w:tr>
      <w:tr w:rsidR="00C106BC" w:rsidRPr="002736AC" w:rsidTr="00DF4B6B">
        <w:tc>
          <w:tcPr>
            <w:tcW w:w="3018" w:type="dxa"/>
          </w:tcPr>
          <w:p w:rsidR="00C106BC" w:rsidRPr="002736AC" w:rsidRDefault="00C106BC" w:rsidP="00D31C3C">
            <w:pPr>
              <w:ind w:right="-61"/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System operacyjny</w:t>
            </w:r>
          </w:p>
        </w:tc>
        <w:tc>
          <w:tcPr>
            <w:tcW w:w="5199" w:type="dxa"/>
          </w:tcPr>
          <w:p w:rsidR="00C106BC" w:rsidRPr="002736AC" w:rsidRDefault="00C106BC" w:rsidP="00D31C3C">
            <w:pPr>
              <w:rPr>
                <w:sz w:val="24"/>
                <w:szCs w:val="24"/>
                <w:lang w:val="en-US"/>
              </w:rPr>
            </w:pPr>
            <w:r w:rsidRPr="002736AC">
              <w:rPr>
                <w:sz w:val="24"/>
                <w:szCs w:val="24"/>
                <w:lang w:val="en-US"/>
              </w:rPr>
              <w:t>Microsoft Windows 10 Pro PL (</w:t>
            </w:r>
            <w:proofErr w:type="spellStart"/>
            <w:r w:rsidRPr="002736AC">
              <w:rPr>
                <w:sz w:val="24"/>
                <w:szCs w:val="24"/>
                <w:lang w:val="en-US"/>
              </w:rPr>
              <w:t>wersja</w:t>
            </w:r>
            <w:proofErr w:type="spellEnd"/>
            <w:r w:rsidRPr="002736AC">
              <w:rPr>
                <w:sz w:val="24"/>
                <w:szCs w:val="24"/>
                <w:lang w:val="en-US"/>
              </w:rPr>
              <w:t xml:space="preserve"> 64-bitowa),</w:t>
            </w:r>
          </w:p>
          <w:p w:rsidR="00C106BC" w:rsidRPr="002736AC" w:rsidRDefault="00C106BC" w:rsidP="00D31C3C">
            <w:pPr>
              <w:rPr>
                <w:sz w:val="24"/>
                <w:szCs w:val="24"/>
              </w:rPr>
            </w:pPr>
            <w:r w:rsidRPr="002736AC">
              <w:rPr>
                <w:sz w:val="24"/>
                <w:szCs w:val="24"/>
              </w:rPr>
              <w:t>Możliwość aktualizacji do Windows 11,</w:t>
            </w:r>
          </w:p>
        </w:tc>
      </w:tr>
    </w:tbl>
    <w:p w:rsidR="00C106BC" w:rsidRPr="009033C6" w:rsidRDefault="00C106BC" w:rsidP="00D31C3C">
      <w:pPr>
        <w:pStyle w:val="Akapitzlist"/>
        <w:ind w:left="0"/>
        <w:rPr>
          <w:b/>
          <w:sz w:val="24"/>
          <w:szCs w:val="24"/>
        </w:rPr>
      </w:pPr>
    </w:p>
    <w:p w:rsidR="00AF3CBB" w:rsidRDefault="00AF3CBB" w:rsidP="00D31C3C">
      <w:pPr>
        <w:pStyle w:val="Akapitzlist"/>
        <w:ind w:left="0"/>
        <w:rPr>
          <w:sz w:val="24"/>
          <w:szCs w:val="24"/>
        </w:rPr>
      </w:pPr>
    </w:p>
    <w:p w:rsidR="00C106BC" w:rsidRDefault="00AF3CBB" w:rsidP="00D31C3C">
      <w:pPr>
        <w:pStyle w:val="Akapitzlist"/>
        <w:ind w:left="0"/>
        <w:rPr>
          <w:b/>
          <w:sz w:val="24"/>
          <w:szCs w:val="24"/>
        </w:rPr>
      </w:pPr>
      <w:r w:rsidRPr="00AF3CBB">
        <w:rPr>
          <w:b/>
          <w:sz w:val="24"/>
          <w:szCs w:val="24"/>
        </w:rPr>
        <w:lastRenderedPageBreak/>
        <w:t>Zadanie nr 6:</w:t>
      </w:r>
    </w:p>
    <w:p w:rsidR="00C106BC" w:rsidRPr="002736AC" w:rsidRDefault="00C106BC" w:rsidP="00D31C3C">
      <w:pPr>
        <w:rPr>
          <w:sz w:val="24"/>
          <w:szCs w:val="24"/>
          <w:lang w:val="en-US"/>
        </w:rPr>
      </w:pPr>
      <w:r w:rsidRPr="002736AC">
        <w:rPr>
          <w:sz w:val="24"/>
          <w:szCs w:val="24"/>
          <w:lang w:val="en-US"/>
        </w:rPr>
        <w:t xml:space="preserve">Microsoft Office 2019, Professional MOLP EDU, </w:t>
      </w:r>
      <w:proofErr w:type="spellStart"/>
      <w:r w:rsidRPr="002736AC">
        <w:rPr>
          <w:sz w:val="24"/>
          <w:szCs w:val="24"/>
          <w:lang w:val="en-US"/>
        </w:rPr>
        <w:t>licencja</w:t>
      </w:r>
      <w:proofErr w:type="spellEnd"/>
      <w:r w:rsidRPr="002736AC">
        <w:rPr>
          <w:sz w:val="24"/>
          <w:szCs w:val="24"/>
          <w:lang w:val="en-US"/>
        </w:rPr>
        <w:t xml:space="preserve"> </w:t>
      </w:r>
      <w:proofErr w:type="spellStart"/>
      <w:r w:rsidRPr="002736AC">
        <w:rPr>
          <w:sz w:val="24"/>
          <w:szCs w:val="24"/>
          <w:lang w:val="en-US"/>
        </w:rPr>
        <w:t>wieczysta</w:t>
      </w:r>
      <w:proofErr w:type="spellEnd"/>
      <w:r w:rsidR="004665F3">
        <w:rPr>
          <w:sz w:val="24"/>
          <w:szCs w:val="24"/>
          <w:lang w:val="en-US"/>
        </w:rPr>
        <w:t>.</w:t>
      </w:r>
      <w:r w:rsidRPr="002736AC">
        <w:rPr>
          <w:sz w:val="24"/>
          <w:szCs w:val="24"/>
          <w:lang w:val="en-US"/>
        </w:rPr>
        <w:tab/>
      </w:r>
      <w:r w:rsidRPr="002736AC">
        <w:rPr>
          <w:sz w:val="24"/>
          <w:szCs w:val="24"/>
          <w:lang w:val="en-US"/>
        </w:rPr>
        <w:tab/>
      </w:r>
      <w:r w:rsidRPr="002736AC">
        <w:rPr>
          <w:b/>
          <w:bCs/>
          <w:sz w:val="24"/>
          <w:szCs w:val="24"/>
          <w:lang w:val="en-US"/>
        </w:rPr>
        <w:t xml:space="preserve">- 3 </w:t>
      </w:r>
      <w:proofErr w:type="spellStart"/>
      <w:r w:rsidRPr="002736AC">
        <w:rPr>
          <w:b/>
          <w:bCs/>
          <w:sz w:val="24"/>
          <w:szCs w:val="24"/>
          <w:lang w:val="en-US"/>
        </w:rPr>
        <w:t>szt</w:t>
      </w:r>
      <w:proofErr w:type="spellEnd"/>
      <w:r w:rsidRPr="002736AC">
        <w:rPr>
          <w:b/>
          <w:bCs/>
          <w:sz w:val="24"/>
          <w:szCs w:val="24"/>
          <w:lang w:val="en-US"/>
        </w:rPr>
        <w:t>.</w:t>
      </w:r>
    </w:p>
    <w:p w:rsidR="00C106BC" w:rsidRPr="002736AC" w:rsidRDefault="00C106BC" w:rsidP="00D31C3C">
      <w:pPr>
        <w:rPr>
          <w:sz w:val="24"/>
          <w:szCs w:val="24"/>
          <w:lang w:val="en-US"/>
        </w:rPr>
      </w:pPr>
      <w:r w:rsidRPr="002736AC">
        <w:rPr>
          <w:sz w:val="24"/>
          <w:szCs w:val="24"/>
          <w:lang w:val="en-US"/>
        </w:rPr>
        <w:t xml:space="preserve">Microsoft Office Home &amp; Business 2021 ESD, </w:t>
      </w:r>
      <w:proofErr w:type="spellStart"/>
      <w:r w:rsidRPr="002736AC">
        <w:rPr>
          <w:sz w:val="24"/>
          <w:szCs w:val="24"/>
          <w:lang w:val="en-US"/>
        </w:rPr>
        <w:t>licencja</w:t>
      </w:r>
      <w:proofErr w:type="spellEnd"/>
      <w:r w:rsidRPr="002736AC">
        <w:rPr>
          <w:sz w:val="24"/>
          <w:szCs w:val="24"/>
          <w:lang w:val="en-US"/>
        </w:rPr>
        <w:t xml:space="preserve"> </w:t>
      </w:r>
      <w:proofErr w:type="spellStart"/>
      <w:r w:rsidRPr="002736AC">
        <w:rPr>
          <w:sz w:val="24"/>
          <w:szCs w:val="24"/>
          <w:lang w:val="en-US"/>
        </w:rPr>
        <w:t>wieczysta</w:t>
      </w:r>
      <w:proofErr w:type="spellEnd"/>
      <w:r w:rsidR="004665F3">
        <w:rPr>
          <w:sz w:val="24"/>
          <w:szCs w:val="24"/>
          <w:lang w:val="en-US"/>
        </w:rPr>
        <w:t>.</w:t>
      </w:r>
      <w:r w:rsidRPr="002736AC">
        <w:rPr>
          <w:sz w:val="24"/>
          <w:szCs w:val="24"/>
          <w:lang w:val="en-US"/>
        </w:rPr>
        <w:tab/>
      </w:r>
      <w:r w:rsidRPr="002736AC">
        <w:rPr>
          <w:sz w:val="24"/>
          <w:szCs w:val="24"/>
          <w:lang w:val="en-US"/>
        </w:rPr>
        <w:tab/>
      </w:r>
      <w:r w:rsidRPr="002736AC">
        <w:rPr>
          <w:b/>
          <w:bCs/>
          <w:sz w:val="24"/>
          <w:szCs w:val="24"/>
          <w:lang w:val="en-US"/>
        </w:rPr>
        <w:t xml:space="preserve">- 2 </w:t>
      </w:r>
      <w:proofErr w:type="spellStart"/>
      <w:r w:rsidRPr="002736AC">
        <w:rPr>
          <w:b/>
          <w:bCs/>
          <w:sz w:val="24"/>
          <w:szCs w:val="24"/>
          <w:lang w:val="en-US"/>
        </w:rPr>
        <w:t>szt</w:t>
      </w:r>
      <w:proofErr w:type="spellEnd"/>
      <w:r w:rsidRPr="002736AC">
        <w:rPr>
          <w:b/>
          <w:bCs/>
          <w:sz w:val="24"/>
          <w:szCs w:val="24"/>
          <w:lang w:val="en-US"/>
        </w:rPr>
        <w:t>.</w:t>
      </w:r>
    </w:p>
    <w:p w:rsidR="001C13D7" w:rsidRDefault="001C13D7" w:rsidP="00D31C3C">
      <w:pPr>
        <w:pStyle w:val="Akapitzlist"/>
        <w:ind w:left="0"/>
        <w:rPr>
          <w:sz w:val="24"/>
          <w:szCs w:val="24"/>
        </w:rPr>
      </w:pPr>
    </w:p>
    <w:p w:rsidR="00C106BC" w:rsidRDefault="001C13D7" w:rsidP="00D31C3C">
      <w:pPr>
        <w:pStyle w:val="Akapitzlist"/>
        <w:ind w:left="0"/>
        <w:rPr>
          <w:b/>
          <w:sz w:val="24"/>
          <w:szCs w:val="24"/>
        </w:rPr>
      </w:pPr>
      <w:r w:rsidRPr="00E21EAE">
        <w:rPr>
          <w:b/>
          <w:sz w:val="24"/>
          <w:szCs w:val="24"/>
        </w:rPr>
        <w:t xml:space="preserve">Zadanie nr 7: </w:t>
      </w:r>
    </w:p>
    <w:p w:rsidR="00C106BC" w:rsidRPr="002736AC" w:rsidRDefault="00C106BC" w:rsidP="00D31C3C">
      <w:pPr>
        <w:rPr>
          <w:sz w:val="24"/>
          <w:szCs w:val="24"/>
        </w:rPr>
      </w:pPr>
      <w:r w:rsidRPr="00C106BC">
        <w:rPr>
          <w:b/>
          <w:sz w:val="24"/>
          <w:szCs w:val="24"/>
        </w:rPr>
        <w:t>Myszka</w:t>
      </w:r>
      <w:r w:rsidR="004665F3">
        <w:rPr>
          <w:b/>
          <w:sz w:val="24"/>
          <w:szCs w:val="24"/>
        </w:rPr>
        <w:t>.</w:t>
      </w:r>
      <w:r w:rsidRPr="002736AC">
        <w:rPr>
          <w:sz w:val="24"/>
          <w:szCs w:val="24"/>
        </w:rPr>
        <w:t xml:space="preserve"> </w:t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b/>
          <w:sz w:val="24"/>
          <w:szCs w:val="24"/>
        </w:rPr>
        <w:t xml:space="preserve">- </w:t>
      </w:r>
      <w:r w:rsidR="009E1C8A">
        <w:rPr>
          <w:b/>
          <w:sz w:val="24"/>
          <w:szCs w:val="24"/>
        </w:rPr>
        <w:t>2</w:t>
      </w:r>
      <w:r w:rsidRPr="002736AC">
        <w:rPr>
          <w:b/>
          <w:sz w:val="24"/>
          <w:szCs w:val="24"/>
        </w:rPr>
        <w:t xml:space="preserve"> szt.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Łączność: bezprzewodowa,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Rozdzielczość: min 1000 DPI,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Interfejs: USB,</w:t>
      </w:r>
    </w:p>
    <w:p w:rsidR="001C13D7" w:rsidRDefault="001C13D7" w:rsidP="00D31C3C">
      <w:pPr>
        <w:pStyle w:val="Akapitzlist"/>
        <w:ind w:left="0"/>
        <w:rPr>
          <w:sz w:val="24"/>
          <w:szCs w:val="24"/>
        </w:rPr>
      </w:pPr>
    </w:p>
    <w:p w:rsidR="003803D5" w:rsidRDefault="00ED6075" w:rsidP="00D31C3C">
      <w:pPr>
        <w:pStyle w:val="Akapitzlist"/>
        <w:ind w:left="0"/>
        <w:rPr>
          <w:b/>
          <w:sz w:val="24"/>
          <w:szCs w:val="24"/>
        </w:rPr>
      </w:pPr>
      <w:r w:rsidRPr="003803D5">
        <w:rPr>
          <w:b/>
          <w:sz w:val="24"/>
          <w:szCs w:val="24"/>
        </w:rPr>
        <w:t>Zadanie</w:t>
      </w:r>
      <w:r w:rsidR="003803D5">
        <w:rPr>
          <w:b/>
          <w:sz w:val="24"/>
          <w:szCs w:val="24"/>
        </w:rPr>
        <w:t xml:space="preserve"> nr</w:t>
      </w:r>
      <w:r w:rsidRPr="003803D5">
        <w:rPr>
          <w:b/>
          <w:sz w:val="24"/>
          <w:szCs w:val="24"/>
        </w:rPr>
        <w:t xml:space="preserve"> 8:</w:t>
      </w:r>
    </w:p>
    <w:p w:rsidR="00C106BC" w:rsidRPr="002736AC" w:rsidRDefault="00C106BC" w:rsidP="00D31C3C">
      <w:pPr>
        <w:rPr>
          <w:b/>
          <w:bCs/>
          <w:sz w:val="24"/>
          <w:szCs w:val="24"/>
        </w:rPr>
      </w:pPr>
      <w:r w:rsidRPr="00C106BC">
        <w:rPr>
          <w:b/>
          <w:sz w:val="24"/>
          <w:szCs w:val="24"/>
        </w:rPr>
        <w:t>Skaner</w:t>
      </w:r>
      <w:r w:rsidR="004665F3">
        <w:rPr>
          <w:b/>
          <w:sz w:val="24"/>
          <w:szCs w:val="24"/>
        </w:rPr>
        <w:t>.</w:t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sz w:val="24"/>
          <w:szCs w:val="24"/>
        </w:rPr>
        <w:tab/>
      </w:r>
      <w:r w:rsidRPr="002736AC">
        <w:rPr>
          <w:b/>
          <w:bCs/>
          <w:sz w:val="24"/>
          <w:szCs w:val="24"/>
        </w:rPr>
        <w:t>- 1 szt.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Opis zamawiającego: Skaner kompatybilny z oprogramowaniem </w:t>
      </w:r>
      <w:proofErr w:type="spellStart"/>
      <w:r w:rsidRPr="002736AC">
        <w:rPr>
          <w:sz w:val="24"/>
          <w:szCs w:val="24"/>
        </w:rPr>
        <w:t>WinRHIZO</w:t>
      </w:r>
      <w:proofErr w:type="spellEnd"/>
      <w:r w:rsidRPr="002736AC">
        <w:rPr>
          <w:sz w:val="24"/>
          <w:szCs w:val="24"/>
        </w:rPr>
        <w:t xml:space="preserve"> oraz </w:t>
      </w:r>
      <w:proofErr w:type="spellStart"/>
      <w:r w:rsidRPr="002736AC">
        <w:rPr>
          <w:sz w:val="24"/>
          <w:szCs w:val="24"/>
        </w:rPr>
        <w:t>WinFOLIA</w:t>
      </w:r>
      <w:proofErr w:type="spellEnd"/>
      <w:r w:rsidRPr="002736AC">
        <w:rPr>
          <w:sz w:val="24"/>
          <w:szCs w:val="24"/>
        </w:rPr>
        <w:t>, umożliwiający skanowanie i analizę systemów korzeniowych oraz liści sadzonek drzew w obu wyszczególnionych programach. Funkcjonalna analiza architektury systemu korzeniowego, wymaga skanowania systemów korzeniowych umieszczonych w wodzie. Sprzęt musi zapewniać możliwość zeskanowania obiektów znajdujących w transparentnych pojemnikach o wymiarach 297x200x10mm. Skaner musi gwarantować uzyskanie wysokiej jakości obrazów korzeni o średnicy &gt;50µm- zarówno barwionych, jak i niebarwionych.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typ skanera: skaner płaski,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rozmiar obszaru skanowania: minimum A4,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możliwość skanowania w rozdzielczościach: 100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150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200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250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300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350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400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 xml:space="preserve">, 450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>, oraz wyższych,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dołączone oprogramowanie musi posiadać opcję zmiany kontrastu oraz DPI,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dołączone oprogramowanie musi obsługiwać co najmniej formaty: JPEG, TIFF,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dołączone oprogramowanie musi obsługiwać redukcję szumów i retuszowanie obrazów,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kompatybilny </w:t>
      </w:r>
      <w:r w:rsidR="00A72FD0">
        <w:rPr>
          <w:sz w:val="24"/>
          <w:szCs w:val="24"/>
        </w:rPr>
        <w:t xml:space="preserve">z </w:t>
      </w:r>
      <w:r w:rsidRPr="002736AC">
        <w:rPr>
          <w:sz w:val="24"/>
          <w:szCs w:val="24"/>
        </w:rPr>
        <w:t>system</w:t>
      </w:r>
      <w:r w:rsidR="00A72FD0">
        <w:rPr>
          <w:sz w:val="24"/>
          <w:szCs w:val="24"/>
        </w:rPr>
        <w:t>em</w:t>
      </w:r>
      <w:r w:rsidRPr="002736AC">
        <w:rPr>
          <w:sz w:val="24"/>
          <w:szCs w:val="24"/>
        </w:rPr>
        <w:t xml:space="preserve"> operacyjny</w:t>
      </w:r>
      <w:r w:rsidR="00A72FD0">
        <w:rPr>
          <w:sz w:val="24"/>
          <w:szCs w:val="24"/>
        </w:rPr>
        <w:t>m</w:t>
      </w:r>
      <w:r w:rsidRPr="002736AC">
        <w:rPr>
          <w:sz w:val="24"/>
          <w:szCs w:val="24"/>
        </w:rPr>
        <w:t>: Windows 10</w:t>
      </w:r>
      <w:r w:rsidR="00A72FD0">
        <w:rPr>
          <w:sz w:val="24"/>
          <w:szCs w:val="24"/>
        </w:rPr>
        <w:t xml:space="preserve"> i Windows 11</w:t>
      </w:r>
      <w:r w:rsidRPr="002736AC">
        <w:rPr>
          <w:sz w:val="24"/>
          <w:szCs w:val="24"/>
        </w:rPr>
        <w:t>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wymagana zdejmowana pokrywa z naświetleniem górnym pozwalającym na skanowanie obiektów objętościowych, wymagane jest aby pokrywę można było podnieść na wysokość co najmniej 1 cm aby była możliwość zeskanowania materiału w transparentnym pojemniku o tej wysokości,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złącze: USB 2.0 lub kompatybilne,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szybkość skanowania przy rozmiarze A4  i rozdzielczości: 300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>:  monochromatyczny 12 s/stronę, najszybsze skanowanie kolorowe: 12 s/stronę, najdokładniejsze skanowanie kolorowe 15 s/stronę</w:t>
      </w:r>
    </w:p>
    <w:p w:rsidR="00C106BC" w:rsidRPr="002736A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gwarancja: minimum 24 miesiące,</w:t>
      </w:r>
    </w:p>
    <w:p w:rsidR="00C106BC" w:rsidRDefault="00C106BC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W poprzednich latach zamawiający korzystał ze skanera Epson </w:t>
      </w:r>
      <w:proofErr w:type="spellStart"/>
      <w:r w:rsidRPr="002736AC">
        <w:rPr>
          <w:sz w:val="24"/>
          <w:szCs w:val="24"/>
        </w:rPr>
        <w:t>Perfection</w:t>
      </w:r>
      <w:proofErr w:type="spellEnd"/>
      <w:r w:rsidRPr="002736AC">
        <w:rPr>
          <w:sz w:val="24"/>
          <w:szCs w:val="24"/>
        </w:rPr>
        <w:t xml:space="preserve"> V700 Photo</w:t>
      </w:r>
    </w:p>
    <w:p w:rsidR="00BC3D41" w:rsidRPr="002736AC" w:rsidRDefault="00BC3D41" w:rsidP="00D31C3C">
      <w:pPr>
        <w:rPr>
          <w:sz w:val="24"/>
          <w:szCs w:val="24"/>
        </w:rPr>
      </w:pPr>
    </w:p>
    <w:p w:rsidR="00CF5B5C" w:rsidRDefault="00CF5B5C" w:rsidP="00D31C3C">
      <w:pPr>
        <w:pStyle w:val="Akapitzlist"/>
        <w:ind w:left="0"/>
        <w:rPr>
          <w:b/>
          <w:sz w:val="24"/>
          <w:szCs w:val="24"/>
        </w:rPr>
      </w:pPr>
      <w:r w:rsidRPr="00CF5B5C">
        <w:rPr>
          <w:b/>
          <w:sz w:val="24"/>
          <w:szCs w:val="24"/>
        </w:rPr>
        <w:t xml:space="preserve">Zadanie nr </w:t>
      </w:r>
      <w:r w:rsidR="00AE4328">
        <w:rPr>
          <w:b/>
          <w:sz w:val="24"/>
          <w:szCs w:val="24"/>
        </w:rPr>
        <w:t>9</w:t>
      </w:r>
      <w:r w:rsidRPr="00CF5B5C">
        <w:rPr>
          <w:b/>
          <w:sz w:val="24"/>
          <w:szCs w:val="24"/>
        </w:rPr>
        <w:t xml:space="preserve">: </w:t>
      </w:r>
    </w:p>
    <w:p w:rsidR="00792D07" w:rsidRDefault="00792D07" w:rsidP="00D31C3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Skaner</w:t>
      </w:r>
      <w:r w:rsidR="004665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- 1 szt. 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Opis zamawiającego: Skaner kompatybilny z oprogramowaniem </w:t>
      </w:r>
      <w:proofErr w:type="spellStart"/>
      <w:r w:rsidRPr="002736AC">
        <w:rPr>
          <w:sz w:val="24"/>
          <w:szCs w:val="24"/>
        </w:rPr>
        <w:t>WinFOLIA</w:t>
      </w:r>
      <w:proofErr w:type="spellEnd"/>
      <w:r w:rsidRPr="002736AC">
        <w:rPr>
          <w:sz w:val="24"/>
          <w:szCs w:val="24"/>
        </w:rPr>
        <w:t xml:space="preserve">, umożliwiający skanowanie i analizę liści leśnych roślin zielnych w wyżej wymienionym programie. Funkcjonalna analiza całkowitej powierzchni liści oraz specyficznej powierzchni liści wymaga skanowania liści o zróżnicowanych rozmiarach. Sprzęt musi zapewniać możliwość skanowania obiektów o wymiarach od 0,01 cm^2. Oprogramowanie skanera musi też umożliwiać korzystanie z funkcji usuwania mory oraz z funkcji maski wyostrzającej, co jest niezbędne do prowadzenia analiz funkcjonalnych. By zapewnić płynność pracy, powierzchnia skanowania musi być prostokątem o minimalnych wymiarach 25 x 40 cm, umożliwiającym jednoczesne skanowanie liści kilku osobników roślin zielonych, stanowiących jedną próbę badawczą. Skaner musi gwarantować uzyskanie wysokiej jakości obrazów liści przy rozdzielczości nie niższej niż 600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>, zarówno w odcieniach szarości, jak i w kolorze, nawet przy niskiej kontrastowości obiektów.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typ skanera: skaner płaski,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lastRenderedPageBreak/>
        <w:t>- rozmiar obszaru skanowania: minimum A3,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możliwość skanowania w rozdzielczościach: 600 </w:t>
      </w:r>
      <w:proofErr w:type="spellStart"/>
      <w:r w:rsidRPr="002736AC">
        <w:rPr>
          <w:sz w:val="24"/>
          <w:szCs w:val="24"/>
        </w:rPr>
        <w:t>dpi</w:t>
      </w:r>
      <w:proofErr w:type="spellEnd"/>
      <w:r w:rsidRPr="002736AC">
        <w:rPr>
          <w:sz w:val="24"/>
          <w:szCs w:val="24"/>
        </w:rPr>
        <w:t>, oraz wyższych, pozwalających na dokładne skanowanie obiektów o rozmiarach podanych w opisie,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dołączone oprogramowanie musi posiadać opcję zmiany kontrastu oraz DPI,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dołączone oprogramowanie musi obsługiwać co najmniej formaty: JPEG, TIFF,</w:t>
      </w:r>
    </w:p>
    <w:p w:rsidR="00FB134D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</w:t>
      </w:r>
      <w:r w:rsidR="00FB134D" w:rsidRPr="002736AC">
        <w:rPr>
          <w:sz w:val="24"/>
          <w:szCs w:val="24"/>
        </w:rPr>
        <w:t xml:space="preserve">kompatybilny </w:t>
      </w:r>
      <w:r w:rsidR="00FB134D">
        <w:rPr>
          <w:sz w:val="24"/>
          <w:szCs w:val="24"/>
        </w:rPr>
        <w:t xml:space="preserve">z </w:t>
      </w:r>
      <w:r w:rsidR="00FB134D" w:rsidRPr="002736AC">
        <w:rPr>
          <w:sz w:val="24"/>
          <w:szCs w:val="24"/>
        </w:rPr>
        <w:t>system</w:t>
      </w:r>
      <w:r w:rsidR="00FB134D">
        <w:rPr>
          <w:sz w:val="24"/>
          <w:szCs w:val="24"/>
        </w:rPr>
        <w:t>em</w:t>
      </w:r>
      <w:r w:rsidR="00FB134D" w:rsidRPr="002736AC">
        <w:rPr>
          <w:sz w:val="24"/>
          <w:szCs w:val="24"/>
        </w:rPr>
        <w:t xml:space="preserve"> operacyjny</w:t>
      </w:r>
      <w:r w:rsidR="00FB134D">
        <w:rPr>
          <w:sz w:val="24"/>
          <w:szCs w:val="24"/>
        </w:rPr>
        <w:t>m</w:t>
      </w:r>
      <w:r w:rsidR="00FB134D" w:rsidRPr="002736AC">
        <w:rPr>
          <w:sz w:val="24"/>
          <w:szCs w:val="24"/>
        </w:rPr>
        <w:t>: Windows 10</w:t>
      </w:r>
      <w:r w:rsidR="00FB134D">
        <w:rPr>
          <w:sz w:val="24"/>
          <w:szCs w:val="24"/>
        </w:rPr>
        <w:t xml:space="preserve"> i Windows 11</w:t>
      </w:r>
      <w:r w:rsidR="00FB134D" w:rsidRPr="002736AC">
        <w:rPr>
          <w:sz w:val="24"/>
          <w:szCs w:val="24"/>
        </w:rPr>
        <w:t>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złącze: USB 2.0 lub kompatybilne,</w:t>
      </w:r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 xml:space="preserve">- szybkość skanowania: monochromatyczny 12 s/stronę, kolor: 12 s/stronę pomiar za pomocą Rozmiar: A3 , Rozdzielczość: 300 </w:t>
      </w:r>
      <w:proofErr w:type="spellStart"/>
      <w:r w:rsidRPr="002736AC">
        <w:rPr>
          <w:sz w:val="24"/>
          <w:szCs w:val="24"/>
        </w:rPr>
        <w:t>dpi</w:t>
      </w:r>
      <w:proofErr w:type="spellEnd"/>
    </w:p>
    <w:p w:rsidR="00792D07" w:rsidRPr="002736AC" w:rsidRDefault="00792D07" w:rsidP="00D31C3C">
      <w:pPr>
        <w:rPr>
          <w:sz w:val="24"/>
          <w:szCs w:val="24"/>
        </w:rPr>
      </w:pPr>
      <w:r w:rsidRPr="002736AC">
        <w:rPr>
          <w:sz w:val="24"/>
          <w:szCs w:val="24"/>
        </w:rPr>
        <w:t>- gwarancja: minimum 24 miesiące,</w:t>
      </w:r>
    </w:p>
    <w:p w:rsidR="00792D07" w:rsidRDefault="00792D07" w:rsidP="00D31C3C">
      <w:pPr>
        <w:pStyle w:val="Akapitzlist"/>
        <w:ind w:left="0"/>
        <w:rPr>
          <w:sz w:val="24"/>
          <w:szCs w:val="24"/>
        </w:rPr>
      </w:pPr>
      <w:r w:rsidRPr="002736AC">
        <w:rPr>
          <w:sz w:val="24"/>
          <w:szCs w:val="24"/>
        </w:rPr>
        <w:t xml:space="preserve">W poprzednich latach zamawiający korzystał ze skanera Epson </w:t>
      </w:r>
      <w:proofErr w:type="spellStart"/>
      <w:r w:rsidRPr="002736AC">
        <w:rPr>
          <w:sz w:val="24"/>
          <w:szCs w:val="24"/>
        </w:rPr>
        <w:t>Expression</w:t>
      </w:r>
      <w:proofErr w:type="spellEnd"/>
      <w:r w:rsidRPr="002736AC">
        <w:rPr>
          <w:sz w:val="24"/>
          <w:szCs w:val="24"/>
        </w:rPr>
        <w:t xml:space="preserve"> 11000XL</w:t>
      </w:r>
    </w:p>
    <w:p w:rsidR="000D18E6" w:rsidRDefault="000D18E6" w:rsidP="00D31C3C">
      <w:pPr>
        <w:pStyle w:val="Akapitzlist"/>
        <w:ind w:left="0"/>
        <w:rPr>
          <w:b/>
          <w:sz w:val="24"/>
          <w:szCs w:val="24"/>
        </w:rPr>
      </w:pPr>
    </w:p>
    <w:p w:rsidR="000D18E6" w:rsidRDefault="000D18E6" w:rsidP="000D18E6">
      <w:pPr>
        <w:pStyle w:val="Akapitzlist"/>
        <w:ind w:left="0"/>
        <w:rPr>
          <w:b/>
          <w:sz w:val="24"/>
          <w:szCs w:val="24"/>
        </w:rPr>
      </w:pPr>
      <w:r w:rsidRPr="00CF5B5C">
        <w:rPr>
          <w:b/>
          <w:sz w:val="24"/>
          <w:szCs w:val="24"/>
        </w:rPr>
        <w:t xml:space="preserve">Zadanie nr </w:t>
      </w:r>
      <w:r w:rsidR="009E1C8A">
        <w:rPr>
          <w:b/>
          <w:sz w:val="24"/>
          <w:szCs w:val="24"/>
        </w:rPr>
        <w:t>10</w:t>
      </w:r>
      <w:r w:rsidRPr="00CF5B5C">
        <w:rPr>
          <w:b/>
          <w:sz w:val="24"/>
          <w:szCs w:val="24"/>
        </w:rPr>
        <w:t xml:space="preserve">: </w:t>
      </w:r>
    </w:p>
    <w:p w:rsidR="009E1C8A" w:rsidRPr="009226B9" w:rsidRDefault="009E1C8A" w:rsidP="009E1C8A">
      <w:pPr>
        <w:rPr>
          <w:sz w:val="24"/>
          <w:szCs w:val="24"/>
        </w:rPr>
      </w:pPr>
      <w:r w:rsidRPr="009E1C8A">
        <w:rPr>
          <w:b/>
          <w:sz w:val="24"/>
          <w:szCs w:val="24"/>
        </w:rPr>
        <w:t>Klawiatura numeryczna</w:t>
      </w:r>
      <w:r>
        <w:rPr>
          <w:b/>
          <w:sz w:val="24"/>
          <w:szCs w:val="24"/>
        </w:rPr>
        <w:t>.</w:t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sz w:val="24"/>
          <w:szCs w:val="24"/>
        </w:rPr>
        <w:tab/>
      </w:r>
      <w:r w:rsidRPr="009226B9">
        <w:rPr>
          <w:b/>
          <w:bCs/>
          <w:sz w:val="24"/>
          <w:szCs w:val="24"/>
        </w:rPr>
        <w:t>-1 szt.</w:t>
      </w:r>
    </w:p>
    <w:p w:rsidR="009E1C8A" w:rsidRPr="009226B9" w:rsidRDefault="009E1C8A" w:rsidP="009E1C8A">
      <w:pPr>
        <w:rPr>
          <w:sz w:val="24"/>
          <w:szCs w:val="24"/>
        </w:rPr>
      </w:pPr>
      <w:r w:rsidRPr="009226B9">
        <w:rPr>
          <w:sz w:val="24"/>
          <w:szCs w:val="24"/>
        </w:rPr>
        <w:t>Komunikacja: bezprzewodowa,</w:t>
      </w:r>
    </w:p>
    <w:p w:rsidR="009E1C8A" w:rsidRDefault="009E1C8A" w:rsidP="009E1C8A">
      <w:pPr>
        <w:rPr>
          <w:sz w:val="24"/>
          <w:szCs w:val="24"/>
        </w:rPr>
      </w:pPr>
      <w:r w:rsidRPr="009226B9">
        <w:rPr>
          <w:sz w:val="24"/>
          <w:szCs w:val="24"/>
        </w:rPr>
        <w:t xml:space="preserve">Interfejs: </w:t>
      </w:r>
      <w:proofErr w:type="spellStart"/>
      <w:r w:rsidRPr="009226B9"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>.</w:t>
      </w:r>
    </w:p>
    <w:p w:rsidR="009E1C8A" w:rsidRPr="009226B9" w:rsidRDefault="009E1C8A" w:rsidP="009E1C8A">
      <w:pPr>
        <w:rPr>
          <w:sz w:val="24"/>
          <w:szCs w:val="24"/>
        </w:rPr>
      </w:pPr>
    </w:p>
    <w:p w:rsidR="000D18E6" w:rsidRPr="00CF5B5C" w:rsidRDefault="000D18E6" w:rsidP="00D31C3C">
      <w:pPr>
        <w:pStyle w:val="Akapitzlist"/>
        <w:ind w:left="0"/>
        <w:rPr>
          <w:b/>
          <w:sz w:val="24"/>
          <w:szCs w:val="24"/>
        </w:rPr>
      </w:pPr>
    </w:p>
    <w:p w:rsidR="000D4160" w:rsidRPr="00820D05" w:rsidRDefault="000D4160" w:rsidP="00D31C3C">
      <w:pPr>
        <w:jc w:val="both"/>
        <w:rPr>
          <w:sz w:val="24"/>
          <w:szCs w:val="24"/>
          <w:u w:val="single"/>
        </w:rPr>
      </w:pPr>
    </w:p>
    <w:p w:rsidR="00412880" w:rsidRPr="00820D05" w:rsidRDefault="00412880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:rsidR="00182DE3" w:rsidRPr="00820D05" w:rsidRDefault="00182DE3" w:rsidP="00D31C3C">
      <w:pPr>
        <w:jc w:val="both"/>
        <w:rPr>
          <w:sz w:val="24"/>
          <w:szCs w:val="24"/>
        </w:rPr>
      </w:pPr>
    </w:p>
    <w:p w:rsidR="00182DE3" w:rsidRPr="00820D05" w:rsidRDefault="00182DE3" w:rsidP="00D31C3C">
      <w:pPr>
        <w:jc w:val="both"/>
        <w:rPr>
          <w:sz w:val="24"/>
          <w:szCs w:val="24"/>
        </w:rPr>
      </w:pPr>
    </w:p>
    <w:p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7534EC">
        <w:rPr>
          <w:sz w:val="24"/>
          <w:szCs w:val="24"/>
        </w:rPr>
        <w:t>końca 2021 roku</w:t>
      </w:r>
      <w:r w:rsidRPr="00820D05">
        <w:rPr>
          <w:sz w:val="24"/>
          <w:szCs w:val="24"/>
        </w:rPr>
        <w:t>.</w:t>
      </w:r>
    </w:p>
    <w:p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667928" w:rsidRPr="00820D05" w:rsidRDefault="00667928" w:rsidP="00D31C3C">
      <w:pPr>
        <w:pStyle w:val="Akapitzlist"/>
        <w:rPr>
          <w:sz w:val="24"/>
          <w:szCs w:val="24"/>
        </w:rPr>
      </w:pPr>
    </w:p>
    <w:p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:rsidR="004A7322" w:rsidRPr="00820D05" w:rsidRDefault="004A7322" w:rsidP="00D31C3C">
      <w:pPr>
        <w:pStyle w:val="Akapitzlist"/>
        <w:rPr>
          <w:sz w:val="24"/>
          <w:szCs w:val="24"/>
        </w:rPr>
      </w:pPr>
    </w:p>
    <w:p w:rsidR="004A7322" w:rsidRPr="00820D05" w:rsidRDefault="004A7322" w:rsidP="00D31C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>Minimalny okres gwarancji na sprzęt komputerowy wynosi 24 miesiące. Oferty nie spełniające tego warunku, zostaną odrzucone.</w:t>
      </w:r>
    </w:p>
    <w:p w:rsidR="00182DE3" w:rsidRPr="00820D05" w:rsidRDefault="00182DE3" w:rsidP="00D31C3C">
      <w:pPr>
        <w:jc w:val="both"/>
        <w:rPr>
          <w:sz w:val="24"/>
          <w:szCs w:val="24"/>
        </w:rPr>
      </w:pPr>
    </w:p>
    <w:p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:rsidR="007A35B4" w:rsidRPr="00820D05" w:rsidRDefault="007A35B4" w:rsidP="00D31C3C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D31C3C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:rsidR="00F04D2D" w:rsidRPr="00820D05" w:rsidRDefault="00F04D2D" w:rsidP="00D31C3C">
      <w:pPr>
        <w:jc w:val="both"/>
        <w:rPr>
          <w:sz w:val="24"/>
          <w:szCs w:val="24"/>
        </w:rPr>
      </w:pPr>
    </w:p>
    <w:p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komputerów z oprogramowaniem i urządzeniami peryferyjnymi </w:t>
      </w:r>
      <w:r w:rsidR="004D1849" w:rsidRPr="00D90758">
        <w:t>202</w:t>
      </w:r>
      <w:r w:rsidR="00E3359B" w:rsidRPr="00D90758">
        <w:t>1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260816">
        <w:t>3</w:t>
      </w:r>
      <w:r w:rsidR="004D21B6">
        <w:t>6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DD2655">
        <w:t>14.12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D31C3C">
      <w:pPr>
        <w:ind w:hanging="425"/>
      </w:pPr>
    </w:p>
    <w:p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:rsidR="00881588" w:rsidRPr="00820D05" w:rsidRDefault="009B15B8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p w:rsidR="00CF09A6" w:rsidRPr="00820D05" w:rsidRDefault="00CF09A6" w:rsidP="00D31C3C">
      <w:pPr>
        <w:pStyle w:val="Akapitzlist"/>
        <w:rPr>
          <w:sz w:val="24"/>
          <w:szCs w:val="24"/>
        </w:rPr>
      </w:pPr>
    </w:p>
    <w:p w:rsidR="00F24D40" w:rsidRPr="00820D05" w:rsidRDefault="00F24D40" w:rsidP="00D31C3C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D31C3C">
      <w:pPr>
        <w:jc w:val="both"/>
      </w:pPr>
      <w:r w:rsidRPr="00820D05">
        <w:t>Załączniki:</w:t>
      </w:r>
    </w:p>
    <w:p w:rsidR="008162DC" w:rsidRPr="00820D05" w:rsidRDefault="008162DC" w:rsidP="00D31C3C">
      <w:pPr>
        <w:jc w:val="both"/>
      </w:pPr>
      <w:r w:rsidRPr="00820D05">
        <w:t>Nr 1 wzór oferty,</w:t>
      </w:r>
    </w:p>
    <w:p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D31C3C">
      <w:pPr>
        <w:jc w:val="both"/>
      </w:pPr>
      <w:r w:rsidRPr="00820D05">
        <w:t>Nr 3 wzór oświadczenia</w:t>
      </w:r>
    </w:p>
    <w:p w:rsidR="00344F4D" w:rsidRPr="00820D05" w:rsidRDefault="00AE36B0" w:rsidP="00D31C3C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D31C3C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D31C3C">
      <w:pPr>
        <w:jc w:val="center"/>
        <w:rPr>
          <w:sz w:val="24"/>
          <w:szCs w:val="24"/>
        </w:rPr>
      </w:pPr>
    </w:p>
    <w:p w:rsidR="0098456C" w:rsidRPr="00820D05" w:rsidRDefault="0098456C" w:rsidP="00D31C3C">
      <w:pPr>
        <w:jc w:val="center"/>
        <w:rPr>
          <w:sz w:val="24"/>
          <w:szCs w:val="24"/>
        </w:rPr>
      </w:pPr>
    </w:p>
    <w:p w:rsidR="00344F4D" w:rsidRPr="00820D05" w:rsidRDefault="00A00CEA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D31C3C">
      <w:pPr>
        <w:jc w:val="center"/>
        <w:rPr>
          <w:sz w:val="24"/>
          <w:szCs w:val="24"/>
        </w:rPr>
      </w:pPr>
    </w:p>
    <w:p w:rsidR="00CF09A6" w:rsidRPr="00820D05" w:rsidRDefault="00CF09A6" w:rsidP="00D31C3C">
      <w:pPr>
        <w:jc w:val="center"/>
        <w:rPr>
          <w:sz w:val="24"/>
          <w:szCs w:val="24"/>
        </w:rPr>
      </w:pPr>
    </w:p>
    <w:p w:rsidR="00CF09A6" w:rsidRPr="00820D05" w:rsidRDefault="00CF09A6" w:rsidP="00D31C3C">
      <w:pPr>
        <w:jc w:val="center"/>
        <w:rPr>
          <w:sz w:val="24"/>
          <w:szCs w:val="24"/>
        </w:rPr>
      </w:pPr>
    </w:p>
    <w:p w:rsidR="00CF09A6" w:rsidRPr="00820D05" w:rsidRDefault="00CF09A6" w:rsidP="00D31C3C">
      <w:pPr>
        <w:jc w:val="center"/>
        <w:rPr>
          <w:sz w:val="24"/>
          <w:szCs w:val="24"/>
        </w:rPr>
      </w:pPr>
    </w:p>
    <w:p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DD2655">
        <w:rPr>
          <w:sz w:val="24"/>
          <w:szCs w:val="24"/>
        </w:rPr>
        <w:t>07.12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E70E21">
        <w:t>07.12</w:t>
      </w:r>
      <w:r w:rsidR="00D61036" w:rsidRPr="00D61036">
        <w:t xml:space="preserve">.2021 </w:t>
      </w:r>
      <w:r w:rsidRPr="00820D05">
        <w:t>r.</w:t>
      </w:r>
    </w:p>
    <w:p w:rsidR="00854402" w:rsidRPr="00820D05" w:rsidRDefault="00854402" w:rsidP="00D31C3C">
      <w:pPr>
        <w:jc w:val="center"/>
        <w:rPr>
          <w:sz w:val="24"/>
          <w:szCs w:val="24"/>
        </w:rPr>
      </w:pPr>
    </w:p>
    <w:p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D31C3C">
      <w:pPr>
        <w:rPr>
          <w:sz w:val="24"/>
          <w:szCs w:val="24"/>
        </w:rPr>
      </w:pPr>
    </w:p>
    <w:p w:rsidR="00854402" w:rsidRPr="00820D05" w:rsidRDefault="00854402" w:rsidP="00D31C3C">
      <w:pPr>
        <w:jc w:val="right"/>
        <w:rPr>
          <w:sz w:val="24"/>
          <w:szCs w:val="24"/>
        </w:rPr>
      </w:pPr>
    </w:p>
    <w:p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D31C3C">
      <w:pPr>
        <w:jc w:val="both"/>
        <w:rPr>
          <w:sz w:val="24"/>
          <w:szCs w:val="24"/>
        </w:rPr>
      </w:pPr>
    </w:p>
    <w:p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dostawę komputerów wraz z urządzeniami peryferyjnymi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:rsidR="001B2BCE" w:rsidRPr="00820D05" w:rsidRDefault="001B2BCE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1B2BCE" w:rsidRPr="00820D05" w:rsidRDefault="00CD5DF7" w:rsidP="00D31C3C">
      <w:pPr>
        <w:tabs>
          <w:tab w:val="left" w:pos="1701"/>
        </w:tabs>
        <w:jc w:val="both"/>
        <w:rPr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:rsidR="007C29DC" w:rsidRPr="00BC547C" w:rsidRDefault="00BC547C" w:rsidP="00D31C3C">
      <w:pPr>
        <w:tabs>
          <w:tab w:val="left" w:pos="1701"/>
        </w:tabs>
        <w:jc w:val="both"/>
        <w:rPr>
          <w:b/>
          <w:sz w:val="24"/>
          <w:szCs w:val="24"/>
        </w:rPr>
      </w:pPr>
      <w:r w:rsidRPr="00BC547C">
        <w:rPr>
          <w:b/>
          <w:sz w:val="24"/>
          <w:szCs w:val="24"/>
        </w:rPr>
        <w:t xml:space="preserve">Dostawa systemu do </w:t>
      </w:r>
      <w:r>
        <w:rPr>
          <w:b/>
          <w:sz w:val="24"/>
          <w:szCs w:val="24"/>
        </w:rPr>
        <w:t>analizy</w:t>
      </w:r>
      <w:r w:rsidRPr="00BC547C">
        <w:rPr>
          <w:b/>
          <w:sz w:val="24"/>
          <w:szCs w:val="24"/>
        </w:rPr>
        <w:t xml:space="preserve"> powierzchni liści – 1 sztuka. </w:t>
      </w:r>
    </w:p>
    <w:p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7C29DC" w:rsidRPr="00820D05" w:rsidRDefault="007C29D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BC547C">
        <w:rPr>
          <w:sz w:val="24"/>
          <w:szCs w:val="24"/>
        </w:rPr>
        <w:t xml:space="preserve">systemu </w:t>
      </w:r>
      <w:proofErr w:type="spellStart"/>
      <w:r w:rsidR="00BC547C">
        <w:rPr>
          <w:sz w:val="24"/>
          <w:szCs w:val="24"/>
        </w:rPr>
        <w:t>WinFOLIA</w:t>
      </w:r>
      <w:proofErr w:type="spellEnd"/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:rsidR="00CD5DF7" w:rsidRPr="00820D05" w:rsidRDefault="00CD5DF7" w:rsidP="00D31C3C">
      <w:pPr>
        <w:rPr>
          <w:sz w:val="24"/>
          <w:szCs w:val="24"/>
        </w:rPr>
      </w:pPr>
    </w:p>
    <w:p w:rsidR="007C29DC" w:rsidRPr="00820D05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7C29DC" w:rsidRPr="00820D05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CD5DF7" w:rsidRDefault="007C29D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  <w:r w:rsidR="00353EF1" w:rsidRPr="00820D0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9132D9" w:rsidRPr="00820D05" w:rsidRDefault="009132D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BA0E01" w:rsidRDefault="00CD5DF7" w:rsidP="00BA0E01">
      <w:pPr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2:</w:t>
      </w:r>
    </w:p>
    <w:p w:rsidR="00CD5DF7" w:rsidRPr="00DD1125" w:rsidRDefault="00BC547C" w:rsidP="00BA0E01">
      <w:pPr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Dostawa laptopa – 1 sztuka.</w:t>
      </w:r>
    </w:p>
    <w:p w:rsidR="00CD5DF7" w:rsidRPr="00DD1125" w:rsidRDefault="00CD5DF7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BC547C">
        <w:rPr>
          <w:sz w:val="24"/>
          <w:szCs w:val="24"/>
        </w:rPr>
        <w:t>laptopa</w:t>
      </w:r>
      <w:r w:rsidR="00D92DE6">
        <w:rPr>
          <w:sz w:val="24"/>
          <w:szCs w:val="24"/>
        </w:rPr>
        <w:t xml:space="preserve"> </w:t>
      </w:r>
      <w:r w:rsidRPr="00DD1125">
        <w:rPr>
          <w:sz w:val="24"/>
          <w:szCs w:val="24"/>
        </w:rPr>
        <w:t>dla Instytutu Dendrologii Polskiej Akademii Nauk za kwotę:</w:t>
      </w:r>
    </w:p>
    <w:p w:rsidR="00CD5DF7" w:rsidRPr="00DD1125" w:rsidRDefault="00CD5DF7" w:rsidP="00D31C3C">
      <w:pPr>
        <w:jc w:val="both"/>
        <w:rPr>
          <w:sz w:val="24"/>
          <w:szCs w:val="24"/>
        </w:rPr>
      </w:pPr>
    </w:p>
    <w:p w:rsidR="00CD5DF7" w:rsidRPr="00DD1125" w:rsidRDefault="00CD5DF7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CD5DF7" w:rsidRPr="00DD1125" w:rsidRDefault="00CD5DF7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CD5DF7" w:rsidRPr="00DD1125" w:rsidRDefault="00CD5DF7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9132D9" w:rsidRPr="00DD1125" w:rsidRDefault="009132D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Gwarancja:</w:t>
      </w:r>
    </w:p>
    <w:p w:rsidR="009132D9" w:rsidRPr="00820D05" w:rsidRDefault="009132D9" w:rsidP="00D31C3C"/>
    <w:p w:rsidR="000A5D2C" w:rsidRDefault="000A5D2C" w:rsidP="00D31C3C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3:</w:t>
      </w:r>
    </w:p>
    <w:p w:rsidR="00BC547C" w:rsidRDefault="00BC547C" w:rsidP="00D31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 monitora – 1 sztuka.</w:t>
      </w:r>
    </w:p>
    <w:p w:rsidR="000A5D2C" w:rsidRPr="00820D05" w:rsidRDefault="000A5D2C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BC547C">
        <w:rPr>
          <w:sz w:val="24"/>
          <w:szCs w:val="24"/>
        </w:rPr>
        <w:t>monitora zewnętrznego</w:t>
      </w:r>
      <w:r w:rsidRPr="00820D05">
        <w:rPr>
          <w:sz w:val="24"/>
          <w:szCs w:val="24"/>
        </w:rPr>
        <w:t xml:space="preserve"> dla Instytutu Dendrologii Polskiej</w:t>
      </w:r>
      <w:r w:rsidR="00BC547C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Akademii</w:t>
      </w:r>
      <w:r w:rsidR="00BC547C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Nauk</w:t>
      </w:r>
      <w:r w:rsidR="00BC547C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 łączną kwotę:</w:t>
      </w:r>
    </w:p>
    <w:p w:rsidR="000A5D2C" w:rsidRPr="00820D05" w:rsidRDefault="000A5D2C" w:rsidP="00D31C3C">
      <w:pPr>
        <w:rPr>
          <w:sz w:val="24"/>
          <w:szCs w:val="24"/>
        </w:rPr>
      </w:pPr>
    </w:p>
    <w:p w:rsidR="000A5D2C" w:rsidRPr="00820D05" w:rsidRDefault="000A5D2C" w:rsidP="00D31C3C">
      <w:pPr>
        <w:jc w:val="both"/>
        <w:rPr>
          <w:sz w:val="24"/>
          <w:szCs w:val="24"/>
        </w:rPr>
      </w:pPr>
    </w:p>
    <w:p w:rsidR="000A5D2C" w:rsidRPr="00820D05" w:rsidRDefault="000A5D2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0A5D2C" w:rsidRPr="00820D05" w:rsidRDefault="000A5D2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0A5D2C" w:rsidRPr="00820D05" w:rsidRDefault="000A5D2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D1125" w:rsidRPr="00DD1125" w:rsidRDefault="000A5D2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Default="000522BE" w:rsidP="00D31C3C">
      <w:pPr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4: </w:t>
      </w:r>
    </w:p>
    <w:p w:rsidR="00BC547C" w:rsidRPr="00DD1125" w:rsidRDefault="00BC547C" w:rsidP="00D31C3C">
      <w:pPr>
        <w:spacing w:after="160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Dostawa laptopa – 1 sztuka.</w:t>
      </w:r>
    </w:p>
    <w:p w:rsidR="00BC547C" w:rsidRPr="00DD1125" w:rsidRDefault="00BC547C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lastRenderedPageBreak/>
        <w:t xml:space="preserve">Przedstawiam swoją ofertę na dostawę </w:t>
      </w:r>
      <w:r>
        <w:rPr>
          <w:sz w:val="24"/>
          <w:szCs w:val="24"/>
        </w:rPr>
        <w:t xml:space="preserve">laptopa </w:t>
      </w:r>
      <w:r w:rsidRPr="00DD1125">
        <w:rPr>
          <w:sz w:val="24"/>
          <w:szCs w:val="24"/>
        </w:rPr>
        <w:t>dla Instytutu Dendrologii Polskiej Akademii Nauk za kwotę:</w:t>
      </w:r>
    </w:p>
    <w:p w:rsidR="00D06BFC" w:rsidRPr="00DD1125" w:rsidRDefault="00D06BFC" w:rsidP="00D31C3C">
      <w:pPr>
        <w:jc w:val="both"/>
        <w:rPr>
          <w:sz w:val="24"/>
          <w:szCs w:val="24"/>
        </w:rPr>
      </w:pPr>
    </w:p>
    <w:p w:rsidR="00D06BFC" w:rsidRPr="00DD1125" w:rsidRDefault="00D06BF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DD1125" w:rsidRDefault="00D06BF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D06BFC" w:rsidRPr="00DD1125" w:rsidRDefault="00D06BF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F44FC9" w:rsidRPr="009132D9" w:rsidRDefault="00D06BFC" w:rsidP="00BA0E01">
      <w:pPr>
        <w:spacing w:after="160"/>
        <w:rPr>
          <w:sz w:val="24"/>
          <w:szCs w:val="24"/>
          <w:highlight w:val="red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9132D9" w:rsidRDefault="000522BE" w:rsidP="00D31C3C">
      <w:pPr>
        <w:rPr>
          <w:sz w:val="24"/>
          <w:szCs w:val="24"/>
          <w:highlight w:val="red"/>
        </w:rPr>
      </w:pPr>
    </w:p>
    <w:p w:rsidR="00671A8A" w:rsidRDefault="00671A8A" w:rsidP="00D31C3C">
      <w:pPr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5</w:t>
      </w:r>
      <w:r w:rsidRPr="00DD1125">
        <w:rPr>
          <w:b/>
          <w:sz w:val="24"/>
          <w:szCs w:val="24"/>
        </w:rPr>
        <w:t xml:space="preserve">: </w:t>
      </w:r>
    </w:p>
    <w:p w:rsidR="00BC547C" w:rsidRPr="00DD1125" w:rsidRDefault="00BC547C" w:rsidP="00D31C3C">
      <w:pPr>
        <w:spacing w:after="160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Dostawa laptopa – </w:t>
      </w:r>
      <w:r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 xml:space="preserve"> sztuk</w:t>
      </w:r>
      <w:r>
        <w:rPr>
          <w:rFonts w:eastAsia="Calibri"/>
          <w:b/>
          <w:sz w:val="24"/>
          <w:szCs w:val="24"/>
          <w:lang w:eastAsia="en-US"/>
        </w:rPr>
        <w:t>i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BC547C" w:rsidRPr="00DD1125" w:rsidRDefault="00BC547C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dwóch laptopów</w:t>
      </w:r>
      <w:r>
        <w:rPr>
          <w:sz w:val="24"/>
          <w:szCs w:val="24"/>
        </w:rPr>
        <w:t xml:space="preserve"> </w:t>
      </w:r>
      <w:r w:rsidRPr="00DD1125">
        <w:rPr>
          <w:sz w:val="24"/>
          <w:szCs w:val="24"/>
        </w:rPr>
        <w:t>dla Instytutu Dendrologii Polskiej Akademii Nauk za kwotę:</w:t>
      </w:r>
    </w:p>
    <w:p w:rsidR="00BC547C" w:rsidRDefault="00BC547C" w:rsidP="00D31C3C">
      <w:pPr>
        <w:rPr>
          <w:b/>
          <w:sz w:val="24"/>
          <w:szCs w:val="24"/>
        </w:rPr>
      </w:pPr>
    </w:p>
    <w:p w:rsidR="00BC547C" w:rsidRPr="00DD1125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BC547C" w:rsidRPr="00DD1125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BC547C" w:rsidRPr="00DD1125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BC547C" w:rsidRPr="00DD1125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AE647C" w:rsidRPr="00820D05" w:rsidRDefault="00AE647C" w:rsidP="00D31C3C">
      <w:pPr>
        <w:rPr>
          <w:sz w:val="24"/>
          <w:szCs w:val="24"/>
        </w:rPr>
      </w:pPr>
    </w:p>
    <w:p w:rsidR="00671A8A" w:rsidRDefault="00671A8A" w:rsidP="00D31C3C">
      <w:pPr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6</w:t>
      </w:r>
      <w:r w:rsidRPr="00DD1125">
        <w:rPr>
          <w:b/>
          <w:sz w:val="24"/>
          <w:szCs w:val="24"/>
        </w:rPr>
        <w:t xml:space="preserve">: </w:t>
      </w:r>
    </w:p>
    <w:p w:rsidR="00BC547C" w:rsidRPr="00671A8A" w:rsidRDefault="00BC547C" w:rsidP="00D31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 oprogramowania MS Office – 3 sztuki edukacyjne, 2 sztuki biznesowe</w:t>
      </w:r>
      <w:r w:rsidR="00D31C3C">
        <w:rPr>
          <w:b/>
          <w:sz w:val="24"/>
          <w:szCs w:val="24"/>
        </w:rPr>
        <w:t>.</w:t>
      </w:r>
    </w:p>
    <w:p w:rsidR="00671A8A" w:rsidRPr="00DD1125" w:rsidRDefault="00671A8A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671A8A" w:rsidRDefault="00671A8A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Pr="00D92DE6">
        <w:rPr>
          <w:sz w:val="24"/>
          <w:szCs w:val="24"/>
        </w:rPr>
        <w:t xml:space="preserve">oprogramowania </w:t>
      </w:r>
      <w:r w:rsidR="00BC547C">
        <w:rPr>
          <w:sz w:val="24"/>
          <w:szCs w:val="24"/>
        </w:rPr>
        <w:t>MS Office</w:t>
      </w:r>
      <w:r w:rsidRPr="00DD1125">
        <w:rPr>
          <w:sz w:val="24"/>
          <w:szCs w:val="24"/>
        </w:rPr>
        <w:t xml:space="preserve"> dla Instytutu Dendrologii Polskiej Akademii Nauk</w:t>
      </w:r>
    </w:p>
    <w:p w:rsidR="00BC547C" w:rsidRPr="00DD1125" w:rsidRDefault="00BC547C" w:rsidP="00D31C3C">
      <w:pPr>
        <w:jc w:val="both"/>
        <w:rPr>
          <w:sz w:val="24"/>
          <w:szCs w:val="24"/>
        </w:rPr>
      </w:pPr>
    </w:p>
    <w:p w:rsidR="00671A8A" w:rsidRPr="00DD1125" w:rsidRDefault="00BC547C" w:rsidP="00D31C3C">
      <w:pPr>
        <w:jc w:val="both"/>
        <w:rPr>
          <w:sz w:val="24"/>
          <w:szCs w:val="24"/>
        </w:rPr>
      </w:pPr>
      <w:r>
        <w:rPr>
          <w:sz w:val="24"/>
          <w:szCs w:val="24"/>
        </w:rPr>
        <w:t>Trzy licencje MOLP EDU</w:t>
      </w:r>
      <w:r w:rsidR="00D31C3C">
        <w:rPr>
          <w:sz w:val="24"/>
          <w:szCs w:val="24"/>
        </w:rPr>
        <w:t xml:space="preserve"> </w:t>
      </w:r>
      <w:r w:rsidR="00D31C3C" w:rsidRPr="00DD1125">
        <w:rPr>
          <w:sz w:val="24"/>
          <w:szCs w:val="24"/>
        </w:rPr>
        <w:t>za kwotę</w:t>
      </w:r>
      <w:r>
        <w:rPr>
          <w:sz w:val="24"/>
          <w:szCs w:val="24"/>
        </w:rPr>
        <w:t>:</w:t>
      </w:r>
    </w:p>
    <w:p w:rsidR="00671A8A" w:rsidRDefault="00671A8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BC547C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Dwie</w:t>
      </w:r>
      <w:r w:rsidRPr="00BC547C">
        <w:rPr>
          <w:rFonts w:eastAsia="Calibri"/>
          <w:sz w:val="24"/>
          <w:szCs w:val="24"/>
          <w:lang w:eastAsia="en-US"/>
        </w:rPr>
        <w:t xml:space="preserve"> licencje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736AC">
        <w:rPr>
          <w:sz w:val="24"/>
          <w:szCs w:val="24"/>
          <w:lang w:val="en-US"/>
        </w:rPr>
        <w:t>Home &amp; Business</w:t>
      </w:r>
      <w:r w:rsidR="00D31C3C" w:rsidRPr="00D31C3C">
        <w:rPr>
          <w:sz w:val="24"/>
          <w:szCs w:val="24"/>
        </w:rPr>
        <w:t xml:space="preserve"> </w:t>
      </w:r>
      <w:r w:rsidR="00D31C3C" w:rsidRPr="00DD1125">
        <w:rPr>
          <w:sz w:val="24"/>
          <w:szCs w:val="24"/>
        </w:rPr>
        <w:t>za kwotę</w:t>
      </w:r>
      <w:r w:rsidR="00D31C3C">
        <w:rPr>
          <w:sz w:val="24"/>
          <w:szCs w:val="24"/>
          <w:lang w:val="en-US"/>
        </w:rPr>
        <w:t>:</w:t>
      </w:r>
    </w:p>
    <w:p w:rsidR="00BC547C" w:rsidRPr="00DD1125" w:rsidRDefault="00BC547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671A8A" w:rsidRPr="00DD1125" w:rsidRDefault="00671A8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671A8A" w:rsidRPr="00DD1125" w:rsidRDefault="00671A8A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CF09A6" w:rsidRDefault="00CF09A6" w:rsidP="00D31C3C"/>
    <w:p w:rsidR="00A940B4" w:rsidRDefault="00A940B4" w:rsidP="00D31C3C">
      <w:pPr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7</w:t>
      </w:r>
      <w:r w:rsidRPr="00DD1125">
        <w:rPr>
          <w:b/>
          <w:sz w:val="24"/>
          <w:szCs w:val="24"/>
        </w:rPr>
        <w:t xml:space="preserve">: </w:t>
      </w:r>
    </w:p>
    <w:p w:rsidR="00D31C3C" w:rsidRPr="00DD1125" w:rsidRDefault="00D31C3C" w:rsidP="00D31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 myszki bezprzewodowej do komputera</w:t>
      </w:r>
      <w:r w:rsidR="00BA0E01">
        <w:rPr>
          <w:b/>
          <w:sz w:val="24"/>
          <w:szCs w:val="24"/>
        </w:rPr>
        <w:t xml:space="preserve"> – </w:t>
      </w:r>
      <w:r w:rsidR="009E1C8A">
        <w:rPr>
          <w:b/>
          <w:sz w:val="24"/>
          <w:szCs w:val="24"/>
        </w:rPr>
        <w:t>2</w:t>
      </w:r>
      <w:r w:rsidR="00BA0E01">
        <w:rPr>
          <w:b/>
          <w:sz w:val="24"/>
          <w:szCs w:val="24"/>
        </w:rPr>
        <w:t xml:space="preserve"> sztuk</w:t>
      </w:r>
      <w:r w:rsidR="009E1C8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A940B4" w:rsidRPr="00DD1125" w:rsidRDefault="00A940B4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A940B4" w:rsidRPr="00DD1125" w:rsidRDefault="00A940B4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9E1C8A">
        <w:rPr>
          <w:sz w:val="24"/>
          <w:szCs w:val="24"/>
        </w:rPr>
        <w:t xml:space="preserve">dwóch </w:t>
      </w:r>
      <w:r w:rsidR="00D31C3C">
        <w:rPr>
          <w:sz w:val="24"/>
          <w:szCs w:val="24"/>
        </w:rPr>
        <w:t>mysz</w:t>
      </w:r>
      <w:r w:rsidR="009E1C8A">
        <w:rPr>
          <w:sz w:val="24"/>
          <w:szCs w:val="24"/>
        </w:rPr>
        <w:t>ek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:rsidR="00A940B4" w:rsidRPr="00DD1125" w:rsidRDefault="00A940B4" w:rsidP="00D31C3C">
      <w:pPr>
        <w:jc w:val="both"/>
        <w:rPr>
          <w:sz w:val="24"/>
          <w:szCs w:val="24"/>
        </w:rPr>
      </w:pPr>
    </w:p>
    <w:p w:rsidR="00A940B4" w:rsidRPr="00DD1125" w:rsidRDefault="00A940B4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940B4" w:rsidRPr="00DD1125" w:rsidRDefault="00A940B4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A940B4" w:rsidRPr="00DD1125" w:rsidRDefault="00A940B4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940B4" w:rsidRPr="00DD1125" w:rsidRDefault="00A940B4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A940B4" w:rsidRDefault="00A940B4" w:rsidP="00D31C3C"/>
    <w:p w:rsidR="00A940B4" w:rsidRDefault="00A940B4" w:rsidP="00D31C3C"/>
    <w:p w:rsidR="00AE4328" w:rsidRPr="00DD1125" w:rsidRDefault="00AE4328" w:rsidP="00D31C3C">
      <w:pPr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lastRenderedPageBreak/>
        <w:t xml:space="preserve">Dla Zadania nr </w:t>
      </w:r>
      <w:r>
        <w:rPr>
          <w:b/>
          <w:sz w:val="24"/>
          <w:szCs w:val="24"/>
        </w:rPr>
        <w:t>8</w:t>
      </w:r>
      <w:r w:rsidRPr="00DD1125">
        <w:rPr>
          <w:b/>
          <w:sz w:val="24"/>
          <w:szCs w:val="24"/>
        </w:rPr>
        <w:t xml:space="preserve">: </w:t>
      </w:r>
    </w:p>
    <w:p w:rsidR="00AE4328" w:rsidRPr="00671A8A" w:rsidRDefault="00D31C3C" w:rsidP="00D31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 skanera</w:t>
      </w:r>
      <w:r w:rsidR="00BA0E01">
        <w:rPr>
          <w:b/>
          <w:sz w:val="24"/>
          <w:szCs w:val="24"/>
        </w:rPr>
        <w:t xml:space="preserve"> -1 sztuka</w:t>
      </w:r>
      <w:r>
        <w:rPr>
          <w:b/>
          <w:sz w:val="24"/>
          <w:szCs w:val="24"/>
        </w:rPr>
        <w:t xml:space="preserve">. </w:t>
      </w:r>
    </w:p>
    <w:p w:rsidR="00AE4328" w:rsidRPr="00DD1125" w:rsidRDefault="00AE4328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AE4328" w:rsidRPr="00DD1125" w:rsidRDefault="00AE4328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D31C3C">
        <w:rPr>
          <w:sz w:val="24"/>
          <w:szCs w:val="24"/>
        </w:rPr>
        <w:t>skanera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:rsidR="00AE4328" w:rsidRPr="00DD1125" w:rsidRDefault="00AE4328" w:rsidP="00D31C3C">
      <w:pPr>
        <w:jc w:val="both"/>
        <w:rPr>
          <w:sz w:val="24"/>
          <w:szCs w:val="24"/>
        </w:rPr>
      </w:pPr>
    </w:p>
    <w:p w:rsidR="00AE4328" w:rsidRPr="00DD1125" w:rsidRDefault="00AE4328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4328" w:rsidRPr="00DD1125" w:rsidRDefault="00AE4328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AE4328" w:rsidRPr="00DD1125" w:rsidRDefault="00AE4328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4328" w:rsidRDefault="00AE4328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F2FB9" w:rsidRDefault="001F2FB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1F2FB9" w:rsidRPr="00820D05" w:rsidRDefault="001F2FB9" w:rsidP="00D31C3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 w:rsidR="00D31C3C">
        <w:rPr>
          <w:b/>
          <w:sz w:val="24"/>
          <w:szCs w:val="24"/>
        </w:rPr>
        <w:t>9</w:t>
      </w:r>
      <w:r w:rsidRPr="00820D05">
        <w:rPr>
          <w:b/>
          <w:sz w:val="24"/>
          <w:szCs w:val="24"/>
        </w:rPr>
        <w:t>:</w:t>
      </w:r>
    </w:p>
    <w:p w:rsidR="00D31C3C" w:rsidRPr="00671A8A" w:rsidRDefault="00D31C3C" w:rsidP="00D31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Dostawa skanera</w:t>
      </w:r>
      <w:r w:rsidR="00BA0E01">
        <w:rPr>
          <w:b/>
          <w:sz w:val="24"/>
          <w:szCs w:val="24"/>
        </w:rPr>
        <w:t xml:space="preserve"> – 1 szuka</w:t>
      </w:r>
      <w:r>
        <w:rPr>
          <w:b/>
          <w:sz w:val="24"/>
          <w:szCs w:val="24"/>
        </w:rPr>
        <w:t xml:space="preserve">. </w:t>
      </w:r>
    </w:p>
    <w:p w:rsidR="00D31C3C" w:rsidRPr="00DD1125" w:rsidRDefault="00D31C3C" w:rsidP="00D31C3C">
      <w:pPr>
        <w:tabs>
          <w:tab w:val="left" w:pos="1701"/>
        </w:tabs>
        <w:jc w:val="both"/>
        <w:rPr>
          <w:sz w:val="24"/>
          <w:szCs w:val="24"/>
        </w:rPr>
      </w:pPr>
    </w:p>
    <w:p w:rsidR="00D31C3C" w:rsidRPr="00DD1125" w:rsidRDefault="00D31C3C" w:rsidP="00D31C3C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skanera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:rsidR="00D31C3C" w:rsidRPr="00DD1125" w:rsidRDefault="00D31C3C" w:rsidP="00D31C3C">
      <w:pPr>
        <w:jc w:val="both"/>
        <w:rPr>
          <w:sz w:val="24"/>
          <w:szCs w:val="24"/>
        </w:rPr>
      </w:pPr>
    </w:p>
    <w:p w:rsidR="00D31C3C" w:rsidRPr="00DD1125" w:rsidRDefault="00D31C3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31C3C" w:rsidRPr="00DD1125" w:rsidRDefault="00D31C3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D31C3C" w:rsidRPr="00DD1125" w:rsidRDefault="00D31C3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31C3C" w:rsidRDefault="00D31C3C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CB4726" w:rsidRDefault="00CB4726" w:rsidP="00D31C3C">
      <w:pPr>
        <w:rPr>
          <w:b/>
          <w:sz w:val="24"/>
          <w:szCs w:val="24"/>
        </w:rPr>
      </w:pPr>
    </w:p>
    <w:p w:rsidR="009E1C8A" w:rsidRPr="00820D05" w:rsidRDefault="009E1C8A" w:rsidP="009E1C8A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10</w:t>
      </w:r>
      <w:r w:rsidRPr="00820D05">
        <w:rPr>
          <w:b/>
          <w:sz w:val="24"/>
          <w:szCs w:val="24"/>
        </w:rPr>
        <w:t>:</w:t>
      </w:r>
    </w:p>
    <w:p w:rsidR="009E1C8A" w:rsidRPr="00671A8A" w:rsidRDefault="009E1C8A" w:rsidP="009E1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Klawiatury</w:t>
      </w:r>
      <w:r>
        <w:rPr>
          <w:b/>
          <w:sz w:val="24"/>
          <w:szCs w:val="24"/>
        </w:rPr>
        <w:t xml:space="preserve"> – 1 szuka. </w:t>
      </w:r>
    </w:p>
    <w:p w:rsidR="009E1C8A" w:rsidRPr="00DD1125" w:rsidRDefault="009E1C8A" w:rsidP="009E1C8A">
      <w:pPr>
        <w:tabs>
          <w:tab w:val="left" w:pos="1701"/>
        </w:tabs>
        <w:jc w:val="both"/>
        <w:rPr>
          <w:sz w:val="24"/>
          <w:szCs w:val="24"/>
        </w:rPr>
      </w:pPr>
    </w:p>
    <w:p w:rsidR="009E1C8A" w:rsidRPr="00DD1125" w:rsidRDefault="009E1C8A" w:rsidP="009E1C8A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klawiatury</w:t>
      </w:r>
      <w:bookmarkStart w:id="0" w:name="_GoBack"/>
      <w:bookmarkEnd w:id="0"/>
      <w:r w:rsidRPr="00DD1125">
        <w:rPr>
          <w:sz w:val="24"/>
          <w:szCs w:val="24"/>
        </w:rPr>
        <w:t xml:space="preserve"> dla Instytutu Dendrologii Polskiej Akademii Nauk za kwotę:</w:t>
      </w:r>
    </w:p>
    <w:p w:rsidR="009E1C8A" w:rsidRPr="00DD1125" w:rsidRDefault="009E1C8A" w:rsidP="009E1C8A">
      <w:pPr>
        <w:jc w:val="both"/>
        <w:rPr>
          <w:sz w:val="24"/>
          <w:szCs w:val="24"/>
        </w:rPr>
      </w:pPr>
    </w:p>
    <w:p w:rsidR="009E1C8A" w:rsidRPr="00DD1125" w:rsidRDefault="009E1C8A" w:rsidP="009E1C8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9E1C8A" w:rsidRPr="00DD1125" w:rsidRDefault="009E1C8A" w:rsidP="009E1C8A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9E1C8A" w:rsidRPr="00DD1125" w:rsidRDefault="009E1C8A" w:rsidP="009E1C8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9E1C8A" w:rsidRDefault="009E1C8A" w:rsidP="009E1C8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9E1C8A" w:rsidRPr="00671A8A" w:rsidRDefault="009E1C8A" w:rsidP="00D31C3C">
      <w:pPr>
        <w:rPr>
          <w:b/>
          <w:sz w:val="24"/>
          <w:szCs w:val="24"/>
        </w:rPr>
      </w:pPr>
    </w:p>
    <w:p w:rsidR="001F2FB9" w:rsidRPr="00DD1125" w:rsidRDefault="001F2FB9" w:rsidP="00D31C3C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:rsidR="00A940B4" w:rsidRPr="00820D05" w:rsidRDefault="00A940B4" w:rsidP="00D31C3C"/>
    <w:p w:rsidR="00CF09A6" w:rsidRPr="00820D05" w:rsidRDefault="00CF09A6" w:rsidP="00D31C3C"/>
    <w:p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D31C3C">
      <w:pPr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D31C3C">
      <w:pPr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D31C3C">
      <w:pPr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E70E21">
        <w:t>07.12</w:t>
      </w:r>
      <w:r w:rsidR="00D61036" w:rsidRPr="00D61036">
        <w:t xml:space="preserve">.2021 </w:t>
      </w:r>
      <w:r w:rsidRPr="00820D05">
        <w:t>r.</w:t>
      </w:r>
    </w:p>
    <w:p w:rsidR="008162DC" w:rsidRPr="00820D05" w:rsidRDefault="008162DC" w:rsidP="00D31C3C">
      <w:pPr>
        <w:jc w:val="right"/>
        <w:rPr>
          <w:sz w:val="24"/>
          <w:szCs w:val="24"/>
        </w:rPr>
      </w:pPr>
    </w:p>
    <w:p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:rsidR="00450F3C" w:rsidRPr="00820D05" w:rsidRDefault="00450F3C" w:rsidP="00D31C3C">
      <w:pPr>
        <w:jc w:val="center"/>
        <w:rPr>
          <w:i/>
          <w:sz w:val="24"/>
          <w:szCs w:val="24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</w:pP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 (</w:t>
      </w:r>
      <w:r>
        <w:rPr>
          <w:spacing w:val="-2"/>
          <w:sz w:val="24"/>
          <w:szCs w:val="24"/>
        </w:rPr>
        <w:t>do 31.12.2021 roku</w:t>
      </w:r>
      <w:r w:rsidRPr="00F41AC0">
        <w:rPr>
          <w:spacing w:val="-2"/>
          <w:sz w:val="24"/>
          <w:szCs w:val="24"/>
        </w:rPr>
        <w:t>).</w:t>
      </w:r>
      <w:r>
        <w:rPr>
          <w:spacing w:val="-2"/>
          <w:sz w:val="24"/>
          <w:szCs w:val="24"/>
        </w:rPr>
        <w:t xml:space="preserve"> </w:t>
      </w:r>
    </w:p>
    <w:p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</w:t>
      </w:r>
      <w:r w:rsidRPr="00820D05">
        <w:rPr>
          <w:sz w:val="24"/>
          <w:szCs w:val="24"/>
        </w:rPr>
        <w:lastRenderedPageBreak/>
        <w:t xml:space="preserve">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:rsidR="008162DC" w:rsidRPr="00820D05" w:rsidRDefault="008162DC" w:rsidP="00D31C3C"/>
    <w:p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:rsidR="00C71F60" w:rsidRPr="00820D05" w:rsidRDefault="00C71F60" w:rsidP="00D31C3C">
      <w:pPr>
        <w:ind w:left="7788"/>
      </w:pPr>
    </w:p>
    <w:p w:rsidR="007C6C05" w:rsidRPr="00820D05" w:rsidRDefault="007C6C05" w:rsidP="00D31C3C">
      <w:pPr>
        <w:ind w:left="7788"/>
        <w:jc w:val="right"/>
      </w:pPr>
    </w:p>
    <w:p w:rsidR="007C6C05" w:rsidRPr="00820D05" w:rsidRDefault="007C6C05" w:rsidP="00D31C3C">
      <w:pPr>
        <w:ind w:left="7788"/>
        <w:jc w:val="right"/>
      </w:pPr>
    </w:p>
    <w:p w:rsidR="007C6C05" w:rsidRPr="00820D05" w:rsidRDefault="007C6C05" w:rsidP="00D31C3C">
      <w:pPr>
        <w:ind w:left="7788"/>
        <w:jc w:val="right"/>
      </w:pPr>
    </w:p>
    <w:p w:rsidR="007C6C05" w:rsidRPr="00820D05" w:rsidRDefault="007C6C05" w:rsidP="00D31C3C">
      <w:pPr>
        <w:ind w:left="7788"/>
        <w:jc w:val="right"/>
      </w:pPr>
    </w:p>
    <w:p w:rsidR="007C6C05" w:rsidRPr="00820D05" w:rsidRDefault="007C6C05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CA6253" w:rsidRPr="00820D05" w:rsidRDefault="00CA6253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165E19" w:rsidRDefault="00165E19" w:rsidP="00D31C3C">
      <w:pPr>
        <w:ind w:left="7788"/>
        <w:jc w:val="right"/>
      </w:pPr>
    </w:p>
    <w:p w:rsidR="008162DC" w:rsidRPr="00820D05" w:rsidRDefault="008162DC" w:rsidP="00D31C3C">
      <w:pPr>
        <w:ind w:left="7788"/>
        <w:jc w:val="right"/>
      </w:pPr>
      <w:r w:rsidRPr="00820D05">
        <w:lastRenderedPageBreak/>
        <w:t>Zał. nr 3</w:t>
      </w:r>
    </w:p>
    <w:p w:rsidR="008162DC" w:rsidRPr="00820D05" w:rsidRDefault="008162DC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E70E21">
        <w:t>07.12</w:t>
      </w:r>
      <w:r w:rsidR="00D61036" w:rsidRPr="00D61036">
        <w:t xml:space="preserve">.2021 </w:t>
      </w:r>
      <w:r w:rsidRPr="00820D05">
        <w:t>r.</w:t>
      </w:r>
    </w:p>
    <w:p w:rsidR="008162DC" w:rsidRPr="00820D05" w:rsidRDefault="008162DC" w:rsidP="00D31C3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D31C3C">
      <w:pPr>
        <w:jc w:val="both"/>
        <w:rPr>
          <w:sz w:val="24"/>
          <w:szCs w:val="24"/>
        </w:rPr>
      </w:pPr>
    </w:p>
    <w:p w:rsidR="008162DC" w:rsidRPr="00820D05" w:rsidRDefault="008162DC" w:rsidP="00D31C3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D31C3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D31C3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D31C3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D31C3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D31C3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D31C3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D31C3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D31C3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D31C3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D31C3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D31C3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D31C3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D31C3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D31C3C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 w:rsidP="00D31C3C">
      <w:pPr>
        <w:spacing w:after="200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D31C3C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E70E21">
        <w:t>07.12</w:t>
      </w:r>
      <w:r w:rsidR="00D61036" w:rsidRPr="00D61036">
        <w:t xml:space="preserve">.2021 </w:t>
      </w:r>
      <w:r w:rsidRPr="00820D05">
        <w:t>r.</w:t>
      </w:r>
    </w:p>
    <w:p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50F7E"/>
    <w:multiLevelType w:val="hybridMultilevel"/>
    <w:tmpl w:val="0C2E8280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5542F"/>
    <w:multiLevelType w:val="hybridMultilevel"/>
    <w:tmpl w:val="23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A2501B8"/>
    <w:multiLevelType w:val="hybridMultilevel"/>
    <w:tmpl w:val="295AE032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764666"/>
    <w:multiLevelType w:val="hybridMultilevel"/>
    <w:tmpl w:val="0AAE0DBA"/>
    <w:lvl w:ilvl="0" w:tplc="2FE82586">
      <w:start w:val="1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7"/>
  </w:num>
  <w:num w:numId="5">
    <w:abstractNumId w:val="35"/>
  </w:num>
  <w:num w:numId="6">
    <w:abstractNumId w:val="22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8"/>
  </w:num>
  <w:num w:numId="12">
    <w:abstractNumId w:val="36"/>
  </w:num>
  <w:num w:numId="13">
    <w:abstractNumId w:val="48"/>
  </w:num>
  <w:num w:numId="14">
    <w:abstractNumId w:val="4"/>
  </w:num>
  <w:num w:numId="15">
    <w:abstractNumId w:val="29"/>
  </w:num>
  <w:num w:numId="16">
    <w:abstractNumId w:val="13"/>
  </w:num>
  <w:num w:numId="17">
    <w:abstractNumId w:val="17"/>
  </w:num>
  <w:num w:numId="18">
    <w:abstractNumId w:val="47"/>
  </w:num>
  <w:num w:numId="19">
    <w:abstractNumId w:val="18"/>
  </w:num>
  <w:num w:numId="20">
    <w:abstractNumId w:val="1"/>
  </w:num>
  <w:num w:numId="21">
    <w:abstractNumId w:val="11"/>
  </w:num>
  <w:num w:numId="22">
    <w:abstractNumId w:val="14"/>
  </w:num>
  <w:num w:numId="23">
    <w:abstractNumId w:val="30"/>
  </w:num>
  <w:num w:numId="24">
    <w:abstractNumId w:val="2"/>
  </w:num>
  <w:num w:numId="25">
    <w:abstractNumId w:val="24"/>
  </w:num>
  <w:num w:numId="26">
    <w:abstractNumId w:val="37"/>
  </w:num>
  <w:num w:numId="27">
    <w:abstractNumId w:val="33"/>
  </w:num>
  <w:num w:numId="28">
    <w:abstractNumId w:val="27"/>
  </w:num>
  <w:num w:numId="29">
    <w:abstractNumId w:val="12"/>
  </w:num>
  <w:num w:numId="30">
    <w:abstractNumId w:val="49"/>
  </w:num>
  <w:num w:numId="31">
    <w:abstractNumId w:val="46"/>
  </w:num>
  <w:num w:numId="32">
    <w:abstractNumId w:val="32"/>
  </w:num>
  <w:num w:numId="33">
    <w:abstractNumId w:val="31"/>
  </w:num>
  <w:num w:numId="34">
    <w:abstractNumId w:val="34"/>
  </w:num>
  <w:num w:numId="35">
    <w:abstractNumId w:val="43"/>
  </w:num>
  <w:num w:numId="36">
    <w:abstractNumId w:val="10"/>
  </w:num>
  <w:num w:numId="37">
    <w:abstractNumId w:val="28"/>
  </w:num>
  <w:num w:numId="38">
    <w:abstractNumId w:val="25"/>
  </w:num>
  <w:num w:numId="39">
    <w:abstractNumId w:val="40"/>
  </w:num>
  <w:num w:numId="40">
    <w:abstractNumId w:val="39"/>
  </w:num>
  <w:num w:numId="41">
    <w:abstractNumId w:val="41"/>
  </w:num>
  <w:num w:numId="42">
    <w:abstractNumId w:val="23"/>
  </w:num>
  <w:num w:numId="43">
    <w:abstractNumId w:val="0"/>
  </w:num>
  <w:num w:numId="44">
    <w:abstractNumId w:val="6"/>
  </w:num>
  <w:num w:numId="45">
    <w:abstractNumId w:val="42"/>
  </w:num>
  <w:num w:numId="46">
    <w:abstractNumId w:val="45"/>
  </w:num>
  <w:num w:numId="47">
    <w:abstractNumId w:val="21"/>
  </w:num>
  <w:num w:numId="48">
    <w:abstractNumId w:val="44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19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70D8E"/>
    <w:rsid w:val="000847E7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5E19"/>
    <w:rsid w:val="0016771F"/>
    <w:rsid w:val="00167D05"/>
    <w:rsid w:val="00171F5E"/>
    <w:rsid w:val="00172768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2551"/>
    <w:rsid w:val="002036AE"/>
    <w:rsid w:val="002044D2"/>
    <w:rsid w:val="002071B6"/>
    <w:rsid w:val="00207B31"/>
    <w:rsid w:val="002126FC"/>
    <w:rsid w:val="00217142"/>
    <w:rsid w:val="00225CDD"/>
    <w:rsid w:val="00226814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3029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32ABA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1B6"/>
    <w:rsid w:val="004D395A"/>
    <w:rsid w:val="004D588A"/>
    <w:rsid w:val="004F1748"/>
    <w:rsid w:val="004F448E"/>
    <w:rsid w:val="00502431"/>
    <w:rsid w:val="005043C4"/>
    <w:rsid w:val="00504672"/>
    <w:rsid w:val="005079EB"/>
    <w:rsid w:val="00511B87"/>
    <w:rsid w:val="00513F10"/>
    <w:rsid w:val="00520071"/>
    <w:rsid w:val="00520C2A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27D0"/>
    <w:rsid w:val="005D61ED"/>
    <w:rsid w:val="005E2C46"/>
    <w:rsid w:val="005E5EEC"/>
    <w:rsid w:val="005E64B3"/>
    <w:rsid w:val="005F14C3"/>
    <w:rsid w:val="006025D1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534EC"/>
    <w:rsid w:val="0075353E"/>
    <w:rsid w:val="00753BEC"/>
    <w:rsid w:val="00754043"/>
    <w:rsid w:val="00757F6F"/>
    <w:rsid w:val="00757F78"/>
    <w:rsid w:val="00765980"/>
    <w:rsid w:val="00775F24"/>
    <w:rsid w:val="00782926"/>
    <w:rsid w:val="007865AB"/>
    <w:rsid w:val="00787EA6"/>
    <w:rsid w:val="00792D07"/>
    <w:rsid w:val="007A35B4"/>
    <w:rsid w:val="007A4759"/>
    <w:rsid w:val="007B502B"/>
    <w:rsid w:val="007C0E8C"/>
    <w:rsid w:val="007C29DC"/>
    <w:rsid w:val="007C5876"/>
    <w:rsid w:val="007C6C05"/>
    <w:rsid w:val="007E0E62"/>
    <w:rsid w:val="007E254D"/>
    <w:rsid w:val="007E55EF"/>
    <w:rsid w:val="007E6852"/>
    <w:rsid w:val="007E7BBC"/>
    <w:rsid w:val="007F356C"/>
    <w:rsid w:val="007F3F81"/>
    <w:rsid w:val="007F4863"/>
    <w:rsid w:val="007F5228"/>
    <w:rsid w:val="008000BC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81452"/>
    <w:rsid w:val="00881588"/>
    <w:rsid w:val="00890BB2"/>
    <w:rsid w:val="008956C7"/>
    <w:rsid w:val="008A1BC3"/>
    <w:rsid w:val="008A5CE1"/>
    <w:rsid w:val="008B1DF0"/>
    <w:rsid w:val="008C28B7"/>
    <w:rsid w:val="008C4C5B"/>
    <w:rsid w:val="008C68FF"/>
    <w:rsid w:val="008D163E"/>
    <w:rsid w:val="008D3D8A"/>
    <w:rsid w:val="008E4E0A"/>
    <w:rsid w:val="008E4FAC"/>
    <w:rsid w:val="008F0459"/>
    <w:rsid w:val="008F1578"/>
    <w:rsid w:val="008F4BD1"/>
    <w:rsid w:val="008F73CF"/>
    <w:rsid w:val="009033C6"/>
    <w:rsid w:val="00912DB5"/>
    <w:rsid w:val="009132D9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4DC8"/>
    <w:rsid w:val="009474C4"/>
    <w:rsid w:val="00951665"/>
    <w:rsid w:val="0095515B"/>
    <w:rsid w:val="009563B9"/>
    <w:rsid w:val="00957E69"/>
    <w:rsid w:val="00963A08"/>
    <w:rsid w:val="009644C1"/>
    <w:rsid w:val="00965556"/>
    <w:rsid w:val="00966CBF"/>
    <w:rsid w:val="0097138E"/>
    <w:rsid w:val="00975A84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1C8A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15B72"/>
    <w:rsid w:val="00A16237"/>
    <w:rsid w:val="00A226EC"/>
    <w:rsid w:val="00A229E4"/>
    <w:rsid w:val="00A25198"/>
    <w:rsid w:val="00A30776"/>
    <w:rsid w:val="00A40B88"/>
    <w:rsid w:val="00A41EF8"/>
    <w:rsid w:val="00A553DB"/>
    <w:rsid w:val="00A55D52"/>
    <w:rsid w:val="00A56BC2"/>
    <w:rsid w:val="00A64BAD"/>
    <w:rsid w:val="00A7154D"/>
    <w:rsid w:val="00A72FD0"/>
    <w:rsid w:val="00A87F59"/>
    <w:rsid w:val="00A92EBC"/>
    <w:rsid w:val="00A940B4"/>
    <w:rsid w:val="00AA3F5C"/>
    <w:rsid w:val="00AB58F4"/>
    <w:rsid w:val="00AC0302"/>
    <w:rsid w:val="00AC5DDE"/>
    <w:rsid w:val="00AC627A"/>
    <w:rsid w:val="00AC675A"/>
    <w:rsid w:val="00AD3ED4"/>
    <w:rsid w:val="00AE36B0"/>
    <w:rsid w:val="00AE3EA6"/>
    <w:rsid w:val="00AE4328"/>
    <w:rsid w:val="00AE647C"/>
    <w:rsid w:val="00AF0F1D"/>
    <w:rsid w:val="00AF3CBB"/>
    <w:rsid w:val="00AF7014"/>
    <w:rsid w:val="00B01F6D"/>
    <w:rsid w:val="00B02262"/>
    <w:rsid w:val="00B046A6"/>
    <w:rsid w:val="00B10F84"/>
    <w:rsid w:val="00B11021"/>
    <w:rsid w:val="00B11D3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618D"/>
    <w:rsid w:val="00B77C8B"/>
    <w:rsid w:val="00B80759"/>
    <w:rsid w:val="00B840FD"/>
    <w:rsid w:val="00B8751A"/>
    <w:rsid w:val="00B941E4"/>
    <w:rsid w:val="00BA0BA5"/>
    <w:rsid w:val="00BA0E01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106BC"/>
    <w:rsid w:val="00C111DB"/>
    <w:rsid w:val="00C15F2B"/>
    <w:rsid w:val="00C15F36"/>
    <w:rsid w:val="00C16F87"/>
    <w:rsid w:val="00C22880"/>
    <w:rsid w:val="00C2348F"/>
    <w:rsid w:val="00C33454"/>
    <w:rsid w:val="00C33B17"/>
    <w:rsid w:val="00C3497C"/>
    <w:rsid w:val="00C40E44"/>
    <w:rsid w:val="00C42BA9"/>
    <w:rsid w:val="00C43D6F"/>
    <w:rsid w:val="00C51117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81"/>
    <w:rsid w:val="00C827B1"/>
    <w:rsid w:val="00CA6253"/>
    <w:rsid w:val="00CA6B81"/>
    <w:rsid w:val="00CB4726"/>
    <w:rsid w:val="00CB662A"/>
    <w:rsid w:val="00CC04BF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44A7"/>
    <w:rsid w:val="00D45444"/>
    <w:rsid w:val="00D5101C"/>
    <w:rsid w:val="00D57566"/>
    <w:rsid w:val="00D61036"/>
    <w:rsid w:val="00D628AF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D1125"/>
    <w:rsid w:val="00DD2465"/>
    <w:rsid w:val="00DD2655"/>
    <w:rsid w:val="00DF2327"/>
    <w:rsid w:val="00DF49E6"/>
    <w:rsid w:val="00E00613"/>
    <w:rsid w:val="00E04D62"/>
    <w:rsid w:val="00E065E7"/>
    <w:rsid w:val="00E06992"/>
    <w:rsid w:val="00E12481"/>
    <w:rsid w:val="00E135D3"/>
    <w:rsid w:val="00E21EAE"/>
    <w:rsid w:val="00E22AAF"/>
    <w:rsid w:val="00E22C89"/>
    <w:rsid w:val="00E24CE4"/>
    <w:rsid w:val="00E3359B"/>
    <w:rsid w:val="00E35956"/>
    <w:rsid w:val="00E37E03"/>
    <w:rsid w:val="00E42801"/>
    <w:rsid w:val="00E45A37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70E21"/>
    <w:rsid w:val="00E802F9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F1FF2"/>
    <w:rsid w:val="00EF2BCE"/>
    <w:rsid w:val="00EF3215"/>
    <w:rsid w:val="00EF4B7B"/>
    <w:rsid w:val="00EF7438"/>
    <w:rsid w:val="00F01208"/>
    <w:rsid w:val="00F04D2D"/>
    <w:rsid w:val="00F160F6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1320"/>
    <w:rsid w:val="00F8177E"/>
    <w:rsid w:val="00F860F4"/>
    <w:rsid w:val="00F87512"/>
    <w:rsid w:val="00F97B23"/>
    <w:rsid w:val="00FA3D82"/>
    <w:rsid w:val="00FA42AD"/>
    <w:rsid w:val="00FB134D"/>
    <w:rsid w:val="00FB1537"/>
    <w:rsid w:val="00FB3323"/>
    <w:rsid w:val="00FB5600"/>
    <w:rsid w:val="00FC0217"/>
    <w:rsid w:val="00FC7530"/>
    <w:rsid w:val="00FD52DD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1387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9949-E318-4023-BDAE-A74EC38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17</Pages>
  <Words>4554</Words>
  <Characters>27327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71</cp:revision>
  <cp:lastPrinted>2021-12-07T12:48:00Z</cp:lastPrinted>
  <dcterms:created xsi:type="dcterms:W3CDTF">2021-08-23T12:18:00Z</dcterms:created>
  <dcterms:modified xsi:type="dcterms:W3CDTF">2021-12-07T13:04:00Z</dcterms:modified>
</cp:coreProperties>
</file>