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C6F1" w14:textId="77777777"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5F9435A9" wp14:editId="53DB8204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C028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5B145F46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3797E8BB" w14:textId="77777777" w:rsidR="002863E7" w:rsidRPr="00820D05" w:rsidRDefault="002863E7" w:rsidP="002863E7">
      <w:pPr>
        <w:ind w:firstLine="708"/>
        <w:rPr>
          <w:sz w:val="28"/>
        </w:rPr>
      </w:pPr>
    </w:p>
    <w:p w14:paraId="59C821C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6DC4B2F2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2E11DE15" w14:textId="77777777"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14:paraId="7E81A251" w14:textId="77777777" w:rsidR="00DB2B6A" w:rsidRPr="00820D05" w:rsidRDefault="00DB2B6A" w:rsidP="00DB2B6A">
      <w:pPr>
        <w:rPr>
          <w:sz w:val="28"/>
          <w:lang w:val="en-US"/>
        </w:rPr>
      </w:pPr>
    </w:p>
    <w:p w14:paraId="4E3D03B2" w14:textId="77777777" w:rsidR="002863E7" w:rsidRPr="00820D05" w:rsidRDefault="002863E7" w:rsidP="00DB2B6A">
      <w:pPr>
        <w:rPr>
          <w:sz w:val="28"/>
          <w:lang w:val="en-US"/>
        </w:rPr>
      </w:pPr>
    </w:p>
    <w:p w14:paraId="15C3B0B0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0F5E0E6E" w14:textId="77777777"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265C582C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3FAF4B07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42DE2A7A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6010697A" w14:textId="5947AC27"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8F7567">
        <w:rPr>
          <w:sz w:val="24"/>
          <w:szCs w:val="24"/>
        </w:rPr>
        <w:t xml:space="preserve">dostawa </w:t>
      </w:r>
      <w:r w:rsidR="00660AE3">
        <w:rPr>
          <w:sz w:val="24"/>
          <w:szCs w:val="24"/>
        </w:rPr>
        <w:t>aparatu do elektroforezy</w:t>
      </w:r>
      <w:r w:rsidR="008F7567">
        <w:rPr>
          <w:sz w:val="24"/>
          <w:szCs w:val="24"/>
        </w:rPr>
        <w:t xml:space="preserve"> </w:t>
      </w:r>
      <w:r w:rsidR="005E5EEC" w:rsidRPr="00820D05">
        <w:rPr>
          <w:sz w:val="24"/>
          <w:szCs w:val="24"/>
        </w:rPr>
        <w:t>dla Instytutu Dendrologii Polskiej Akademii Nauk w Kórniku.</w:t>
      </w:r>
    </w:p>
    <w:p w14:paraId="70AB6162" w14:textId="77777777"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79C3D44D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68B476CC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</w:p>
    <w:p w14:paraId="6E3E4E71" w14:textId="34B41CB6" w:rsidR="009644C1" w:rsidRDefault="00412880" w:rsidP="00660AE3">
      <w:pPr>
        <w:spacing w:line="360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="008F7567">
        <w:rPr>
          <w:sz w:val="24"/>
          <w:szCs w:val="24"/>
        </w:rPr>
        <w:t xml:space="preserve"> jest dostawa </w:t>
      </w:r>
      <w:r w:rsidR="00660AE3">
        <w:rPr>
          <w:sz w:val="24"/>
          <w:szCs w:val="24"/>
        </w:rPr>
        <w:t>aparatu do elektroforezy poziomej z wysoce odpornego plastiku</w:t>
      </w:r>
      <w:r w:rsidR="00B8780C">
        <w:rPr>
          <w:sz w:val="24"/>
          <w:szCs w:val="24"/>
        </w:rPr>
        <w:t>,</w:t>
      </w:r>
      <w:r w:rsidR="00660AE3">
        <w:rPr>
          <w:sz w:val="24"/>
          <w:szCs w:val="24"/>
        </w:rPr>
        <w:t xml:space="preserve"> o maksymalnym</w:t>
      </w:r>
      <w:r w:rsidR="008F7567">
        <w:rPr>
          <w:sz w:val="24"/>
          <w:szCs w:val="24"/>
        </w:rPr>
        <w:t xml:space="preserve"> </w:t>
      </w:r>
      <w:r w:rsidR="00660AE3">
        <w:rPr>
          <w:sz w:val="24"/>
          <w:szCs w:val="24"/>
        </w:rPr>
        <w:t>rozmiarze żelu 15 x 25 cm w zestawie z:</w:t>
      </w:r>
    </w:p>
    <w:p w14:paraId="7684D306" w14:textId="6C7C8D1F" w:rsidR="00660AE3" w:rsidRDefault="00660AE3" w:rsidP="00660A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- 3 tackami różnej długości, tacki transparentne dla promieni UV,</w:t>
      </w:r>
    </w:p>
    <w:p w14:paraId="5032B1CF" w14:textId="77777777" w:rsidR="00660AE3" w:rsidRDefault="00660AE3" w:rsidP="00660A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dwoma grzebieniami z liczbie 20 dołków,</w:t>
      </w:r>
    </w:p>
    <w:p w14:paraId="5C186B5A" w14:textId="0A2B3D38" w:rsidR="00660AE3" w:rsidRDefault="00660AE3" w:rsidP="00660A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ogranicznikami do wylewania żelu,</w:t>
      </w:r>
    </w:p>
    <w:p w14:paraId="1B0EC102" w14:textId="34111C9A" w:rsidR="00051BF8" w:rsidRPr="00660AE3" w:rsidRDefault="00660AE3" w:rsidP="00660A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kablami.</w:t>
      </w:r>
    </w:p>
    <w:p w14:paraId="243E09F3" w14:textId="77777777" w:rsidR="001636A8" w:rsidRPr="00820D05" w:rsidRDefault="001636A8" w:rsidP="00182DE3">
      <w:pPr>
        <w:jc w:val="both"/>
        <w:rPr>
          <w:sz w:val="24"/>
          <w:szCs w:val="24"/>
        </w:rPr>
      </w:pPr>
    </w:p>
    <w:p w14:paraId="7B107D33" w14:textId="77777777"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>min realizacji zamówienia – do 21 dni od złożenia zamówienia</w:t>
      </w:r>
      <w:r w:rsidRPr="00820D05">
        <w:rPr>
          <w:sz w:val="24"/>
          <w:szCs w:val="24"/>
        </w:rPr>
        <w:t>.</w:t>
      </w:r>
    </w:p>
    <w:p w14:paraId="42A00A22" w14:textId="77777777"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14:paraId="10B196E4" w14:textId="77777777"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07F668D2" w14:textId="77777777" w:rsidR="00667928" w:rsidRPr="00820D05" w:rsidRDefault="00667928" w:rsidP="00667928">
      <w:pPr>
        <w:pStyle w:val="Akapitzlist"/>
        <w:rPr>
          <w:sz w:val="24"/>
          <w:szCs w:val="24"/>
        </w:rPr>
      </w:pPr>
    </w:p>
    <w:p w14:paraId="131FF86A" w14:textId="77777777"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 xml:space="preserve">Minimalny okres gwarancji wynosi </w:t>
      </w:r>
      <w:r w:rsidR="000741F5">
        <w:rPr>
          <w:sz w:val="24"/>
          <w:szCs w:val="24"/>
        </w:rPr>
        <w:t>12</w:t>
      </w:r>
      <w:r w:rsidRPr="00820D05">
        <w:rPr>
          <w:sz w:val="24"/>
          <w:szCs w:val="24"/>
        </w:rPr>
        <w:t xml:space="preserve"> miesi</w:t>
      </w:r>
      <w:r w:rsidR="000741F5">
        <w:rPr>
          <w:sz w:val="24"/>
          <w:szCs w:val="24"/>
        </w:rPr>
        <w:t>ęcy</w:t>
      </w:r>
      <w:r w:rsidRPr="00820D05">
        <w:rPr>
          <w:sz w:val="24"/>
          <w:szCs w:val="24"/>
        </w:rPr>
        <w:t>. Oferty nie spełniające tego warunku, zostaną odrzucone.</w:t>
      </w:r>
    </w:p>
    <w:p w14:paraId="4C89AFDB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592C4AFC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14:paraId="13458B01" w14:textId="77777777"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14:paraId="6DF25697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04F0C5A9" w14:textId="77777777"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23DB9FF7" w14:textId="77777777"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</w:t>
      </w:r>
      <w:r w:rsidRPr="00820D05">
        <w:rPr>
          <w:sz w:val="24"/>
          <w:szCs w:val="24"/>
        </w:rPr>
        <w:lastRenderedPageBreak/>
        <w:t xml:space="preserve">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</w:t>
      </w:r>
      <w:r w:rsidR="00602A1E">
        <w:rPr>
          <w:sz w:val="24"/>
          <w:szCs w:val="24"/>
        </w:rPr>
        <w:t xml:space="preserve">rać wszystkie koszty realizacji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14:paraId="3B9489B8" w14:textId="77777777" w:rsidR="00F04D2D" w:rsidRPr="00820D05" w:rsidRDefault="00F04D2D" w:rsidP="00182DE3">
      <w:pPr>
        <w:jc w:val="both"/>
        <w:rPr>
          <w:sz w:val="24"/>
          <w:szCs w:val="24"/>
        </w:rPr>
      </w:pPr>
    </w:p>
    <w:p w14:paraId="4C741A28" w14:textId="77777777"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1D1C40DB" w14:textId="77777777"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14:paraId="5FF0E09B" w14:textId="13E3CDDD"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B8780C">
        <w:rPr>
          <w:sz w:val="24"/>
          <w:szCs w:val="24"/>
        </w:rPr>
        <w:t>Dostawcą</w:t>
      </w:r>
      <w:r w:rsidRPr="00820D05">
        <w:rPr>
          <w:sz w:val="24"/>
          <w:szCs w:val="24"/>
        </w:rPr>
        <w:t xml:space="preserve">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 netto) lub zostanie wysłane pisemne zamówienie na dostawę (kwota poniżej 15000,00 zł netto)</w:t>
      </w:r>
      <w:r w:rsidR="0063067D" w:rsidRPr="00820D05">
        <w:rPr>
          <w:sz w:val="24"/>
          <w:szCs w:val="24"/>
        </w:rPr>
        <w:t xml:space="preserve">. </w:t>
      </w:r>
    </w:p>
    <w:p w14:paraId="36E58C5A" w14:textId="77777777"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1F461DB5" w14:textId="77777777"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14:paraId="5FEE6764" w14:textId="77777777"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580161D6" w14:textId="5D811565"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</w:t>
      </w:r>
      <w:r w:rsidR="00B8780C">
        <w:t>aparatu do elektroforezy</w:t>
      </w:r>
      <w:r w:rsidR="000741F5" w:rsidRPr="000741F5">
        <w:t xml:space="preserve">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660AE3">
        <w:t>25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660AE3">
        <w:t>02</w:t>
      </w:r>
      <w:r w:rsidR="00F24D40">
        <w:t>.0</w:t>
      </w:r>
      <w:r w:rsidR="00660AE3">
        <w:t>7</w:t>
      </w:r>
      <w:r w:rsidR="00CF09A6" w:rsidRPr="00820D05">
        <w:t>.2021</w:t>
      </w:r>
      <w:r w:rsidR="0022754A">
        <w:t xml:space="preserve"> roku w 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3C2BC1">
        <w:t>:00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481327E8" w14:textId="77777777" w:rsidR="00B11D35" w:rsidRPr="00820D05" w:rsidRDefault="00B11D35" w:rsidP="00194476">
      <w:pPr>
        <w:ind w:hanging="425"/>
      </w:pPr>
    </w:p>
    <w:p w14:paraId="21EECEF8" w14:textId="77777777"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6186B1D8" w14:textId="77777777"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14:paraId="07619CB0" w14:textId="47E59944" w:rsidR="00881588" w:rsidRPr="00820D05" w:rsidRDefault="009B15B8" w:rsidP="000741F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0741F5" w:rsidRPr="000741F5">
        <w:rPr>
          <w:sz w:val="24"/>
          <w:szCs w:val="24"/>
        </w:rPr>
        <w:t xml:space="preserve">Damian Maciejewski, tel.: 796360310; </w:t>
      </w:r>
      <w:r w:rsidR="0022754A">
        <w:rPr>
          <w:sz w:val="24"/>
          <w:szCs w:val="24"/>
        </w:rPr>
        <w:t>e-mail: idadmin@man.poznan.pl w </w:t>
      </w:r>
      <w:r w:rsidR="000741F5" w:rsidRPr="000741F5">
        <w:rPr>
          <w:sz w:val="24"/>
          <w:szCs w:val="24"/>
        </w:rPr>
        <w:t>godzinach od 7:30 do 15:30</w:t>
      </w:r>
      <w:r w:rsidR="00852A97" w:rsidRPr="00820D05">
        <w:rPr>
          <w:sz w:val="24"/>
          <w:szCs w:val="24"/>
        </w:rPr>
        <w:t>.</w:t>
      </w:r>
    </w:p>
    <w:p w14:paraId="46C4D105" w14:textId="77777777"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44594D68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398CB" w14:textId="77777777"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30FB6852" w14:textId="77777777" w:rsidR="008162DC" w:rsidRPr="00820D05" w:rsidRDefault="008162DC" w:rsidP="008162DC">
      <w:pPr>
        <w:jc w:val="both"/>
      </w:pPr>
      <w:r w:rsidRPr="00820D05">
        <w:t>Załączniki:</w:t>
      </w:r>
    </w:p>
    <w:p w14:paraId="37DDEDF4" w14:textId="77777777" w:rsidR="008162DC" w:rsidRPr="00820D05" w:rsidRDefault="008162DC" w:rsidP="008162DC">
      <w:pPr>
        <w:jc w:val="both"/>
      </w:pPr>
      <w:r w:rsidRPr="00820D05">
        <w:t>Nr 1 wzór oferty,</w:t>
      </w:r>
    </w:p>
    <w:p w14:paraId="57FE6D26" w14:textId="77777777"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56AE3DE5" w14:textId="77777777" w:rsidR="007F3F81" w:rsidRPr="00820D05" w:rsidRDefault="007F3F81" w:rsidP="00FE640C">
      <w:pPr>
        <w:jc w:val="both"/>
      </w:pPr>
      <w:r w:rsidRPr="00820D05">
        <w:t>Nr 3 wzór oświadczenia</w:t>
      </w:r>
    </w:p>
    <w:p w14:paraId="75895407" w14:textId="77777777"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30698894" w14:textId="77777777" w:rsidR="00CF09A6" w:rsidRPr="00602A1E" w:rsidRDefault="00CF09A6" w:rsidP="00602A1E">
      <w:pPr>
        <w:rPr>
          <w:sz w:val="28"/>
          <w:szCs w:val="24"/>
        </w:rPr>
      </w:pPr>
    </w:p>
    <w:p w14:paraId="5BA96F4E" w14:textId="7A4619C9" w:rsidR="00A00CEA" w:rsidRPr="00602A1E" w:rsidRDefault="00B8780C" w:rsidP="00A00CEA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00CEA" w:rsidRPr="00602A1E">
        <w:rPr>
          <w:sz w:val="24"/>
          <w:szCs w:val="24"/>
        </w:rPr>
        <w:t xml:space="preserve">Dyrektor Instytutu Dendrologii </w:t>
      </w:r>
    </w:p>
    <w:p w14:paraId="0E1FDF80" w14:textId="532980FC" w:rsidR="00A00CEA" w:rsidRPr="00602A1E" w:rsidRDefault="00A00CEA" w:rsidP="00A00CEA">
      <w:pPr>
        <w:jc w:val="center"/>
        <w:rPr>
          <w:sz w:val="24"/>
          <w:szCs w:val="24"/>
        </w:rPr>
      </w:pPr>
      <w:r w:rsidRPr="00602A1E">
        <w:rPr>
          <w:sz w:val="24"/>
          <w:szCs w:val="24"/>
        </w:rPr>
        <w:t xml:space="preserve">                                                   </w:t>
      </w:r>
      <w:r w:rsidR="00B8780C">
        <w:rPr>
          <w:sz w:val="24"/>
          <w:szCs w:val="24"/>
        </w:rPr>
        <w:t xml:space="preserve">   </w:t>
      </w:r>
      <w:r w:rsidRPr="00602A1E">
        <w:rPr>
          <w:sz w:val="24"/>
          <w:szCs w:val="24"/>
        </w:rPr>
        <w:t xml:space="preserve"> Polskiej Akademii Nauk</w:t>
      </w:r>
    </w:p>
    <w:p w14:paraId="77CDF502" w14:textId="77777777" w:rsidR="0098456C" w:rsidRPr="00602A1E" w:rsidRDefault="0098456C" w:rsidP="00A00CEA">
      <w:pPr>
        <w:jc w:val="center"/>
        <w:rPr>
          <w:sz w:val="22"/>
          <w:szCs w:val="24"/>
        </w:rPr>
      </w:pPr>
    </w:p>
    <w:p w14:paraId="333D40D1" w14:textId="77777777" w:rsidR="0098456C" w:rsidRPr="00602A1E" w:rsidRDefault="0098456C" w:rsidP="00A00CEA">
      <w:pPr>
        <w:jc w:val="center"/>
        <w:rPr>
          <w:sz w:val="22"/>
          <w:szCs w:val="24"/>
        </w:rPr>
      </w:pPr>
    </w:p>
    <w:p w14:paraId="4FEC6BC4" w14:textId="39A54E84" w:rsidR="00602A1E" w:rsidRPr="00602A1E" w:rsidRDefault="00A00CEA" w:rsidP="00602A1E">
      <w:pPr>
        <w:jc w:val="center"/>
        <w:rPr>
          <w:sz w:val="24"/>
          <w:szCs w:val="24"/>
        </w:rPr>
      </w:pPr>
      <w:r w:rsidRPr="00602A1E">
        <w:rPr>
          <w:sz w:val="24"/>
          <w:szCs w:val="24"/>
        </w:rPr>
        <w:t xml:space="preserve">                                                 </w:t>
      </w:r>
      <w:r w:rsidR="00B8780C">
        <w:rPr>
          <w:sz w:val="24"/>
          <w:szCs w:val="24"/>
        </w:rPr>
        <w:t xml:space="preserve">      </w:t>
      </w:r>
      <w:r w:rsidRPr="00602A1E">
        <w:rPr>
          <w:sz w:val="24"/>
          <w:szCs w:val="24"/>
        </w:rPr>
        <w:t xml:space="preserve"> </w:t>
      </w:r>
      <w:r w:rsidR="00602A1E" w:rsidRPr="00602A1E">
        <w:rPr>
          <w:sz w:val="24"/>
          <w:szCs w:val="24"/>
        </w:rPr>
        <w:t>p</w:t>
      </w:r>
      <w:r w:rsidR="007C6C05" w:rsidRPr="00602A1E">
        <w:rPr>
          <w:sz w:val="24"/>
          <w:szCs w:val="24"/>
        </w:rPr>
        <w:t>rof.</w:t>
      </w:r>
      <w:r w:rsidRPr="00602A1E">
        <w:rPr>
          <w:sz w:val="24"/>
          <w:szCs w:val="24"/>
        </w:rPr>
        <w:t xml:space="preserve"> </w:t>
      </w:r>
      <w:r w:rsidR="00294EB1" w:rsidRPr="00602A1E">
        <w:rPr>
          <w:sz w:val="24"/>
          <w:szCs w:val="24"/>
        </w:rPr>
        <w:t>dr</w:t>
      </w:r>
      <w:r w:rsidRPr="00602A1E">
        <w:rPr>
          <w:sz w:val="24"/>
          <w:szCs w:val="24"/>
        </w:rPr>
        <w:t xml:space="preserve"> hab. </w:t>
      </w:r>
      <w:r w:rsidR="007C6C05" w:rsidRPr="00602A1E">
        <w:rPr>
          <w:sz w:val="24"/>
          <w:szCs w:val="24"/>
        </w:rPr>
        <w:t xml:space="preserve">inż. </w:t>
      </w:r>
      <w:r w:rsidRPr="00602A1E">
        <w:rPr>
          <w:sz w:val="24"/>
          <w:szCs w:val="24"/>
        </w:rPr>
        <w:t>A</w:t>
      </w:r>
      <w:r w:rsidR="00602A1E" w:rsidRPr="00602A1E">
        <w:rPr>
          <w:sz w:val="24"/>
          <w:szCs w:val="24"/>
        </w:rPr>
        <w:t>ndrzej M. Jagodziński</w:t>
      </w:r>
    </w:p>
    <w:p w14:paraId="3BEF0FE0" w14:textId="2B170152" w:rsidR="00854402" w:rsidRPr="00602A1E" w:rsidRDefault="00881588" w:rsidP="00602A1E">
      <w:pPr>
        <w:rPr>
          <w:sz w:val="22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660AE3">
        <w:rPr>
          <w:sz w:val="24"/>
          <w:szCs w:val="24"/>
        </w:rPr>
        <w:t>25</w:t>
      </w:r>
      <w:r w:rsidR="00CF09A6" w:rsidRPr="00820D05">
        <w:rPr>
          <w:sz w:val="24"/>
          <w:szCs w:val="24"/>
        </w:rPr>
        <w:t>.0</w:t>
      </w:r>
      <w:r w:rsidR="00660AE3">
        <w:rPr>
          <w:sz w:val="24"/>
          <w:szCs w:val="24"/>
        </w:rPr>
        <w:t>6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14:paraId="5D40DDC3" w14:textId="77777777"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1C88766E" w14:textId="263FB035"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660AE3">
        <w:t>25</w:t>
      </w:r>
      <w:r w:rsidR="00CF09A6" w:rsidRPr="00820D05">
        <w:t>.0</w:t>
      </w:r>
      <w:r w:rsidR="00660AE3">
        <w:t>6</w:t>
      </w:r>
      <w:r w:rsidR="00CF09A6" w:rsidRPr="00820D05">
        <w:t>.2021</w:t>
      </w:r>
      <w:r w:rsidR="00944DC8" w:rsidRPr="00820D05">
        <w:t xml:space="preserve"> </w:t>
      </w:r>
      <w:r w:rsidR="008162DC" w:rsidRPr="00820D05">
        <w:t>r.</w:t>
      </w:r>
    </w:p>
    <w:p w14:paraId="3A3425B7" w14:textId="77777777" w:rsidR="00854402" w:rsidRPr="00820D05" w:rsidRDefault="00854402" w:rsidP="006A1642">
      <w:pPr>
        <w:jc w:val="center"/>
        <w:rPr>
          <w:sz w:val="24"/>
          <w:szCs w:val="24"/>
        </w:rPr>
      </w:pPr>
    </w:p>
    <w:p w14:paraId="7D97A974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3E4CCE63" w14:textId="77777777" w:rsidR="008162DC" w:rsidRPr="00820D05" w:rsidRDefault="008162DC" w:rsidP="00CF3D62">
      <w:pPr>
        <w:rPr>
          <w:sz w:val="24"/>
          <w:szCs w:val="24"/>
        </w:rPr>
      </w:pPr>
    </w:p>
    <w:p w14:paraId="23968090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5FCECA8F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1B3DBD46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2A92DA6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5ED28A0C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E06D144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7696EE8C" w14:textId="565942B5"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457888" w:rsidRPr="00457888">
        <w:rPr>
          <w:sz w:val="24"/>
          <w:szCs w:val="24"/>
        </w:rPr>
        <w:t>aparatu do elektroforezy</w:t>
      </w:r>
      <w:r w:rsidR="000741F5" w:rsidRPr="000741F5">
        <w:rPr>
          <w:sz w:val="24"/>
          <w:szCs w:val="24"/>
        </w:rPr>
        <w:t xml:space="preserve"> dla Instytutu Den</w:t>
      </w:r>
      <w:r w:rsidR="001E726D">
        <w:rPr>
          <w:sz w:val="24"/>
          <w:szCs w:val="24"/>
        </w:rPr>
        <w:t>drologii Polskiej Akademii Nauk:</w:t>
      </w:r>
    </w:p>
    <w:p w14:paraId="174A70B1" w14:textId="77777777"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p w14:paraId="3666924D" w14:textId="77777777" w:rsidR="00602A1E" w:rsidRDefault="00602A1E" w:rsidP="009144BA">
      <w:pPr>
        <w:spacing w:line="276" w:lineRule="auto"/>
        <w:rPr>
          <w:b/>
          <w:sz w:val="24"/>
          <w:szCs w:val="24"/>
        </w:rPr>
      </w:pPr>
    </w:p>
    <w:p w14:paraId="18077169" w14:textId="2C64379D" w:rsidR="009144BA" w:rsidRDefault="009144BA" w:rsidP="009144BA">
      <w:pPr>
        <w:spacing w:line="276" w:lineRule="auto"/>
        <w:rPr>
          <w:b/>
          <w:sz w:val="24"/>
          <w:szCs w:val="24"/>
        </w:rPr>
      </w:pPr>
      <w:r w:rsidRPr="00C6031E">
        <w:rPr>
          <w:b/>
          <w:sz w:val="24"/>
          <w:szCs w:val="24"/>
        </w:rPr>
        <w:t>łącznie za kwotę: ……………………. zł netto tj. …………………… zł brutto</w:t>
      </w:r>
    </w:p>
    <w:p w14:paraId="5B202FF0" w14:textId="77777777" w:rsidR="00BC0AB6" w:rsidRPr="00820D05" w:rsidRDefault="00353EF1" w:rsidP="00BC0AB6">
      <w:pPr>
        <w:spacing w:before="240" w:after="160" w:line="360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Gwarancja:</w:t>
      </w:r>
      <w:r w:rsidR="00BC0AB6">
        <w:rPr>
          <w:rFonts w:eastAsia="Calibri"/>
          <w:b/>
          <w:sz w:val="24"/>
          <w:szCs w:val="24"/>
          <w:lang w:eastAsia="en-US"/>
        </w:rPr>
        <w:t xml:space="preserve"> </w:t>
      </w:r>
      <w:r w:rsidR="00BC0AB6" w:rsidRPr="00BC0AB6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7CDBEA78" w14:textId="77777777" w:rsidR="00CF09A6" w:rsidRPr="00820D05" w:rsidRDefault="00CF09A6" w:rsidP="00301FA9">
      <w:pPr>
        <w:spacing w:line="360" w:lineRule="auto"/>
      </w:pPr>
    </w:p>
    <w:p w14:paraId="1BBEE718" w14:textId="77777777"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05B453F9" w14:textId="77777777"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7206192C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F00A325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67FAD85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6B306A28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3B656C21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3CF20189" w14:textId="51A8D16A"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660AE3">
        <w:t>25</w:t>
      </w:r>
      <w:r w:rsidR="00CF09A6" w:rsidRPr="00820D05">
        <w:t>.0</w:t>
      </w:r>
      <w:r w:rsidR="00660AE3">
        <w:t>6</w:t>
      </w:r>
      <w:r w:rsidR="00CF09A6" w:rsidRPr="00820D05">
        <w:t>.2021</w:t>
      </w:r>
      <w:r w:rsidRPr="00820D05">
        <w:t xml:space="preserve"> r.</w:t>
      </w:r>
    </w:p>
    <w:p w14:paraId="2B31AC8D" w14:textId="77777777" w:rsidR="008162DC" w:rsidRPr="00820D05" w:rsidRDefault="008162DC" w:rsidP="008162DC">
      <w:pPr>
        <w:jc w:val="right"/>
        <w:rPr>
          <w:sz w:val="24"/>
          <w:szCs w:val="24"/>
        </w:rPr>
      </w:pPr>
    </w:p>
    <w:p w14:paraId="2BB57783" w14:textId="77777777"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6BB6B1B5" w14:textId="77777777" w:rsidR="00450F3C" w:rsidRPr="00820D05" w:rsidRDefault="00450F3C" w:rsidP="00450F3C">
      <w:pPr>
        <w:jc w:val="center"/>
        <w:rPr>
          <w:i/>
          <w:sz w:val="24"/>
          <w:szCs w:val="24"/>
        </w:rPr>
      </w:pPr>
    </w:p>
    <w:p w14:paraId="5ACC53C7" w14:textId="77777777" w:rsidR="00450F3C" w:rsidRPr="00820D05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14:paraId="6BB6F034" w14:textId="77777777" w:rsidR="00450F3C" w:rsidRPr="00820D05" w:rsidRDefault="00450F3C" w:rsidP="00450F3C">
      <w:pPr>
        <w:suppressAutoHyphens/>
        <w:autoSpaceDN w:val="0"/>
        <w:jc w:val="both"/>
        <w:textAlignment w:val="baseline"/>
      </w:pPr>
    </w:p>
    <w:p w14:paraId="6429DED8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3556EA4C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626739AD" w14:textId="476E4BDC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</w:t>
      </w:r>
    </w:p>
    <w:p w14:paraId="2D1C9A6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D5C6B9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14:paraId="1D98313C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2A5992B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55F206AC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0F6DEA8" w14:textId="77777777"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59C8BBA1" w14:textId="77777777"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04D2FF36" w14:textId="77777777"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D95676D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57AD8BE6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37DCE573" w14:textId="76A46995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386B1B">
        <w:rPr>
          <w:spacing w:val="-2"/>
          <w:sz w:val="24"/>
          <w:szCs w:val="24"/>
        </w:rPr>
        <w:t>Dostawa na koszt DOSTAWCY do siedziby ZAMAWIAJĄCEGO w Kórniku, przy ulicy Parkowej 5. Termin dostawy nie dłuższy niż zadeklarowany w ofercie tj. ………………</w:t>
      </w:r>
      <w:r w:rsidR="003C2BC1">
        <w:rPr>
          <w:spacing w:val="-2"/>
          <w:sz w:val="24"/>
          <w:szCs w:val="24"/>
        </w:rPr>
        <w:t>…..</w:t>
      </w:r>
    </w:p>
    <w:p w14:paraId="305B4006" w14:textId="77777777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386B1B">
        <w:rPr>
          <w:color w:val="000000"/>
          <w:spacing w:val="-2"/>
          <w:sz w:val="24"/>
          <w:szCs w:val="24"/>
        </w:rPr>
        <w:t>późn</w:t>
      </w:r>
      <w:proofErr w:type="spellEnd"/>
      <w:r w:rsidRPr="00386B1B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14:paraId="37B3F874" w14:textId="55468888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 xml:space="preserve">Dostawa na ryzyko i koszt </w:t>
      </w:r>
      <w:r w:rsidR="003C2BC1">
        <w:rPr>
          <w:color w:val="000000"/>
          <w:spacing w:val="-2"/>
          <w:sz w:val="24"/>
          <w:szCs w:val="24"/>
        </w:rPr>
        <w:t>Dostawcy</w:t>
      </w:r>
      <w:r w:rsidRPr="00386B1B">
        <w:rPr>
          <w:color w:val="000000"/>
          <w:spacing w:val="-2"/>
          <w:sz w:val="24"/>
          <w:szCs w:val="24"/>
        </w:rPr>
        <w:t xml:space="preserve"> do siedziby Instytutu Dendrologii Polskiej Akademii Nauk przy ul. Parkowej 5, 62-035 Kórnik. </w:t>
      </w:r>
      <w:r w:rsidRPr="00386B1B">
        <w:rPr>
          <w:color w:val="000000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Zamawiającego ponosi </w:t>
      </w:r>
      <w:r w:rsidR="003C2BC1">
        <w:rPr>
          <w:color w:val="000000"/>
          <w:spacing w:val="-2"/>
          <w:sz w:val="24"/>
          <w:szCs w:val="24"/>
          <w:lang w:bidi="pl-PL"/>
        </w:rPr>
        <w:t>Dostawca</w:t>
      </w:r>
      <w:r w:rsidRPr="00386B1B">
        <w:rPr>
          <w:color w:val="000000"/>
          <w:spacing w:val="-2"/>
          <w:sz w:val="24"/>
          <w:szCs w:val="24"/>
          <w:lang w:bidi="pl-PL"/>
        </w:rPr>
        <w:t>.</w:t>
      </w:r>
    </w:p>
    <w:p w14:paraId="0E4F3E8E" w14:textId="77777777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>Zamawiający ma prawo do złożenia reklamacji w przypadku ujawnienia przy odbiorze towaru, braków ilościowych</w:t>
      </w:r>
      <w:r>
        <w:rPr>
          <w:color w:val="000000"/>
          <w:spacing w:val="-2"/>
          <w:sz w:val="24"/>
          <w:szCs w:val="24"/>
        </w:rPr>
        <w:t xml:space="preserve">, </w:t>
      </w:r>
      <w:r w:rsidRPr="00386B1B">
        <w:rPr>
          <w:color w:val="000000"/>
          <w:spacing w:val="-2"/>
          <w:sz w:val="24"/>
          <w:szCs w:val="24"/>
        </w:rPr>
        <w:t>wad jakościowych dostarczonego towaru lub w przypadku uszkodzenia towaru.</w:t>
      </w:r>
    </w:p>
    <w:p w14:paraId="111F7AD9" w14:textId="77777777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>Zamawiający ma prawo do złożenia reklamacji w przypadku ujawnienia wad ukrytych towaru.</w:t>
      </w:r>
    </w:p>
    <w:p w14:paraId="7FB87F37" w14:textId="77777777" w:rsidR="00386B1B" w:rsidRPr="00386B1B" w:rsidRDefault="00386B1B" w:rsidP="00386B1B">
      <w:p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 xml:space="preserve">Reklamacja będzie składana mailowo przez osobę upoważnioną przez Kierownika Zamawiającego w ciągu maksymalnie 7 dni od dnia dostawy towaru lub niezwłocznie w przypadku ujawnienia wad ukrytych. </w:t>
      </w:r>
    </w:p>
    <w:p w14:paraId="63F55D82" w14:textId="442FE4E0" w:rsidR="00386B1B" w:rsidRPr="00386B1B" w:rsidRDefault="003C2BC1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="00386B1B" w:rsidRPr="00386B1B">
        <w:rPr>
          <w:color w:val="000000"/>
          <w:spacing w:val="-2"/>
          <w:sz w:val="24"/>
          <w:szCs w:val="24"/>
        </w:rPr>
        <w:t xml:space="preserve"> zobowiązuje się do wymiany towaru wadliwego na towar bez wad w ciągu 14 dni od otrzymania informacji o uzasadnionej reklamacji Zamawiającego.</w:t>
      </w:r>
    </w:p>
    <w:p w14:paraId="5711403B" w14:textId="363A1583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 xml:space="preserve">W przypadku dostarczenia towarów nie zamówionych przez Zamawiającego zostaną one zwrócone </w:t>
      </w:r>
      <w:r w:rsidR="003C2BC1">
        <w:rPr>
          <w:color w:val="000000"/>
          <w:spacing w:val="-2"/>
          <w:sz w:val="24"/>
          <w:szCs w:val="24"/>
        </w:rPr>
        <w:t>Dostawcy</w:t>
      </w:r>
      <w:r w:rsidRPr="00386B1B">
        <w:rPr>
          <w:color w:val="000000"/>
          <w:spacing w:val="-2"/>
          <w:sz w:val="24"/>
          <w:szCs w:val="24"/>
        </w:rPr>
        <w:t xml:space="preserve"> na jego koszt.</w:t>
      </w:r>
    </w:p>
    <w:p w14:paraId="4BDA08E0" w14:textId="77777777"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693535E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5CF1F664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98651D7" w14:textId="7DF25D2E"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3C2BC1">
        <w:rPr>
          <w:spacing w:val="-2"/>
          <w:sz w:val="24"/>
          <w:szCs w:val="24"/>
        </w:rPr>
        <w:t>………………………………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lastRenderedPageBreak/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40FE7415" w14:textId="77777777"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14:paraId="7CB80E56" w14:textId="77777777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3C0AE8BC" w14:textId="77777777" w:rsidR="00386B1B" w:rsidRPr="00820D05" w:rsidRDefault="00386B1B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098F58EE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5B5353C3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26C14D9D" w14:textId="77777777" w:rsidR="00CF09A6" w:rsidRPr="00820D05" w:rsidRDefault="00450F3C" w:rsidP="00386B1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60CB377B" w14:textId="77777777"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F1C5368" w14:textId="77777777" w:rsidR="00CF09A6" w:rsidRDefault="00450F3C" w:rsidP="00CF09A6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2CB8A1F0" w14:textId="77777777" w:rsidR="00386B1B" w:rsidRPr="00820D05" w:rsidRDefault="00386B1B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229300E" w14:textId="77777777"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Zapłata nastąpi w terminie 21 dni od dnia dostarczenia faktury VAT, przelewem na rachunek bankowy DOSTAWCY wskazany w wystawionej fakturze. Warunkiem zapłaty jest sporządzenie przez strony tej umowy protokołu odbioru przedmiotu dostawy</w:t>
      </w:r>
    </w:p>
    <w:p w14:paraId="412567F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311871B" w14:textId="77777777" w:rsidR="00386B1B" w:rsidRDefault="00CA6253" w:rsidP="00386B1B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14:paraId="6278E8A1" w14:textId="77777777" w:rsidR="00CA6253" w:rsidRPr="00386B1B" w:rsidRDefault="00CA6253" w:rsidP="00386B1B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14:paraId="53814FD0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2DFCAE9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7E781925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0698BBD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4C22AFB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 Kary te będą naliczane w następujących przypadkach i wysokościach:</w:t>
      </w:r>
    </w:p>
    <w:p w14:paraId="093DD331" w14:textId="40C2E367" w:rsidR="00B27F0B" w:rsidRPr="00B27F0B" w:rsidRDefault="00B27F0B" w:rsidP="00B27F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27F0B">
        <w:rPr>
          <w:spacing w:val="-2"/>
          <w:sz w:val="24"/>
          <w:szCs w:val="24"/>
        </w:rPr>
        <w:t>2.1. DOSTAWCA  zapłaci ZAMAWIAJĄCEMU kary umowne:</w:t>
      </w:r>
    </w:p>
    <w:p w14:paraId="3CF42AFD" w14:textId="7F9FE966" w:rsidR="00B27F0B" w:rsidRDefault="00B27F0B" w:rsidP="00B27F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27F0B">
        <w:rPr>
          <w:spacing w:val="-2"/>
          <w:sz w:val="24"/>
          <w:szCs w:val="24"/>
        </w:rPr>
        <w:t xml:space="preserve">a) w przypadku nieterminowych dostaw bądź odmowy dostaw w wysokości 0,5 % wartości zamówienia netto za każdy dzień opóźnienia ponad termin określony w § 2 ust. 1 umowy. Kary umowne nie będą naliczane, gdy przyczyną nieterminowej dostawy bądź odmowy dostawy będzie wstrzymanie produkcji przedmiotu dostawy przez Wykonawcę a Zamawiający zostanie uprzedzony o takim fakcie przez </w:t>
      </w:r>
      <w:r>
        <w:rPr>
          <w:spacing w:val="-2"/>
          <w:sz w:val="24"/>
          <w:szCs w:val="24"/>
        </w:rPr>
        <w:t>Dostawcę</w:t>
      </w:r>
      <w:r w:rsidRPr="00B27F0B">
        <w:rPr>
          <w:spacing w:val="-2"/>
          <w:sz w:val="24"/>
          <w:szCs w:val="24"/>
        </w:rPr>
        <w:t>.</w:t>
      </w:r>
    </w:p>
    <w:p w14:paraId="7C082074" w14:textId="0F9AB3E6" w:rsidR="00CA6253" w:rsidRPr="00820D05" w:rsidRDefault="00CA6253" w:rsidP="00B27F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b) za zwłokę w usuwaniu wad stwierdzonych przy odbiorze lub w okresie gwarancji</w:t>
      </w:r>
    </w:p>
    <w:p w14:paraId="5ED1EEDC" w14:textId="77777777" w:rsidR="00CA6253" w:rsidRPr="00820D05" w:rsidRDefault="00CA6253" w:rsidP="00CA625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36C55D57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4C9AB044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2.3. Zamawiający zapłaci DOSTAWCY kary umowne za zwłokę w dokonaniu odbioru w wysokości 0,5% za każdy dzień zwłoki, licząc od dnia następnego po dniu, w którym odbiór miał zostać zakończony.</w:t>
      </w:r>
    </w:p>
    <w:p w14:paraId="6568FC7D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3. Strony zastrzegają sobie prawo dochodzenia odszkodowania uzupełniającego,</w:t>
      </w:r>
    </w:p>
    <w:p w14:paraId="07AB34CF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przekraczającego wysokość naliczonych kar umownych do wysokości rzeczywiście</w:t>
      </w:r>
    </w:p>
    <w:p w14:paraId="4E15A42B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poniesionej szkody.</w:t>
      </w:r>
    </w:p>
    <w:p w14:paraId="2F47DD97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4. DOSTAWCA nie może przenosić na rzecz osób trzecich jakichkolwiek wierzytelności</w:t>
      </w:r>
    </w:p>
    <w:p w14:paraId="730CA6C5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wynikających lub związanych z tą umową bez pisemnej zgody ZAMAWIAJĄCEGO.</w:t>
      </w:r>
    </w:p>
    <w:p w14:paraId="4766C741" w14:textId="77777777"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CF6F3D6" w14:textId="77777777"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38F52FCF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3137F496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14:paraId="4AAEF6E8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5430902" w14:textId="77777777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lastRenderedPageBreak/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67BD6CB0" w14:textId="77777777" w:rsidR="00386B1B" w:rsidRPr="00820D05" w:rsidRDefault="00386B1B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8FF8968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2E474315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7EE55078" w14:textId="77777777" w:rsidR="0097138E" w:rsidRPr="00820D05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E4D159D" w14:textId="77777777" w:rsidR="0097138E" w:rsidRDefault="0097138E" w:rsidP="0097138E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2E42F1FE" w14:textId="77777777" w:rsidR="00386B1B" w:rsidRPr="00820D05" w:rsidRDefault="00386B1B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94A5B76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14A3B4EE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6760D9FD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09979C59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1855C93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2E151661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7A084114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29B5A529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388DEA57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3763DA48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CB9CB5C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4EBB3BAC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FED189C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45D624CA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nie przysługuje Pani/Panu:</w:t>
      </w:r>
    </w:p>
    <w:p w14:paraId="434E26A2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282CF91B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05D5BF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 w:rsidR="0022754A">
        <w:rPr>
          <w:sz w:val="24"/>
          <w:szCs w:val="24"/>
        </w:rPr>
        <w:t>owych jest art. 6 ust. 1 lit. c </w:t>
      </w:r>
      <w:r w:rsidRPr="00820D05">
        <w:rPr>
          <w:sz w:val="24"/>
          <w:szCs w:val="24"/>
        </w:rPr>
        <w:t>RODO.</w:t>
      </w:r>
    </w:p>
    <w:p w14:paraId="789F21A5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0BDAB93F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61015491" w14:textId="77777777" w:rsidR="0097138E" w:rsidRPr="00820D05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B161EBD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6AA5E6E3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14:paraId="79979570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474CD702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9E1422A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1B42851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77B63D8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53B24D0E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A42FF1A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74193A9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29CAA71E" w14:textId="77777777" w:rsidR="008162DC" w:rsidRPr="00820D05" w:rsidRDefault="008162DC" w:rsidP="00A64BAD"/>
    <w:p w14:paraId="5E79F2F4" w14:textId="77777777"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076A584E" w14:textId="77777777" w:rsidR="00C71F60" w:rsidRPr="00820D05" w:rsidRDefault="00C71F60" w:rsidP="00D57566">
      <w:pPr>
        <w:ind w:left="7788"/>
      </w:pPr>
    </w:p>
    <w:p w14:paraId="15CA5DC3" w14:textId="77777777" w:rsidR="007C6C05" w:rsidRPr="00820D05" w:rsidRDefault="007C6C05" w:rsidP="00C71F60">
      <w:pPr>
        <w:ind w:left="7788"/>
        <w:jc w:val="right"/>
      </w:pPr>
    </w:p>
    <w:p w14:paraId="0F7BC8E0" w14:textId="77777777" w:rsidR="007C6C05" w:rsidRPr="00820D05" w:rsidRDefault="007C6C05" w:rsidP="00C71F60">
      <w:pPr>
        <w:ind w:left="7788"/>
        <w:jc w:val="right"/>
      </w:pPr>
    </w:p>
    <w:p w14:paraId="1AD5F459" w14:textId="77777777" w:rsidR="007C6C05" w:rsidRPr="00820D05" w:rsidRDefault="007C6C05" w:rsidP="00C71F60">
      <w:pPr>
        <w:ind w:left="7788"/>
        <w:jc w:val="right"/>
      </w:pPr>
    </w:p>
    <w:p w14:paraId="1D0BABF0" w14:textId="77777777" w:rsidR="007C6C05" w:rsidRPr="00820D05" w:rsidRDefault="007C6C05" w:rsidP="00C71F60">
      <w:pPr>
        <w:ind w:left="7788"/>
        <w:jc w:val="right"/>
      </w:pPr>
    </w:p>
    <w:p w14:paraId="63CFD31A" w14:textId="77777777" w:rsidR="007C6C05" w:rsidRPr="00820D05" w:rsidRDefault="007C6C05" w:rsidP="00C71F60">
      <w:pPr>
        <w:ind w:left="7788"/>
        <w:jc w:val="right"/>
      </w:pPr>
    </w:p>
    <w:p w14:paraId="36E28023" w14:textId="77777777" w:rsidR="00CA6253" w:rsidRPr="00820D05" w:rsidRDefault="00CA6253" w:rsidP="00C71F60">
      <w:pPr>
        <w:ind w:left="7788"/>
        <w:jc w:val="right"/>
      </w:pPr>
    </w:p>
    <w:p w14:paraId="2A5A8393" w14:textId="77777777" w:rsidR="00CA6253" w:rsidRPr="00820D05" w:rsidRDefault="00CA6253" w:rsidP="00C71F60">
      <w:pPr>
        <w:ind w:left="7788"/>
        <w:jc w:val="right"/>
      </w:pPr>
    </w:p>
    <w:p w14:paraId="6D767577" w14:textId="77777777" w:rsidR="00CA6253" w:rsidRPr="00820D05" w:rsidRDefault="00CA6253" w:rsidP="00C71F60">
      <w:pPr>
        <w:ind w:left="7788"/>
        <w:jc w:val="right"/>
      </w:pPr>
    </w:p>
    <w:p w14:paraId="748558FA" w14:textId="77777777" w:rsidR="00CA6253" w:rsidRPr="00820D05" w:rsidRDefault="00CA6253" w:rsidP="00C71F60">
      <w:pPr>
        <w:ind w:left="7788"/>
        <w:jc w:val="right"/>
      </w:pPr>
    </w:p>
    <w:p w14:paraId="3AB36DAD" w14:textId="77777777" w:rsidR="00CA6253" w:rsidRPr="00820D05" w:rsidRDefault="00CA6253" w:rsidP="00C71F60">
      <w:pPr>
        <w:ind w:left="7788"/>
        <w:jc w:val="right"/>
      </w:pPr>
    </w:p>
    <w:p w14:paraId="10834D42" w14:textId="77777777" w:rsidR="00CA6253" w:rsidRPr="00820D05" w:rsidRDefault="00CA6253" w:rsidP="00C71F60">
      <w:pPr>
        <w:ind w:left="7788"/>
        <w:jc w:val="right"/>
      </w:pPr>
    </w:p>
    <w:p w14:paraId="1837946D" w14:textId="77777777" w:rsidR="00CA6253" w:rsidRPr="00820D05" w:rsidRDefault="00CA6253" w:rsidP="00C71F60">
      <w:pPr>
        <w:ind w:left="7788"/>
        <w:jc w:val="right"/>
      </w:pPr>
    </w:p>
    <w:p w14:paraId="2745DCF6" w14:textId="77777777" w:rsidR="00CA6253" w:rsidRPr="00820D05" w:rsidRDefault="00CA6253" w:rsidP="00C71F60">
      <w:pPr>
        <w:ind w:left="7788"/>
        <w:jc w:val="right"/>
      </w:pPr>
    </w:p>
    <w:p w14:paraId="3E3A8828" w14:textId="77777777" w:rsidR="00CA6253" w:rsidRPr="00820D05" w:rsidRDefault="00CA6253" w:rsidP="00C71F60">
      <w:pPr>
        <w:ind w:left="7788"/>
        <w:jc w:val="right"/>
      </w:pPr>
    </w:p>
    <w:p w14:paraId="6686489C" w14:textId="77777777" w:rsidR="00CA6253" w:rsidRPr="00820D05" w:rsidRDefault="00CA6253" w:rsidP="00C71F60">
      <w:pPr>
        <w:ind w:left="7788"/>
        <w:jc w:val="right"/>
      </w:pPr>
    </w:p>
    <w:p w14:paraId="489C7FF5" w14:textId="77777777" w:rsidR="00CA6253" w:rsidRPr="00820D05" w:rsidRDefault="00CA6253" w:rsidP="00C71F60">
      <w:pPr>
        <w:ind w:left="7788"/>
        <w:jc w:val="right"/>
      </w:pPr>
    </w:p>
    <w:p w14:paraId="36E5BA70" w14:textId="77777777" w:rsidR="00CA6253" w:rsidRPr="00820D05" w:rsidRDefault="00CA6253" w:rsidP="00C71F60">
      <w:pPr>
        <w:ind w:left="7788"/>
        <w:jc w:val="right"/>
      </w:pPr>
    </w:p>
    <w:p w14:paraId="262E2BC3" w14:textId="77777777" w:rsidR="00CA6253" w:rsidRPr="00820D05" w:rsidRDefault="00CA6253" w:rsidP="00C71F60">
      <w:pPr>
        <w:ind w:left="7788"/>
        <w:jc w:val="right"/>
      </w:pPr>
    </w:p>
    <w:p w14:paraId="54519FD8" w14:textId="77777777" w:rsidR="00CA6253" w:rsidRPr="00820D05" w:rsidRDefault="00CA6253" w:rsidP="00C71F60">
      <w:pPr>
        <w:ind w:left="7788"/>
        <w:jc w:val="right"/>
      </w:pPr>
    </w:p>
    <w:p w14:paraId="5A6E10A9" w14:textId="77777777" w:rsidR="00CA6253" w:rsidRPr="00820D05" w:rsidRDefault="00CA6253" w:rsidP="00C71F60">
      <w:pPr>
        <w:ind w:left="7788"/>
        <w:jc w:val="right"/>
      </w:pPr>
    </w:p>
    <w:p w14:paraId="4B821283" w14:textId="77777777" w:rsidR="00CA6253" w:rsidRPr="00820D05" w:rsidRDefault="00CA6253" w:rsidP="00C71F60">
      <w:pPr>
        <w:ind w:left="7788"/>
        <w:jc w:val="right"/>
      </w:pPr>
    </w:p>
    <w:p w14:paraId="580D13BD" w14:textId="77777777" w:rsidR="00CA6253" w:rsidRPr="00820D05" w:rsidRDefault="00CA6253" w:rsidP="00C71F60">
      <w:pPr>
        <w:ind w:left="7788"/>
        <w:jc w:val="right"/>
      </w:pPr>
    </w:p>
    <w:p w14:paraId="08BB25EF" w14:textId="77777777" w:rsidR="00CA6253" w:rsidRPr="00820D05" w:rsidRDefault="00CA6253" w:rsidP="00C71F60">
      <w:pPr>
        <w:ind w:left="7788"/>
        <w:jc w:val="right"/>
      </w:pPr>
    </w:p>
    <w:p w14:paraId="0EAB075C" w14:textId="77777777" w:rsidR="00CA6253" w:rsidRPr="00820D05" w:rsidRDefault="00CA6253" w:rsidP="00C71F60">
      <w:pPr>
        <w:ind w:left="7788"/>
        <w:jc w:val="right"/>
      </w:pPr>
    </w:p>
    <w:p w14:paraId="52461D7A" w14:textId="77777777" w:rsidR="00CA6253" w:rsidRPr="00820D05" w:rsidRDefault="00CA6253" w:rsidP="00C71F60">
      <w:pPr>
        <w:ind w:left="7788"/>
        <w:jc w:val="right"/>
      </w:pPr>
    </w:p>
    <w:p w14:paraId="66E5AEFB" w14:textId="77777777" w:rsidR="00CA6253" w:rsidRPr="00820D05" w:rsidRDefault="00CA6253" w:rsidP="00C71F60">
      <w:pPr>
        <w:ind w:left="7788"/>
        <w:jc w:val="right"/>
      </w:pPr>
    </w:p>
    <w:p w14:paraId="1476AEF9" w14:textId="77777777" w:rsidR="00CA6253" w:rsidRPr="00820D05" w:rsidRDefault="00CA6253" w:rsidP="00C71F60">
      <w:pPr>
        <w:ind w:left="7788"/>
        <w:jc w:val="right"/>
      </w:pPr>
    </w:p>
    <w:p w14:paraId="28234D7E" w14:textId="77777777" w:rsidR="00CA6253" w:rsidRPr="00820D05" w:rsidRDefault="00CA6253" w:rsidP="00C71F60">
      <w:pPr>
        <w:ind w:left="7788"/>
        <w:jc w:val="right"/>
      </w:pPr>
    </w:p>
    <w:p w14:paraId="6D6095BD" w14:textId="77777777" w:rsidR="00CA6253" w:rsidRPr="00820D05" w:rsidRDefault="00CA6253" w:rsidP="00C71F60">
      <w:pPr>
        <w:ind w:left="7788"/>
        <w:jc w:val="right"/>
      </w:pPr>
    </w:p>
    <w:p w14:paraId="2D5D71FE" w14:textId="77777777" w:rsidR="00CA6253" w:rsidRPr="00820D05" w:rsidRDefault="00CA6253" w:rsidP="00C71F60">
      <w:pPr>
        <w:ind w:left="7788"/>
        <w:jc w:val="right"/>
      </w:pPr>
    </w:p>
    <w:p w14:paraId="74EADA56" w14:textId="77777777" w:rsidR="00CA6253" w:rsidRPr="00820D05" w:rsidRDefault="00CA6253" w:rsidP="00C71F60">
      <w:pPr>
        <w:ind w:left="7788"/>
        <w:jc w:val="right"/>
      </w:pPr>
    </w:p>
    <w:p w14:paraId="70C716DE" w14:textId="77777777" w:rsidR="00386B1B" w:rsidRDefault="00386B1B">
      <w:pPr>
        <w:spacing w:after="200" w:line="276" w:lineRule="auto"/>
      </w:pPr>
      <w:r>
        <w:br w:type="page"/>
      </w:r>
    </w:p>
    <w:p w14:paraId="20C525C8" w14:textId="77777777"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14:paraId="4647291F" w14:textId="0B5B6456"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660AE3">
        <w:t>25</w:t>
      </w:r>
      <w:r w:rsidR="00EA1D11" w:rsidRPr="00820D05">
        <w:t>.0</w:t>
      </w:r>
      <w:r w:rsidR="00660AE3">
        <w:t>6</w:t>
      </w:r>
      <w:r w:rsidR="00EA1D11" w:rsidRPr="00820D05">
        <w:t>.2021</w:t>
      </w:r>
      <w:r w:rsidRPr="00820D05">
        <w:t xml:space="preserve"> r.</w:t>
      </w:r>
    </w:p>
    <w:p w14:paraId="33015E55" w14:textId="77777777"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568CB513" w14:textId="77777777" w:rsidR="008162DC" w:rsidRPr="00820D05" w:rsidRDefault="008162DC" w:rsidP="008162DC">
      <w:pPr>
        <w:jc w:val="both"/>
        <w:rPr>
          <w:sz w:val="24"/>
          <w:szCs w:val="24"/>
        </w:rPr>
      </w:pPr>
    </w:p>
    <w:p w14:paraId="6F0B7DB4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26E2607F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559CB69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78157926" w14:textId="44A64B3B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Pieczęć adresowa firmy </w:t>
      </w:r>
      <w:r w:rsidR="003C2BC1">
        <w:rPr>
          <w:spacing w:val="-2"/>
          <w:sz w:val="24"/>
          <w:szCs w:val="24"/>
        </w:rPr>
        <w:t>Dostawcy</w:t>
      </w:r>
    </w:p>
    <w:p w14:paraId="6AD58CC8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D86B6BD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41D41A8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016CB170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41DFBC47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F46B82D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7146720" w14:textId="77777777"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04C4E2C3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03C05CB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69B70400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2D216A3D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75F571C3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641A2A3E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5AD375A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7D553512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48E1F697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FBDCCDC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4F68CAC5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0237BFE9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FCA070A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47CE9B7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71F1593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7E8BB198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50290489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509FE066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207080B9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707009E" w14:textId="77777777"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02AF64D9" w14:textId="77777777"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1DBC9C32" w14:textId="77777777"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14:paraId="67C0E8F4" w14:textId="1DBABE17"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B8780C">
        <w:t>25</w:t>
      </w:r>
      <w:r w:rsidR="00EA1D11" w:rsidRPr="00820D05">
        <w:t>.0</w:t>
      </w:r>
      <w:r w:rsidR="00B8780C">
        <w:t>6</w:t>
      </w:r>
      <w:r w:rsidR="00EA1D11" w:rsidRPr="00820D05">
        <w:t>.2021</w:t>
      </w:r>
      <w:r w:rsidRPr="00820D05">
        <w:t xml:space="preserve"> r.</w:t>
      </w:r>
    </w:p>
    <w:p w14:paraId="6EB5D1B9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03B946D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18B9FAEF" w14:textId="77777777"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14:paraId="31DC546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C9FBCE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471DD11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5DEA3E09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7E5AB65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7911DDA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3D7041F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16A0019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6. Obowiązek podania przez Panią/Pana danych osobowych bezpośrednio Pani/Pana dotyczących jest wymogiem ustawowym określonym w prz</w:t>
      </w:r>
      <w:r w:rsidR="00386B1B">
        <w:rPr>
          <w:sz w:val="24"/>
          <w:szCs w:val="24"/>
        </w:rPr>
        <w:t xml:space="preserve">episach ustawy </w:t>
      </w:r>
      <w:proofErr w:type="spellStart"/>
      <w:r w:rsidR="00386B1B">
        <w:rPr>
          <w:sz w:val="24"/>
          <w:szCs w:val="24"/>
        </w:rPr>
        <w:t>Pzp</w:t>
      </w:r>
      <w:proofErr w:type="spellEnd"/>
      <w:r w:rsidR="00386B1B">
        <w:rPr>
          <w:sz w:val="24"/>
          <w:szCs w:val="24"/>
        </w:rPr>
        <w:t>, związanym z </w:t>
      </w:r>
      <w:r w:rsidRPr="00820D05">
        <w:rPr>
          <w:sz w:val="24"/>
          <w:szCs w:val="24"/>
        </w:rPr>
        <w:t xml:space="preserve">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1369DBA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5F1CF27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748F3DD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36441CD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6E129BA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AEA16B4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175EAB4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03B9EA2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0E580607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61EBEEB1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3330E65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7600D8D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14:paraId="198A9B8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57D362C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36"/>
  </w:num>
  <w:num w:numId="6">
    <w:abstractNumId w:val="23"/>
  </w:num>
  <w:num w:numId="7">
    <w:abstractNumId w:val="27"/>
  </w:num>
  <w:num w:numId="8">
    <w:abstractNumId w:val="17"/>
  </w:num>
  <w:num w:numId="9">
    <w:abstractNumId w:val="20"/>
  </w:num>
  <w:num w:numId="10">
    <w:abstractNumId w:val="5"/>
  </w:num>
  <w:num w:numId="11">
    <w:abstractNumId w:val="10"/>
  </w:num>
  <w:num w:numId="12">
    <w:abstractNumId w:val="37"/>
  </w:num>
  <w:num w:numId="13">
    <w:abstractNumId w:val="49"/>
  </w:num>
  <w:num w:numId="14">
    <w:abstractNumId w:val="6"/>
  </w:num>
  <w:num w:numId="15">
    <w:abstractNumId w:val="30"/>
  </w:num>
  <w:num w:numId="16">
    <w:abstractNumId w:val="14"/>
  </w:num>
  <w:num w:numId="17">
    <w:abstractNumId w:val="18"/>
  </w:num>
  <w:num w:numId="18">
    <w:abstractNumId w:val="48"/>
  </w:num>
  <w:num w:numId="19">
    <w:abstractNumId w:val="19"/>
  </w:num>
  <w:num w:numId="20">
    <w:abstractNumId w:val="1"/>
  </w:num>
  <w:num w:numId="21">
    <w:abstractNumId w:val="12"/>
  </w:num>
  <w:num w:numId="22">
    <w:abstractNumId w:val="15"/>
  </w:num>
  <w:num w:numId="23">
    <w:abstractNumId w:val="31"/>
  </w:num>
  <w:num w:numId="24">
    <w:abstractNumId w:val="3"/>
  </w:num>
  <w:num w:numId="25">
    <w:abstractNumId w:val="25"/>
  </w:num>
  <w:num w:numId="26">
    <w:abstractNumId w:val="39"/>
  </w:num>
  <w:num w:numId="27">
    <w:abstractNumId w:val="34"/>
  </w:num>
  <w:num w:numId="28">
    <w:abstractNumId w:val="28"/>
  </w:num>
  <w:num w:numId="29">
    <w:abstractNumId w:val="13"/>
  </w:num>
  <w:num w:numId="30">
    <w:abstractNumId w:val="50"/>
  </w:num>
  <w:num w:numId="31">
    <w:abstractNumId w:val="47"/>
  </w:num>
  <w:num w:numId="32">
    <w:abstractNumId w:val="33"/>
  </w:num>
  <w:num w:numId="33">
    <w:abstractNumId w:val="32"/>
  </w:num>
  <w:num w:numId="34">
    <w:abstractNumId w:val="35"/>
  </w:num>
  <w:num w:numId="35">
    <w:abstractNumId w:val="45"/>
  </w:num>
  <w:num w:numId="36">
    <w:abstractNumId w:val="11"/>
  </w:num>
  <w:num w:numId="37">
    <w:abstractNumId w:val="29"/>
  </w:num>
  <w:num w:numId="38">
    <w:abstractNumId w:val="26"/>
  </w:num>
  <w:num w:numId="39">
    <w:abstractNumId w:val="41"/>
  </w:num>
  <w:num w:numId="40">
    <w:abstractNumId w:val="40"/>
  </w:num>
  <w:num w:numId="41">
    <w:abstractNumId w:val="42"/>
  </w:num>
  <w:num w:numId="42">
    <w:abstractNumId w:val="24"/>
  </w:num>
  <w:num w:numId="43">
    <w:abstractNumId w:val="0"/>
  </w:num>
  <w:num w:numId="44">
    <w:abstractNumId w:val="8"/>
  </w:num>
  <w:num w:numId="45">
    <w:abstractNumId w:val="43"/>
  </w:num>
  <w:num w:numId="46">
    <w:abstractNumId w:val="46"/>
  </w:num>
  <w:num w:numId="47">
    <w:abstractNumId w:val="22"/>
  </w:num>
  <w:num w:numId="48">
    <w:abstractNumId w:val="4"/>
  </w:num>
  <w:num w:numId="49">
    <w:abstractNumId w:val="38"/>
  </w:num>
  <w:num w:numId="50">
    <w:abstractNumId w:val="44"/>
  </w:num>
  <w:num w:numId="51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51BF8"/>
    <w:rsid w:val="000522BE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07CA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36A8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2754A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86B1B"/>
    <w:rsid w:val="00395FA0"/>
    <w:rsid w:val="00397C0A"/>
    <w:rsid w:val="003A4C78"/>
    <w:rsid w:val="003A6E8B"/>
    <w:rsid w:val="003B28E8"/>
    <w:rsid w:val="003B7685"/>
    <w:rsid w:val="003B7FB3"/>
    <w:rsid w:val="003C0B4F"/>
    <w:rsid w:val="003C2BC1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57888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5F537A"/>
    <w:rsid w:val="00602A1E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0AE3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C98"/>
    <w:rsid w:val="00757F6F"/>
    <w:rsid w:val="00757F78"/>
    <w:rsid w:val="00765980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1DF0"/>
    <w:rsid w:val="008C28B7"/>
    <w:rsid w:val="008C4C5B"/>
    <w:rsid w:val="008D163E"/>
    <w:rsid w:val="008D3D8A"/>
    <w:rsid w:val="008E4E0A"/>
    <w:rsid w:val="008F1282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24228"/>
    <w:rsid w:val="00B25636"/>
    <w:rsid w:val="00B27F0B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8780C"/>
    <w:rsid w:val="00B941E4"/>
    <w:rsid w:val="00BA0BA5"/>
    <w:rsid w:val="00BC0AB6"/>
    <w:rsid w:val="00BC45E3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991E"/>
  <w15:docId w15:val="{443BC49B-394D-4DBD-B1EF-BB3CD0D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A283-D534-4499-9EE5-5B25BA63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2714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Klaudia Olejniczak</cp:lastModifiedBy>
  <cp:revision>5</cp:revision>
  <cp:lastPrinted>2021-06-25T09:07:00Z</cp:lastPrinted>
  <dcterms:created xsi:type="dcterms:W3CDTF">2021-06-24T12:59:00Z</dcterms:created>
  <dcterms:modified xsi:type="dcterms:W3CDTF">2021-06-25T09:18:00Z</dcterms:modified>
</cp:coreProperties>
</file>