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1827CC" w:rsidRPr="00560D66" w:rsidRDefault="001827CC"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r. (Dz. U. z 2019 r. poz. 2019, z 2020 r. poz. 288, 875, 1492, 1517, 2275, 2320 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Default="001268B3" w:rsidP="001268B3">
      <w:pPr>
        <w:rPr>
          <w:b/>
          <w:sz w:val="24"/>
          <w:szCs w:val="24"/>
        </w:rPr>
      </w:pPr>
      <w:r w:rsidRPr="00560D66">
        <w:rPr>
          <w:b/>
          <w:sz w:val="24"/>
          <w:szCs w:val="24"/>
        </w:rPr>
        <w:t>Opis przedmiotu zamówienia:</w:t>
      </w:r>
    </w:p>
    <w:p w:rsidR="005F3CCE" w:rsidRDefault="005F3CCE" w:rsidP="001268B3">
      <w:pPr>
        <w:rPr>
          <w:b/>
          <w:sz w:val="24"/>
          <w:szCs w:val="24"/>
        </w:rPr>
      </w:pPr>
    </w:p>
    <w:p w:rsidR="005F3CCE" w:rsidRDefault="00C56AB9" w:rsidP="005F3CCE">
      <w:pPr>
        <w:jc w:val="both"/>
        <w:rPr>
          <w:sz w:val="24"/>
          <w:szCs w:val="24"/>
        </w:rPr>
      </w:pPr>
      <w:r>
        <w:rPr>
          <w:sz w:val="24"/>
          <w:szCs w:val="24"/>
        </w:rPr>
        <w:t>W</w:t>
      </w:r>
      <w:r w:rsidRPr="00C56AB9">
        <w:rPr>
          <w:sz w:val="24"/>
          <w:szCs w:val="24"/>
        </w:rPr>
        <w:t>ykonani</w:t>
      </w:r>
      <w:r>
        <w:rPr>
          <w:sz w:val="24"/>
          <w:szCs w:val="24"/>
        </w:rPr>
        <w:t>e</w:t>
      </w:r>
      <w:r w:rsidRPr="00C56AB9">
        <w:rPr>
          <w:sz w:val="24"/>
          <w:szCs w:val="24"/>
        </w:rPr>
        <w:t xml:space="preserve"> usługi sukcesywnej identyfikacji białek zawierających in vivo modyfikację </w:t>
      </w:r>
      <w:proofErr w:type="spellStart"/>
      <w:r w:rsidRPr="00C56AB9">
        <w:rPr>
          <w:sz w:val="24"/>
          <w:szCs w:val="24"/>
        </w:rPr>
        <w:t>potranslacyjną</w:t>
      </w:r>
      <w:proofErr w:type="spellEnd"/>
      <w:r w:rsidRPr="00C56AB9">
        <w:rPr>
          <w:sz w:val="24"/>
          <w:szCs w:val="24"/>
        </w:rPr>
        <w:t xml:space="preserve"> typu metionina utleniona do sulfotlenku metioniny (</w:t>
      </w:r>
      <w:proofErr w:type="spellStart"/>
      <w:r w:rsidRPr="00C56AB9">
        <w:rPr>
          <w:sz w:val="24"/>
          <w:szCs w:val="24"/>
        </w:rPr>
        <w:t>MetO</w:t>
      </w:r>
      <w:proofErr w:type="spellEnd"/>
      <w:r w:rsidRPr="00C56AB9">
        <w:rPr>
          <w:sz w:val="24"/>
          <w:szCs w:val="24"/>
        </w:rPr>
        <w:t xml:space="preserve">) w nasionach drzew na różnych etapach rozwoju przy użyciu metody </w:t>
      </w:r>
      <w:proofErr w:type="spellStart"/>
      <w:r w:rsidRPr="00C56AB9">
        <w:rPr>
          <w:sz w:val="24"/>
          <w:szCs w:val="24"/>
        </w:rPr>
        <w:t>proteomicznej</w:t>
      </w:r>
      <w:proofErr w:type="spellEnd"/>
      <w:r w:rsidRPr="00C56AB9">
        <w:rPr>
          <w:sz w:val="24"/>
          <w:szCs w:val="24"/>
        </w:rPr>
        <w:t xml:space="preserve"> opartej o spektrometrię mas</w:t>
      </w:r>
      <w:r w:rsidR="0031397C">
        <w:rPr>
          <w:sz w:val="24"/>
          <w:szCs w:val="24"/>
        </w:rPr>
        <w:t>.</w:t>
      </w:r>
    </w:p>
    <w:p w:rsidR="0031397C" w:rsidRDefault="0031397C" w:rsidP="005F3CCE">
      <w:pPr>
        <w:jc w:val="both"/>
        <w:rPr>
          <w:sz w:val="24"/>
          <w:szCs w:val="24"/>
        </w:rPr>
      </w:pPr>
    </w:p>
    <w:p w:rsidR="0031397C" w:rsidRDefault="0031397C" w:rsidP="0031397C">
      <w:pPr>
        <w:pStyle w:val="Akapitzlist"/>
        <w:ind w:left="0"/>
        <w:jc w:val="both"/>
        <w:rPr>
          <w:sz w:val="24"/>
          <w:szCs w:val="24"/>
        </w:rPr>
      </w:pPr>
      <w:r w:rsidRPr="0031397C">
        <w:rPr>
          <w:sz w:val="24"/>
          <w:szCs w:val="24"/>
        </w:rPr>
        <w:t>Usługa zostanie wykonana z wykorzystaniem materiału roślinnego</w:t>
      </w:r>
      <w:r>
        <w:rPr>
          <w:sz w:val="24"/>
          <w:szCs w:val="24"/>
        </w:rPr>
        <w:t xml:space="preserve"> - </w:t>
      </w:r>
      <w:r w:rsidRPr="0031397C">
        <w:rPr>
          <w:sz w:val="24"/>
          <w:szCs w:val="24"/>
        </w:rPr>
        <w:t xml:space="preserve"> nasion wytwarzanych przez </w:t>
      </w:r>
      <w:proofErr w:type="spellStart"/>
      <w:r w:rsidRPr="0031397C">
        <w:rPr>
          <w:sz w:val="24"/>
          <w:szCs w:val="24"/>
        </w:rPr>
        <w:t>Acer</w:t>
      </w:r>
      <w:proofErr w:type="spellEnd"/>
      <w:r w:rsidRPr="0031397C">
        <w:rPr>
          <w:sz w:val="24"/>
          <w:szCs w:val="24"/>
        </w:rPr>
        <w:t xml:space="preserve"> </w:t>
      </w:r>
      <w:proofErr w:type="spellStart"/>
      <w:r w:rsidRPr="0031397C">
        <w:rPr>
          <w:sz w:val="24"/>
          <w:szCs w:val="24"/>
        </w:rPr>
        <w:t>platanoides</w:t>
      </w:r>
      <w:proofErr w:type="spellEnd"/>
      <w:r w:rsidRPr="0031397C">
        <w:rPr>
          <w:sz w:val="24"/>
          <w:szCs w:val="24"/>
        </w:rPr>
        <w:t xml:space="preserve">, </w:t>
      </w:r>
      <w:proofErr w:type="spellStart"/>
      <w:r w:rsidRPr="0031397C">
        <w:rPr>
          <w:sz w:val="24"/>
          <w:szCs w:val="24"/>
        </w:rPr>
        <w:t>Acer</w:t>
      </w:r>
      <w:proofErr w:type="spellEnd"/>
      <w:r w:rsidRPr="0031397C">
        <w:rPr>
          <w:sz w:val="24"/>
          <w:szCs w:val="24"/>
        </w:rPr>
        <w:t xml:space="preserve"> </w:t>
      </w:r>
      <w:proofErr w:type="spellStart"/>
      <w:r w:rsidRPr="0031397C">
        <w:rPr>
          <w:sz w:val="24"/>
          <w:szCs w:val="24"/>
        </w:rPr>
        <w:t>pseudoplatanus</w:t>
      </w:r>
      <w:proofErr w:type="spellEnd"/>
      <w:r w:rsidRPr="0031397C">
        <w:rPr>
          <w:sz w:val="24"/>
          <w:szCs w:val="24"/>
        </w:rPr>
        <w:t xml:space="preserve">, </w:t>
      </w:r>
      <w:proofErr w:type="spellStart"/>
      <w:r w:rsidRPr="0031397C">
        <w:rPr>
          <w:sz w:val="24"/>
          <w:szCs w:val="24"/>
        </w:rPr>
        <w:t>Fagus</w:t>
      </w:r>
      <w:proofErr w:type="spellEnd"/>
      <w:r w:rsidRPr="0031397C">
        <w:rPr>
          <w:sz w:val="24"/>
          <w:szCs w:val="24"/>
        </w:rPr>
        <w:t xml:space="preserve"> </w:t>
      </w:r>
      <w:proofErr w:type="spellStart"/>
      <w:r w:rsidRPr="0031397C">
        <w:rPr>
          <w:sz w:val="24"/>
          <w:szCs w:val="24"/>
        </w:rPr>
        <w:t>sylvatica</w:t>
      </w:r>
      <w:proofErr w:type="spellEnd"/>
      <w:r w:rsidRPr="0031397C">
        <w:rPr>
          <w:sz w:val="24"/>
          <w:szCs w:val="24"/>
        </w:rPr>
        <w:t xml:space="preserve"> dostarczonego przez Zamawiającego </w:t>
      </w:r>
      <w:r w:rsidR="009975CA">
        <w:rPr>
          <w:sz w:val="24"/>
          <w:szCs w:val="24"/>
        </w:rPr>
        <w:br/>
      </w:r>
      <w:r w:rsidRPr="0031397C">
        <w:rPr>
          <w:sz w:val="24"/>
          <w:szCs w:val="24"/>
        </w:rPr>
        <w:t>w postaci co najmniej 24 prób wyizolowanego ekstraktu białkowego.</w:t>
      </w:r>
    </w:p>
    <w:p w:rsidR="0031397C" w:rsidRPr="0031397C" w:rsidRDefault="0031397C" w:rsidP="0031397C">
      <w:pPr>
        <w:pStyle w:val="Akapitzlist"/>
        <w:ind w:left="0"/>
        <w:jc w:val="both"/>
        <w:rPr>
          <w:sz w:val="24"/>
          <w:szCs w:val="24"/>
        </w:rPr>
      </w:pPr>
    </w:p>
    <w:p w:rsidR="0031397C" w:rsidRDefault="0031397C" w:rsidP="0031397C">
      <w:pPr>
        <w:pStyle w:val="Akapitzlist"/>
        <w:ind w:left="0"/>
        <w:jc w:val="both"/>
        <w:rPr>
          <w:sz w:val="24"/>
          <w:szCs w:val="24"/>
        </w:rPr>
      </w:pPr>
      <w:r w:rsidRPr="0031397C">
        <w:rPr>
          <w:sz w:val="24"/>
          <w:szCs w:val="24"/>
        </w:rPr>
        <w:t>Zamawiający planuje wysłanie próbek w co najmniej dwóch transzach. Koszty transportu próbek w suchym lodzie pokrywa Zamawiający. Niewymagany jest zwrot niewykorzystanego materiału po zakończeniu analiz.</w:t>
      </w:r>
    </w:p>
    <w:p w:rsidR="0031397C" w:rsidRPr="0031397C" w:rsidRDefault="0031397C" w:rsidP="0031397C">
      <w:pPr>
        <w:pStyle w:val="Akapitzlist"/>
        <w:ind w:left="0"/>
        <w:jc w:val="both"/>
        <w:rPr>
          <w:sz w:val="24"/>
          <w:szCs w:val="24"/>
        </w:rPr>
      </w:pPr>
    </w:p>
    <w:p w:rsidR="0031397C" w:rsidRPr="0031397C" w:rsidRDefault="0031397C" w:rsidP="0031397C">
      <w:pPr>
        <w:pStyle w:val="Akapitzlist"/>
        <w:ind w:left="0"/>
        <w:jc w:val="both"/>
        <w:rPr>
          <w:b/>
          <w:sz w:val="24"/>
          <w:szCs w:val="24"/>
        </w:rPr>
      </w:pPr>
      <w:r w:rsidRPr="0031397C">
        <w:rPr>
          <w:b/>
          <w:sz w:val="24"/>
          <w:szCs w:val="24"/>
        </w:rPr>
        <w:t xml:space="preserve">W zakres świadczonej usługi dla zadania muszą wchodzić: </w:t>
      </w:r>
    </w:p>
    <w:p w:rsidR="0031397C" w:rsidRPr="0031397C" w:rsidRDefault="0031397C" w:rsidP="0031397C">
      <w:pPr>
        <w:pStyle w:val="Akapitzlist"/>
        <w:numPr>
          <w:ilvl w:val="0"/>
          <w:numId w:val="47"/>
        </w:numPr>
        <w:jc w:val="both"/>
        <w:rPr>
          <w:sz w:val="24"/>
          <w:szCs w:val="24"/>
        </w:rPr>
      </w:pPr>
      <w:r>
        <w:rPr>
          <w:sz w:val="24"/>
          <w:szCs w:val="24"/>
        </w:rPr>
        <w:t>T</w:t>
      </w:r>
      <w:r w:rsidRPr="0031397C">
        <w:rPr>
          <w:sz w:val="24"/>
          <w:szCs w:val="24"/>
        </w:rPr>
        <w:t>rawienie białek enzymem proteolitycznym (trypsyna) do postaci peptydów, rozdzielenie mieszanin peptydów metodą chromatografii cieczowej</w:t>
      </w:r>
      <w:r>
        <w:rPr>
          <w:sz w:val="24"/>
          <w:szCs w:val="24"/>
        </w:rPr>
        <w:t>.</w:t>
      </w:r>
    </w:p>
    <w:p w:rsidR="0031397C" w:rsidRPr="0031397C" w:rsidRDefault="0031397C" w:rsidP="0031397C">
      <w:pPr>
        <w:pStyle w:val="Akapitzlist"/>
        <w:numPr>
          <w:ilvl w:val="0"/>
          <w:numId w:val="47"/>
        </w:numPr>
        <w:jc w:val="both"/>
        <w:rPr>
          <w:sz w:val="24"/>
          <w:szCs w:val="24"/>
        </w:rPr>
      </w:pPr>
      <w:r>
        <w:rPr>
          <w:sz w:val="24"/>
          <w:szCs w:val="24"/>
        </w:rPr>
        <w:t>P</w:t>
      </w:r>
      <w:r w:rsidRPr="0031397C">
        <w:rPr>
          <w:sz w:val="24"/>
          <w:szCs w:val="24"/>
        </w:rPr>
        <w:t>omiar powstałych mas peptydów i ich fragmentów w spektrometrze mas</w:t>
      </w:r>
      <w:r>
        <w:rPr>
          <w:sz w:val="24"/>
          <w:szCs w:val="24"/>
        </w:rPr>
        <w:t>.</w:t>
      </w:r>
    </w:p>
    <w:p w:rsidR="0031397C" w:rsidRPr="0031397C" w:rsidRDefault="0031397C" w:rsidP="0031397C">
      <w:pPr>
        <w:pStyle w:val="Akapitzlist"/>
        <w:numPr>
          <w:ilvl w:val="0"/>
          <w:numId w:val="47"/>
        </w:numPr>
        <w:jc w:val="both"/>
        <w:rPr>
          <w:sz w:val="24"/>
          <w:szCs w:val="24"/>
        </w:rPr>
      </w:pPr>
      <w:r>
        <w:rPr>
          <w:sz w:val="24"/>
          <w:szCs w:val="24"/>
        </w:rPr>
        <w:t>P</w:t>
      </w:r>
      <w:r w:rsidRPr="0031397C">
        <w:rPr>
          <w:sz w:val="24"/>
          <w:szCs w:val="24"/>
        </w:rPr>
        <w:t>orównanie uzyskanych mas peptydów i ich fragmentów z bazą danych sekwencji białek, w tym rzetelna analiza statystyczna uzyskanych wyników</w:t>
      </w:r>
      <w:r>
        <w:rPr>
          <w:sz w:val="24"/>
          <w:szCs w:val="24"/>
        </w:rPr>
        <w:t>.</w:t>
      </w:r>
    </w:p>
    <w:p w:rsidR="0031397C" w:rsidRPr="0031397C" w:rsidRDefault="0031397C" w:rsidP="0031397C">
      <w:pPr>
        <w:pStyle w:val="Akapitzlist"/>
        <w:numPr>
          <w:ilvl w:val="0"/>
          <w:numId w:val="47"/>
        </w:numPr>
        <w:jc w:val="both"/>
        <w:rPr>
          <w:sz w:val="24"/>
          <w:szCs w:val="24"/>
        </w:rPr>
      </w:pPr>
      <w:r>
        <w:rPr>
          <w:sz w:val="24"/>
          <w:szCs w:val="24"/>
        </w:rPr>
        <w:t>A</w:t>
      </w:r>
      <w:r w:rsidRPr="0031397C">
        <w:rPr>
          <w:sz w:val="24"/>
          <w:szCs w:val="24"/>
        </w:rPr>
        <w:t>naliza statystyczna intensywności utlenienia peptydów</w:t>
      </w:r>
      <w:r>
        <w:rPr>
          <w:sz w:val="24"/>
          <w:szCs w:val="24"/>
        </w:rPr>
        <w:t>.</w:t>
      </w:r>
    </w:p>
    <w:p w:rsidR="0031397C" w:rsidRDefault="0031397C" w:rsidP="0031397C">
      <w:pPr>
        <w:pStyle w:val="Akapitzlist"/>
        <w:numPr>
          <w:ilvl w:val="0"/>
          <w:numId w:val="47"/>
        </w:numPr>
        <w:jc w:val="both"/>
        <w:rPr>
          <w:sz w:val="24"/>
          <w:szCs w:val="24"/>
        </w:rPr>
      </w:pPr>
      <w:r>
        <w:rPr>
          <w:sz w:val="24"/>
          <w:szCs w:val="24"/>
        </w:rPr>
        <w:t>U</w:t>
      </w:r>
      <w:r w:rsidRPr="0031397C">
        <w:rPr>
          <w:sz w:val="24"/>
          <w:szCs w:val="24"/>
        </w:rPr>
        <w:t>stalenie listy białek zawierających utlenioną metioninę obecnych w próbce poprzez przeszukanie odpowiednich baz danych.</w:t>
      </w:r>
    </w:p>
    <w:p w:rsidR="0031397C" w:rsidRPr="0031397C" w:rsidRDefault="0031397C" w:rsidP="0031397C">
      <w:pPr>
        <w:pStyle w:val="Akapitzlist"/>
        <w:jc w:val="both"/>
        <w:rPr>
          <w:sz w:val="24"/>
          <w:szCs w:val="24"/>
        </w:rPr>
      </w:pPr>
    </w:p>
    <w:p w:rsidR="0031397C" w:rsidRPr="0031397C" w:rsidRDefault="0031397C" w:rsidP="0031397C">
      <w:pPr>
        <w:jc w:val="both"/>
        <w:rPr>
          <w:b/>
          <w:sz w:val="24"/>
          <w:szCs w:val="24"/>
        </w:rPr>
      </w:pPr>
      <w:r w:rsidRPr="0031397C">
        <w:rPr>
          <w:b/>
          <w:sz w:val="24"/>
          <w:szCs w:val="24"/>
        </w:rPr>
        <w:t>Wymogi minimalne parametrów analizy:</w:t>
      </w:r>
    </w:p>
    <w:p w:rsidR="0031397C" w:rsidRPr="0031397C" w:rsidRDefault="0031397C" w:rsidP="0031397C">
      <w:pPr>
        <w:pStyle w:val="Akapitzlist"/>
        <w:numPr>
          <w:ilvl w:val="0"/>
          <w:numId w:val="48"/>
        </w:numPr>
        <w:jc w:val="both"/>
        <w:rPr>
          <w:sz w:val="24"/>
          <w:szCs w:val="24"/>
        </w:rPr>
      </w:pPr>
      <w:r>
        <w:rPr>
          <w:sz w:val="24"/>
          <w:szCs w:val="24"/>
        </w:rPr>
        <w:t>S</w:t>
      </w:r>
      <w:r w:rsidRPr="0031397C">
        <w:rPr>
          <w:sz w:val="24"/>
          <w:szCs w:val="24"/>
        </w:rPr>
        <w:t>kan MS obejmujący zakres stosunku masy do ładunku (m/z) od 300 do 2000</w:t>
      </w:r>
      <w:r>
        <w:rPr>
          <w:sz w:val="24"/>
          <w:szCs w:val="24"/>
        </w:rPr>
        <w:t>.</w:t>
      </w:r>
    </w:p>
    <w:p w:rsidR="0031397C" w:rsidRPr="0031397C" w:rsidRDefault="0031397C" w:rsidP="0031397C">
      <w:pPr>
        <w:pStyle w:val="Akapitzlist"/>
        <w:numPr>
          <w:ilvl w:val="0"/>
          <w:numId w:val="48"/>
        </w:numPr>
        <w:jc w:val="both"/>
        <w:rPr>
          <w:sz w:val="24"/>
          <w:szCs w:val="24"/>
        </w:rPr>
      </w:pPr>
      <w:r>
        <w:rPr>
          <w:sz w:val="24"/>
          <w:szCs w:val="24"/>
        </w:rPr>
        <w:lastRenderedPageBreak/>
        <w:t>T</w:t>
      </w:r>
      <w:r w:rsidRPr="0031397C">
        <w:rPr>
          <w:sz w:val="24"/>
          <w:szCs w:val="24"/>
        </w:rPr>
        <w:t xml:space="preserve">olerancja masy jonów </w:t>
      </w:r>
      <w:proofErr w:type="spellStart"/>
      <w:r w:rsidRPr="0031397C">
        <w:rPr>
          <w:sz w:val="24"/>
          <w:szCs w:val="24"/>
        </w:rPr>
        <w:t>prekursorowych</w:t>
      </w:r>
      <w:proofErr w:type="spellEnd"/>
      <w:r w:rsidRPr="0031397C">
        <w:rPr>
          <w:sz w:val="24"/>
          <w:szCs w:val="24"/>
        </w:rPr>
        <w:t xml:space="preserve"> i fragmentacyjnych 10 </w:t>
      </w:r>
      <w:proofErr w:type="spellStart"/>
      <w:r w:rsidRPr="0031397C">
        <w:rPr>
          <w:sz w:val="24"/>
          <w:szCs w:val="24"/>
        </w:rPr>
        <w:t>ppm</w:t>
      </w:r>
      <w:proofErr w:type="spellEnd"/>
      <w:r w:rsidRPr="0031397C">
        <w:rPr>
          <w:sz w:val="24"/>
          <w:szCs w:val="24"/>
        </w:rPr>
        <w:t xml:space="preserve"> i 0.02 Da</w:t>
      </w:r>
      <w:r>
        <w:rPr>
          <w:sz w:val="24"/>
          <w:szCs w:val="24"/>
        </w:rPr>
        <w:t>.</w:t>
      </w:r>
    </w:p>
    <w:p w:rsidR="0031397C" w:rsidRPr="0031397C" w:rsidRDefault="0031397C" w:rsidP="0031397C">
      <w:pPr>
        <w:pStyle w:val="Akapitzlist"/>
        <w:numPr>
          <w:ilvl w:val="0"/>
          <w:numId w:val="48"/>
        </w:numPr>
        <w:jc w:val="both"/>
        <w:rPr>
          <w:sz w:val="24"/>
          <w:szCs w:val="24"/>
        </w:rPr>
      </w:pPr>
      <w:r>
        <w:rPr>
          <w:sz w:val="24"/>
          <w:szCs w:val="24"/>
        </w:rPr>
        <w:t>P</w:t>
      </w:r>
      <w:r w:rsidRPr="0031397C">
        <w:rPr>
          <w:sz w:val="24"/>
          <w:szCs w:val="24"/>
        </w:rPr>
        <w:t xml:space="preserve">eptydy z E </w:t>
      </w:r>
      <w:proofErr w:type="spellStart"/>
      <w:r w:rsidRPr="0031397C">
        <w:rPr>
          <w:sz w:val="24"/>
          <w:szCs w:val="24"/>
        </w:rPr>
        <w:t>value</w:t>
      </w:r>
      <w:proofErr w:type="spellEnd"/>
      <w:r w:rsidRPr="0031397C">
        <w:rPr>
          <w:sz w:val="24"/>
          <w:szCs w:val="24"/>
        </w:rPr>
        <w:t xml:space="preserve"> &lt; 0,1</w:t>
      </w:r>
      <w:r>
        <w:rPr>
          <w:sz w:val="24"/>
          <w:szCs w:val="24"/>
        </w:rPr>
        <w:t>.</w:t>
      </w:r>
    </w:p>
    <w:p w:rsidR="0031397C" w:rsidRPr="0031397C" w:rsidRDefault="0031397C" w:rsidP="0031397C">
      <w:pPr>
        <w:pStyle w:val="Akapitzlist"/>
        <w:numPr>
          <w:ilvl w:val="0"/>
          <w:numId w:val="48"/>
        </w:numPr>
        <w:jc w:val="both"/>
        <w:rPr>
          <w:sz w:val="24"/>
          <w:szCs w:val="24"/>
        </w:rPr>
      </w:pPr>
      <w:r>
        <w:rPr>
          <w:sz w:val="24"/>
          <w:szCs w:val="24"/>
        </w:rPr>
        <w:t>M</w:t>
      </w:r>
      <w:r w:rsidRPr="0031397C">
        <w:rPr>
          <w:sz w:val="24"/>
          <w:szCs w:val="24"/>
        </w:rPr>
        <w:t>inimum dwa peptydy używane do identyfikacji białka</w:t>
      </w:r>
      <w:r>
        <w:rPr>
          <w:sz w:val="24"/>
          <w:szCs w:val="24"/>
        </w:rPr>
        <w:t>.</w:t>
      </w:r>
    </w:p>
    <w:p w:rsidR="0031397C" w:rsidRDefault="0031397C" w:rsidP="0031397C">
      <w:pPr>
        <w:pStyle w:val="Akapitzlist"/>
        <w:numPr>
          <w:ilvl w:val="0"/>
          <w:numId w:val="48"/>
        </w:numPr>
        <w:jc w:val="both"/>
        <w:rPr>
          <w:sz w:val="24"/>
          <w:szCs w:val="24"/>
        </w:rPr>
      </w:pPr>
      <w:r>
        <w:rPr>
          <w:sz w:val="24"/>
          <w:szCs w:val="24"/>
        </w:rPr>
        <w:t>W</w:t>
      </w:r>
      <w:r w:rsidRPr="0031397C">
        <w:rPr>
          <w:sz w:val="24"/>
          <w:szCs w:val="24"/>
        </w:rPr>
        <w:t xml:space="preserve">spółczynnik wykrywalności fałszywie pozytywnych wyników wskazujący szacunkową liczbę błędnych identyfikacji w całym zbiorze danych &lt;1%. </w:t>
      </w:r>
    </w:p>
    <w:p w:rsidR="0031397C" w:rsidRPr="0031397C" w:rsidRDefault="0031397C" w:rsidP="0031397C">
      <w:pPr>
        <w:pStyle w:val="Akapitzlist"/>
        <w:jc w:val="both"/>
        <w:rPr>
          <w:sz w:val="24"/>
          <w:szCs w:val="24"/>
        </w:rPr>
      </w:pPr>
    </w:p>
    <w:p w:rsidR="0031397C" w:rsidRDefault="0031397C" w:rsidP="0031397C">
      <w:pPr>
        <w:pStyle w:val="Akapitzlist"/>
        <w:ind w:left="0"/>
        <w:jc w:val="both"/>
        <w:rPr>
          <w:sz w:val="24"/>
          <w:szCs w:val="24"/>
        </w:rPr>
      </w:pPr>
      <w:r w:rsidRPr="0031397C">
        <w:rPr>
          <w:sz w:val="24"/>
          <w:szCs w:val="24"/>
        </w:rPr>
        <w:t>Ponadto w zakres świadczonej usługi musi zostać włączona analiza obejmująca ocenę wykonalności (</w:t>
      </w:r>
      <w:proofErr w:type="spellStart"/>
      <w:r w:rsidRPr="0031397C">
        <w:rPr>
          <w:i/>
          <w:sz w:val="24"/>
          <w:szCs w:val="24"/>
        </w:rPr>
        <w:t>feasibility</w:t>
      </w:r>
      <w:proofErr w:type="spellEnd"/>
      <w:r w:rsidRPr="0031397C">
        <w:rPr>
          <w:i/>
          <w:sz w:val="24"/>
          <w:szCs w:val="24"/>
        </w:rPr>
        <w:t xml:space="preserve"> </w:t>
      </w:r>
      <w:proofErr w:type="spellStart"/>
      <w:r w:rsidRPr="0031397C">
        <w:rPr>
          <w:i/>
          <w:sz w:val="24"/>
          <w:szCs w:val="24"/>
        </w:rPr>
        <w:t>assessment</w:t>
      </w:r>
      <w:proofErr w:type="spellEnd"/>
      <w:r w:rsidRPr="0031397C">
        <w:rPr>
          <w:sz w:val="24"/>
          <w:szCs w:val="24"/>
        </w:rPr>
        <w:t xml:space="preserve">), w której zostaną przedstawione wyniki potwierdzające występowanie utlenionej metioniny w ww. materiale roślinnym jako modyfikacji </w:t>
      </w:r>
      <w:proofErr w:type="spellStart"/>
      <w:r w:rsidRPr="0031397C">
        <w:rPr>
          <w:sz w:val="24"/>
          <w:szCs w:val="24"/>
        </w:rPr>
        <w:t>potranslacyjnej</w:t>
      </w:r>
      <w:proofErr w:type="spellEnd"/>
      <w:r w:rsidRPr="0031397C">
        <w:rPr>
          <w:sz w:val="24"/>
          <w:szCs w:val="24"/>
        </w:rPr>
        <w:t>, która była obecna in vivo a nie jako artefakt, fałszywie pozytywny wynik będący efektem postępowania z próbami podczas przeprowadzania kolejnych etapów analizy.</w:t>
      </w:r>
    </w:p>
    <w:p w:rsidR="0031397C" w:rsidRPr="0031397C" w:rsidRDefault="0031397C" w:rsidP="0031397C">
      <w:pPr>
        <w:pStyle w:val="Akapitzlist"/>
        <w:ind w:left="0"/>
        <w:jc w:val="both"/>
        <w:rPr>
          <w:sz w:val="24"/>
          <w:szCs w:val="24"/>
        </w:rPr>
      </w:pPr>
    </w:p>
    <w:p w:rsidR="0031397C" w:rsidRDefault="0031397C" w:rsidP="0031397C">
      <w:pPr>
        <w:pStyle w:val="Akapitzlist"/>
        <w:ind w:left="0"/>
        <w:jc w:val="both"/>
        <w:rPr>
          <w:sz w:val="24"/>
          <w:szCs w:val="24"/>
        </w:rPr>
      </w:pPr>
      <w:r w:rsidRPr="0031397C">
        <w:rPr>
          <w:sz w:val="24"/>
          <w:szCs w:val="24"/>
        </w:rPr>
        <w:t>Wykonawca przedstawi metodę analizy wyjaśniającą zastosowanie podejścia bez znakowania albo znakowania multipleksowego (np. TMT), które zamierza wykorzystać wraz z publikacją potwierdzającą powodzenie tej metody oraz potwierdzenie jej wykonalności przez Wykonawcę (np. współautorstwo w publikacji).</w:t>
      </w:r>
    </w:p>
    <w:p w:rsidR="0031397C" w:rsidRPr="0031397C" w:rsidRDefault="0031397C" w:rsidP="0031397C">
      <w:pPr>
        <w:pStyle w:val="Akapitzlist"/>
        <w:ind w:left="0"/>
        <w:jc w:val="both"/>
        <w:rPr>
          <w:sz w:val="24"/>
          <w:szCs w:val="24"/>
        </w:rPr>
      </w:pPr>
    </w:p>
    <w:p w:rsidR="0031397C" w:rsidRPr="0031397C" w:rsidRDefault="0031397C" w:rsidP="0031397C">
      <w:pPr>
        <w:pStyle w:val="Akapitzlist"/>
        <w:ind w:left="0"/>
        <w:jc w:val="both"/>
        <w:rPr>
          <w:sz w:val="24"/>
          <w:szCs w:val="24"/>
          <w:u w:val="single"/>
        </w:rPr>
      </w:pPr>
      <w:r w:rsidRPr="0031397C">
        <w:rPr>
          <w:sz w:val="24"/>
          <w:szCs w:val="24"/>
          <w:u w:val="single"/>
        </w:rPr>
        <w:t xml:space="preserve">Zamawiający nie dopuszcza użycia </w:t>
      </w:r>
      <w:proofErr w:type="spellStart"/>
      <w:r w:rsidRPr="0031397C">
        <w:rPr>
          <w:sz w:val="24"/>
          <w:szCs w:val="24"/>
          <w:u w:val="single"/>
        </w:rPr>
        <w:t>niezwalidowanych</w:t>
      </w:r>
      <w:proofErr w:type="spellEnd"/>
      <w:r w:rsidRPr="0031397C">
        <w:rPr>
          <w:sz w:val="24"/>
          <w:szCs w:val="24"/>
          <w:u w:val="single"/>
        </w:rPr>
        <w:t xml:space="preserve"> metod. </w:t>
      </w:r>
    </w:p>
    <w:p w:rsidR="0031397C" w:rsidRPr="0031397C" w:rsidRDefault="0031397C" w:rsidP="0031397C">
      <w:pPr>
        <w:pStyle w:val="Akapitzlist"/>
        <w:ind w:left="0"/>
        <w:jc w:val="both"/>
        <w:rPr>
          <w:sz w:val="24"/>
          <w:szCs w:val="24"/>
        </w:rPr>
      </w:pPr>
    </w:p>
    <w:p w:rsidR="0031397C" w:rsidRDefault="0031397C" w:rsidP="0031397C">
      <w:pPr>
        <w:pStyle w:val="Akapitzlist"/>
        <w:ind w:left="0"/>
        <w:jc w:val="both"/>
        <w:rPr>
          <w:sz w:val="24"/>
          <w:szCs w:val="24"/>
        </w:rPr>
      </w:pPr>
      <w:r w:rsidRPr="0031397C">
        <w:rPr>
          <w:sz w:val="24"/>
          <w:szCs w:val="24"/>
        </w:rPr>
        <w:t>Wykonawca przygotuje raport podsumowujący przebieg identyfikacji obejmujący informacje na temat metody i procedury identyfikacji, informacje odnośnie samego przebiegu identyfikacji oraz opracowanie statystyczne pozwalające na ocenę jakości identyfikacji i ilości peptydów użytych do identyfikacji białek. Raport powinien zawierać opis i informacje o wstępnej analizie danych wraz z usuwaniem artefaktów; nazwę oprogramowania i wersji wydania użytego do wygenerowania „</w:t>
      </w:r>
      <w:proofErr w:type="spellStart"/>
      <w:r w:rsidRPr="002B50C6">
        <w:rPr>
          <w:i/>
          <w:sz w:val="24"/>
          <w:szCs w:val="24"/>
        </w:rPr>
        <w:t>peaklist</w:t>
      </w:r>
      <w:proofErr w:type="spellEnd"/>
      <w:r w:rsidRPr="0031397C">
        <w:rPr>
          <w:sz w:val="24"/>
          <w:szCs w:val="24"/>
        </w:rPr>
        <w:t>” oraz przeszukiwania baz danych i bibliotek; wartość progową/wartość oczekiwaną do zaakceptowania indywidualnego widma, liczbę peptydów użytych do identyfikacji białka</w:t>
      </w:r>
      <w:r w:rsidR="002B50C6">
        <w:rPr>
          <w:sz w:val="24"/>
          <w:szCs w:val="24"/>
        </w:rPr>
        <w:t>,</w:t>
      </w:r>
      <w:r w:rsidRPr="0031397C">
        <w:rPr>
          <w:sz w:val="24"/>
          <w:szCs w:val="24"/>
        </w:rPr>
        <w:t xml:space="preserve"> a także sekwencję i stan naładowania każdego peptydu oraz całkowity procent pokrycia sekwencji</w:t>
      </w:r>
      <w:r w:rsidR="002B50C6">
        <w:rPr>
          <w:sz w:val="24"/>
          <w:szCs w:val="24"/>
        </w:rPr>
        <w:t>,</w:t>
      </w:r>
      <w:r w:rsidRPr="0031397C">
        <w:rPr>
          <w:sz w:val="24"/>
          <w:szCs w:val="24"/>
        </w:rPr>
        <w:t xml:space="preserve"> a także wyniki analizy statystycznej wiarygodności uzyskanych wyników.</w:t>
      </w:r>
    </w:p>
    <w:p w:rsidR="002B50C6" w:rsidRPr="0031397C" w:rsidRDefault="002B50C6" w:rsidP="0031397C">
      <w:pPr>
        <w:pStyle w:val="Akapitzlist"/>
        <w:ind w:left="0"/>
        <w:jc w:val="both"/>
        <w:rPr>
          <w:sz w:val="24"/>
          <w:szCs w:val="24"/>
        </w:rPr>
      </w:pPr>
    </w:p>
    <w:p w:rsidR="0031397C" w:rsidRDefault="0031397C" w:rsidP="0031397C">
      <w:pPr>
        <w:pStyle w:val="Akapitzlist"/>
        <w:ind w:left="0"/>
        <w:jc w:val="both"/>
        <w:rPr>
          <w:sz w:val="24"/>
          <w:szCs w:val="24"/>
        </w:rPr>
      </w:pPr>
      <w:r w:rsidRPr="0031397C">
        <w:rPr>
          <w:sz w:val="24"/>
          <w:szCs w:val="24"/>
        </w:rPr>
        <w:t xml:space="preserve">Ponadto Wykonawca dostarczy uzyskane dane do </w:t>
      </w:r>
      <w:r w:rsidR="002B50C6">
        <w:rPr>
          <w:sz w:val="24"/>
          <w:szCs w:val="24"/>
        </w:rPr>
        <w:t>Z</w:t>
      </w:r>
      <w:r w:rsidRPr="0031397C">
        <w:rPr>
          <w:sz w:val="24"/>
          <w:szCs w:val="24"/>
        </w:rPr>
        <w:t xml:space="preserve">amawiającego w postaci ostatecznych plików wynikowych w formacie zgodnym z programem Excel z możliwością konsultacji dotyczących otrzymanych wyników oraz możliwością otrzymywania widm fragmentacyjnych (minimum do </w:t>
      </w:r>
      <w:r w:rsidR="009975CA">
        <w:rPr>
          <w:sz w:val="24"/>
          <w:szCs w:val="24"/>
        </w:rPr>
        <w:br/>
      </w:r>
      <w:r w:rsidRPr="0031397C">
        <w:rPr>
          <w:sz w:val="24"/>
          <w:szCs w:val="24"/>
        </w:rPr>
        <w:t>12 miesięcy po wykonaniu analizy).</w:t>
      </w:r>
    </w:p>
    <w:p w:rsidR="002B50C6" w:rsidRPr="0031397C" w:rsidRDefault="002B50C6" w:rsidP="0031397C">
      <w:pPr>
        <w:pStyle w:val="Akapitzlist"/>
        <w:ind w:left="0"/>
        <w:jc w:val="both"/>
        <w:rPr>
          <w:sz w:val="24"/>
          <w:szCs w:val="24"/>
        </w:rPr>
      </w:pPr>
    </w:p>
    <w:p w:rsidR="0031397C" w:rsidRDefault="0031397C" w:rsidP="0031397C">
      <w:pPr>
        <w:pStyle w:val="Akapitzlist"/>
        <w:ind w:left="0"/>
        <w:jc w:val="both"/>
        <w:rPr>
          <w:sz w:val="24"/>
          <w:szCs w:val="24"/>
        </w:rPr>
      </w:pPr>
      <w:r w:rsidRPr="0031397C">
        <w:rPr>
          <w:sz w:val="24"/>
          <w:szCs w:val="24"/>
        </w:rPr>
        <w:t xml:space="preserve">Wykonawca zapewni wsparcie techniczne w trakcie przygotowywania przez Zamawiającego prób do identyfikacji oraz bieżące informowanie Zamawiającego o postępach i etapach pracy poprzez regularną komunikację z dedykowanym przez serwis prowadzącym projekt. </w:t>
      </w:r>
    </w:p>
    <w:p w:rsidR="0031397C" w:rsidRDefault="0031397C" w:rsidP="0031397C">
      <w:pPr>
        <w:pStyle w:val="Akapitzlist"/>
        <w:ind w:left="0"/>
        <w:jc w:val="both"/>
        <w:rPr>
          <w:sz w:val="24"/>
          <w:szCs w:val="24"/>
        </w:rPr>
      </w:pPr>
    </w:p>
    <w:p w:rsidR="0031397C" w:rsidRPr="00961AC6" w:rsidRDefault="0031397C" w:rsidP="0031397C">
      <w:pPr>
        <w:pStyle w:val="Akapitzlist"/>
        <w:ind w:left="0"/>
        <w:jc w:val="both"/>
        <w:rPr>
          <w:sz w:val="24"/>
          <w:szCs w:val="24"/>
        </w:rPr>
      </w:pPr>
    </w:p>
    <w:p w:rsidR="001268B3" w:rsidRDefault="001268B3" w:rsidP="001268B3">
      <w:pPr>
        <w:pStyle w:val="Akapitzlist"/>
        <w:numPr>
          <w:ilvl w:val="0"/>
          <w:numId w:val="1"/>
        </w:numPr>
        <w:ind w:left="0" w:firstLine="0"/>
        <w:jc w:val="both"/>
        <w:rPr>
          <w:sz w:val="24"/>
          <w:szCs w:val="24"/>
        </w:rPr>
      </w:pPr>
      <w:r w:rsidRPr="00560D66">
        <w:rPr>
          <w:sz w:val="24"/>
          <w:szCs w:val="24"/>
        </w:rPr>
        <w:t>Termin związania oferty – 14 dni.</w:t>
      </w:r>
    </w:p>
    <w:p w:rsidR="00330A00" w:rsidRDefault="00330A00" w:rsidP="00330A00">
      <w:pPr>
        <w:pStyle w:val="Akapitzlist"/>
        <w:ind w:left="0"/>
        <w:jc w:val="both"/>
        <w:rPr>
          <w:sz w:val="24"/>
          <w:szCs w:val="24"/>
        </w:rPr>
      </w:pPr>
    </w:p>
    <w:p w:rsidR="002B50C6" w:rsidRDefault="00330A00" w:rsidP="002B50C6">
      <w:pPr>
        <w:pStyle w:val="Akapitzlist"/>
        <w:numPr>
          <w:ilvl w:val="0"/>
          <w:numId w:val="1"/>
        </w:numPr>
        <w:ind w:left="0" w:firstLine="0"/>
        <w:jc w:val="both"/>
        <w:rPr>
          <w:sz w:val="24"/>
          <w:szCs w:val="24"/>
        </w:rPr>
      </w:pPr>
      <w:r>
        <w:rPr>
          <w:sz w:val="24"/>
          <w:szCs w:val="24"/>
        </w:rPr>
        <w:t xml:space="preserve">Termin wykonania usługi – do 31 </w:t>
      </w:r>
      <w:r w:rsidR="002B50C6">
        <w:rPr>
          <w:sz w:val="24"/>
          <w:szCs w:val="24"/>
        </w:rPr>
        <w:t>maja</w:t>
      </w:r>
      <w:r>
        <w:rPr>
          <w:sz w:val="24"/>
          <w:szCs w:val="24"/>
        </w:rPr>
        <w:t xml:space="preserve"> 2021 r.</w:t>
      </w:r>
      <w:r w:rsidR="002B50C6">
        <w:rPr>
          <w:sz w:val="24"/>
          <w:szCs w:val="24"/>
        </w:rPr>
        <w:t xml:space="preserve"> </w:t>
      </w:r>
    </w:p>
    <w:p w:rsidR="002B50C6" w:rsidRPr="002B50C6" w:rsidRDefault="002B50C6" w:rsidP="002B50C6">
      <w:pPr>
        <w:pStyle w:val="Akapitzlist"/>
        <w:rPr>
          <w:sz w:val="24"/>
          <w:szCs w:val="24"/>
        </w:rPr>
      </w:pPr>
    </w:p>
    <w:p w:rsidR="002B50C6" w:rsidRPr="002B50C6" w:rsidRDefault="002B50C6" w:rsidP="002B50C6">
      <w:pPr>
        <w:pStyle w:val="Akapitzlist"/>
        <w:numPr>
          <w:ilvl w:val="0"/>
          <w:numId w:val="1"/>
        </w:numPr>
        <w:ind w:left="0" w:firstLine="0"/>
        <w:jc w:val="both"/>
        <w:rPr>
          <w:sz w:val="24"/>
          <w:szCs w:val="24"/>
        </w:rPr>
      </w:pPr>
      <w:r w:rsidRPr="002B50C6">
        <w:rPr>
          <w:sz w:val="24"/>
          <w:szCs w:val="24"/>
        </w:rPr>
        <w:t>Zamawiający gwarantuje realizację usługi na poziomie min. 70%.</w:t>
      </w:r>
    </w:p>
    <w:p w:rsidR="00AA4D74" w:rsidRPr="00560D66" w:rsidRDefault="00AA4D74" w:rsidP="00AA4D74">
      <w:pPr>
        <w:pStyle w:val="Akapitzlist"/>
        <w:ind w:left="0"/>
        <w:jc w:val="both"/>
        <w:rPr>
          <w:sz w:val="24"/>
          <w:szCs w:val="24"/>
        </w:rPr>
      </w:pPr>
    </w:p>
    <w:p w:rsidR="009C3DD0" w:rsidRDefault="009C3DD0" w:rsidP="009C3DD0">
      <w:pPr>
        <w:numPr>
          <w:ilvl w:val="0"/>
          <w:numId w:val="1"/>
        </w:numPr>
        <w:ind w:hanging="720"/>
        <w:contextualSpacing/>
        <w:jc w:val="both"/>
        <w:rPr>
          <w:sz w:val="24"/>
          <w:szCs w:val="24"/>
        </w:rPr>
      </w:pPr>
      <w:r w:rsidRPr="00560D66">
        <w:rPr>
          <w:sz w:val="24"/>
          <w:szCs w:val="24"/>
        </w:rPr>
        <w:t xml:space="preserve">Oferty wg wzoru stanowiącego zał. nr 1. powinny zawierać proponowaną cenę </w:t>
      </w:r>
      <w:r w:rsidR="009975CA">
        <w:rPr>
          <w:sz w:val="24"/>
          <w:szCs w:val="24"/>
        </w:rPr>
        <w:br/>
      </w:r>
      <w:r w:rsidRPr="00560D66">
        <w:rPr>
          <w:sz w:val="24"/>
          <w:szCs w:val="24"/>
        </w:rPr>
        <w:t>na wszystkie elementy zamówienia ujęte w opisie.</w:t>
      </w:r>
    </w:p>
    <w:p w:rsidR="00AA4D74" w:rsidRPr="00560D66" w:rsidRDefault="00AA4D74" w:rsidP="00AA4D74">
      <w:pPr>
        <w:ind w:left="720"/>
        <w:contextualSpacing/>
        <w:jc w:val="both"/>
        <w:rPr>
          <w:sz w:val="24"/>
          <w:szCs w:val="24"/>
        </w:rPr>
      </w:pPr>
    </w:p>
    <w:p w:rsidR="00AA4D74" w:rsidRDefault="009C3DD0" w:rsidP="009975CA">
      <w:pPr>
        <w:pStyle w:val="Akapitzlist"/>
        <w:numPr>
          <w:ilvl w:val="0"/>
          <w:numId w:val="1"/>
        </w:numPr>
        <w:ind w:hanging="720"/>
        <w:jc w:val="both"/>
        <w:rPr>
          <w:sz w:val="24"/>
          <w:szCs w:val="24"/>
        </w:rPr>
      </w:pPr>
      <w:r w:rsidRPr="00560D66">
        <w:rPr>
          <w:sz w:val="24"/>
          <w:szCs w:val="24"/>
        </w:rPr>
        <w:t xml:space="preserve">Cenę za wykonanie zamówienia </w:t>
      </w:r>
      <w:r w:rsidR="00A63105">
        <w:rPr>
          <w:sz w:val="24"/>
          <w:szCs w:val="24"/>
        </w:rPr>
        <w:t>Wykonawca</w:t>
      </w:r>
      <w:r w:rsidRPr="00560D66">
        <w:rPr>
          <w:sz w:val="24"/>
          <w:szCs w:val="24"/>
        </w:rPr>
        <w:t xml:space="preserve">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t>
      </w:r>
      <w:r w:rsidR="00390E3B" w:rsidRPr="00560D66">
        <w:rPr>
          <w:sz w:val="24"/>
          <w:szCs w:val="24"/>
        </w:rPr>
        <w:t>W</w:t>
      </w:r>
      <w:r w:rsidRPr="00560D66">
        <w:rPr>
          <w:sz w:val="24"/>
          <w:szCs w:val="24"/>
        </w:rPr>
        <w:t xml:space="preserve">ykonawcę stawki </w:t>
      </w:r>
      <w:r w:rsidRPr="00560D66">
        <w:rPr>
          <w:sz w:val="24"/>
          <w:szCs w:val="24"/>
        </w:rPr>
        <w:lastRenderedPageBreak/>
        <w:t xml:space="preserve">podatku VAT od towarów i usług niezgodnego z przepisami ustawy o podatku od towarów i usług oraz podatku akcyzowego z 11.03.2004 r. (Dz. U. 04.54.535 z </w:t>
      </w:r>
      <w:proofErr w:type="spellStart"/>
      <w:r w:rsidRPr="00560D66">
        <w:rPr>
          <w:sz w:val="24"/>
          <w:szCs w:val="24"/>
        </w:rPr>
        <w:t>póź</w:t>
      </w:r>
      <w:proofErr w:type="spellEnd"/>
      <w:r w:rsidRPr="00560D66">
        <w:rPr>
          <w:sz w:val="24"/>
          <w:szCs w:val="24"/>
        </w:rPr>
        <w:t>. zm.) spowoduje odrzucenie oferty. Cena powinna zawierać wszystkie koszty realizacji zamówienia razem z dostawą do siedziby Zamawiającego.</w:t>
      </w:r>
    </w:p>
    <w:p w:rsidR="00301B44" w:rsidRPr="00301B44" w:rsidRDefault="00301B44" w:rsidP="009975CA">
      <w:pPr>
        <w:jc w:val="both"/>
        <w:rPr>
          <w:sz w:val="24"/>
          <w:szCs w:val="24"/>
        </w:rPr>
      </w:pPr>
    </w:p>
    <w:p w:rsidR="008379CF" w:rsidRDefault="00AA4D74" w:rsidP="009975CA">
      <w:pPr>
        <w:pStyle w:val="Akapitzlist"/>
        <w:numPr>
          <w:ilvl w:val="0"/>
          <w:numId w:val="1"/>
        </w:numPr>
        <w:ind w:hanging="720"/>
        <w:jc w:val="both"/>
        <w:rPr>
          <w:sz w:val="24"/>
          <w:szCs w:val="24"/>
        </w:rPr>
      </w:pPr>
      <w:r w:rsidRPr="00AA4D74">
        <w:rPr>
          <w:sz w:val="24"/>
          <w:szCs w:val="24"/>
        </w:rPr>
        <w:t>Jedynym kryterium wyboru oferty jest cena brutto. Za najkorzystniejszą ofertę uznana zostanie ważna oferta z najniższą ceną</w:t>
      </w:r>
      <w:r>
        <w:rPr>
          <w:sz w:val="24"/>
          <w:szCs w:val="24"/>
        </w:rPr>
        <w:t>.</w:t>
      </w:r>
    </w:p>
    <w:p w:rsidR="00AA4D74" w:rsidRPr="00AA4D74" w:rsidRDefault="00AA4D74" w:rsidP="009975CA">
      <w:pPr>
        <w:pStyle w:val="Akapitzlist"/>
        <w:jc w:val="both"/>
        <w:rPr>
          <w:sz w:val="24"/>
          <w:szCs w:val="24"/>
        </w:rPr>
      </w:pPr>
    </w:p>
    <w:p w:rsidR="001268B3" w:rsidRPr="00560D66" w:rsidRDefault="001268B3" w:rsidP="009975CA">
      <w:pPr>
        <w:numPr>
          <w:ilvl w:val="0"/>
          <w:numId w:val="1"/>
        </w:numPr>
        <w:spacing w:after="240" w:line="276" w:lineRule="auto"/>
        <w:ind w:hanging="720"/>
        <w:jc w:val="both"/>
        <w:rPr>
          <w:sz w:val="24"/>
          <w:szCs w:val="24"/>
        </w:rPr>
      </w:pPr>
      <w:r w:rsidRPr="00560D66">
        <w:rPr>
          <w:sz w:val="24"/>
          <w:szCs w:val="24"/>
        </w:rPr>
        <w:t xml:space="preserve">Z </w:t>
      </w:r>
      <w:r w:rsidR="00390E3B" w:rsidRPr="00560D66">
        <w:rPr>
          <w:sz w:val="24"/>
          <w:szCs w:val="24"/>
        </w:rPr>
        <w:t>W</w:t>
      </w:r>
      <w:r w:rsidRPr="00560D66">
        <w:rPr>
          <w:sz w:val="24"/>
          <w:szCs w:val="24"/>
        </w:rPr>
        <w:t xml:space="preserve">ykonawcą, </w:t>
      </w:r>
      <w:r w:rsidR="00A63105" w:rsidRPr="00A63105">
        <w:rPr>
          <w:sz w:val="24"/>
          <w:szCs w:val="24"/>
        </w:rPr>
        <w:t>którego oferta zostanie uznana za najkorzystniejszą zostanie podpisana umowa wg wzoru załącznika nr 2 do ogłoszenia (dotyczy zamówienia na kwotę powyżej 15000,00 zł. netto) lub zostanie wysłane pisemne zamówienie (kwota poniżej 15000,00 zł. netto).</w:t>
      </w:r>
    </w:p>
    <w:p w:rsidR="001268B3" w:rsidRPr="00560D66" w:rsidRDefault="001268B3" w:rsidP="009975CA">
      <w:pPr>
        <w:pStyle w:val="Akapitzlist"/>
        <w:numPr>
          <w:ilvl w:val="0"/>
          <w:numId w:val="1"/>
        </w:numPr>
        <w:ind w:left="709" w:hanging="709"/>
        <w:jc w:val="both"/>
        <w:rPr>
          <w:sz w:val="24"/>
          <w:szCs w:val="24"/>
        </w:rPr>
      </w:pPr>
      <w:r w:rsidRPr="00560D66">
        <w:rPr>
          <w:sz w:val="24"/>
          <w:szCs w:val="24"/>
        </w:rPr>
        <w:t>Zamawiający zastrzega sobie prawo unieważnienia postępowania bez podania przyczyny. Od tej decyzji nie przysługują środki odwoławcze.</w:t>
      </w:r>
    </w:p>
    <w:p w:rsidR="001268B3" w:rsidRPr="00560D66" w:rsidRDefault="001268B3" w:rsidP="009975CA">
      <w:pPr>
        <w:pStyle w:val="Akapitzlist"/>
        <w:ind w:left="0"/>
        <w:jc w:val="both"/>
        <w:rPr>
          <w:sz w:val="24"/>
          <w:szCs w:val="24"/>
        </w:rPr>
      </w:pPr>
    </w:p>
    <w:p w:rsidR="001268B3" w:rsidRDefault="00A335CA" w:rsidP="009975CA">
      <w:pPr>
        <w:pStyle w:val="Nagwek7"/>
        <w:numPr>
          <w:ilvl w:val="0"/>
          <w:numId w:val="1"/>
        </w:numPr>
        <w:spacing w:before="0" w:after="0" w:line="276" w:lineRule="auto"/>
        <w:ind w:left="709" w:hanging="709"/>
        <w:jc w:val="both"/>
      </w:pPr>
      <w:r>
        <w:t>Oferty</w:t>
      </w:r>
      <w:r w:rsidR="001268B3" w:rsidRPr="00560D66">
        <w:t xml:space="preserve"> należy składać w zamkniętych kopertach z dopiskiem: „Oferta cenowa na </w:t>
      </w:r>
      <w:r w:rsidR="004E0D3D" w:rsidRPr="00C56AB9">
        <w:t>usługi sukcesywnej identyfikacji białek</w:t>
      </w:r>
      <w:r w:rsidR="001268B3" w:rsidRPr="00560D66">
        <w:t xml:space="preserve"> nr </w:t>
      </w:r>
      <w:r w:rsidR="00301B44">
        <w:t>2020/</w:t>
      </w:r>
      <w:r w:rsidR="00A841A4" w:rsidRPr="00560D66">
        <w:t>dla nauki</w:t>
      </w:r>
      <w:r w:rsidR="001268B3" w:rsidRPr="00560D66">
        <w:t>/</w:t>
      </w:r>
      <w:r w:rsidR="004E0D3D">
        <w:t>2</w:t>
      </w:r>
      <w:r w:rsidR="001268B3" w:rsidRPr="00560D66">
        <w:t xml:space="preserve">” do </w:t>
      </w:r>
      <w:r w:rsidR="00133059">
        <w:t>5</w:t>
      </w:r>
      <w:r w:rsidR="00301B44">
        <w:t xml:space="preserve"> </w:t>
      </w:r>
      <w:r w:rsidR="00F265E2">
        <w:t>marca</w:t>
      </w:r>
      <w:r w:rsidR="00301B44">
        <w:t xml:space="preserve"> 2021</w:t>
      </w:r>
      <w:r w:rsidR="001268B3" w:rsidRPr="00560D66">
        <w:t xml:space="preserve"> roku </w:t>
      </w:r>
      <w:r w:rsidR="007E7E0B" w:rsidRPr="007E7E0B">
        <w:t>w skrzynce podawczej Instytutu portiernia budynku A, do godz. 14</w:t>
      </w:r>
      <w:r>
        <w:t>:</w:t>
      </w:r>
      <w:r w:rsidR="007E7E0B" w:rsidRPr="007E7E0B">
        <w:t xml:space="preserve">00 lub przesłać pocztą elektroniczną na adres: </w:t>
      </w:r>
      <w:hyperlink r:id="rId10" w:history="1">
        <w:r w:rsidR="007E7E0B" w:rsidRPr="00346205">
          <w:rPr>
            <w:rStyle w:val="Hipercze"/>
          </w:rPr>
          <w:t>idadmin@man.poznan.pl</w:t>
        </w:r>
      </w:hyperlink>
      <w:r w:rsidR="007E7E0B" w:rsidRPr="007E7E0B">
        <w:t>.</w:t>
      </w:r>
    </w:p>
    <w:p w:rsidR="007E7E0B" w:rsidRPr="007E7E0B" w:rsidRDefault="007E7E0B" w:rsidP="009975CA">
      <w:pPr>
        <w:jc w:val="both"/>
      </w:pPr>
    </w:p>
    <w:p w:rsidR="001268B3" w:rsidRPr="00560D66" w:rsidRDefault="001268B3" w:rsidP="009975CA">
      <w:pPr>
        <w:pStyle w:val="Akapitzlist"/>
        <w:numPr>
          <w:ilvl w:val="0"/>
          <w:numId w:val="1"/>
        </w:numPr>
        <w:ind w:left="709" w:hanging="709"/>
        <w:jc w:val="both"/>
        <w:rPr>
          <w:sz w:val="24"/>
          <w:szCs w:val="24"/>
        </w:rPr>
      </w:pPr>
      <w:r w:rsidRPr="00560D66">
        <w:rPr>
          <w:sz w:val="24"/>
          <w:szCs w:val="24"/>
        </w:rPr>
        <w:t xml:space="preserve">Osobą do kontaktu w sprawie zamówienia pod względem formalno-proceduralnym  jest </w:t>
      </w:r>
      <w:r w:rsidR="004E0D3D">
        <w:rPr>
          <w:sz w:val="24"/>
          <w:szCs w:val="24"/>
        </w:rPr>
        <w:t>Damian Maciejewski</w:t>
      </w:r>
      <w:r w:rsidR="00EE3F82">
        <w:rPr>
          <w:sz w:val="24"/>
          <w:szCs w:val="24"/>
        </w:rPr>
        <w:t xml:space="preserve"> </w:t>
      </w:r>
      <w:r w:rsidR="00C86954" w:rsidRPr="00560D66">
        <w:rPr>
          <w:sz w:val="24"/>
          <w:szCs w:val="24"/>
        </w:rPr>
        <w:t>, tel</w:t>
      </w:r>
      <w:r w:rsidR="00EE3F82">
        <w:rPr>
          <w:sz w:val="24"/>
          <w:szCs w:val="24"/>
        </w:rPr>
        <w:t>.</w:t>
      </w:r>
      <w:r w:rsidR="00C86954" w:rsidRPr="00560D66">
        <w:rPr>
          <w:sz w:val="24"/>
          <w:szCs w:val="24"/>
        </w:rPr>
        <w:t>:</w:t>
      </w:r>
      <w:r w:rsidR="00EE3F82">
        <w:rPr>
          <w:sz w:val="24"/>
          <w:szCs w:val="24"/>
        </w:rPr>
        <w:t xml:space="preserve"> </w:t>
      </w:r>
      <w:r w:rsidR="004E0D3D">
        <w:rPr>
          <w:sz w:val="24"/>
          <w:szCs w:val="24"/>
        </w:rPr>
        <w:t>796360310</w:t>
      </w:r>
      <w:r w:rsidR="00C86954" w:rsidRPr="00560D66">
        <w:rPr>
          <w:sz w:val="24"/>
          <w:szCs w:val="24"/>
        </w:rPr>
        <w:t xml:space="preserve"> </w:t>
      </w:r>
      <w:r w:rsidRPr="00560D66">
        <w:rPr>
          <w:sz w:val="24"/>
          <w:szCs w:val="24"/>
        </w:rPr>
        <w:t xml:space="preserve">; e-mail: </w:t>
      </w:r>
      <w:hyperlink r:id="rId11" w:history="1">
        <w:r w:rsidRPr="00560D66">
          <w:rPr>
            <w:rStyle w:val="Hipercze"/>
            <w:sz w:val="24"/>
            <w:szCs w:val="24"/>
          </w:rPr>
          <w:t>idadmin</w:t>
        </w:r>
      </w:hyperlink>
      <w:r w:rsidRPr="00560D66">
        <w:rPr>
          <w:rStyle w:val="Hipercze"/>
          <w:sz w:val="24"/>
          <w:szCs w:val="24"/>
        </w:rPr>
        <w:t>@man.poznan.pl</w:t>
      </w:r>
      <w:r w:rsidRPr="00560D66">
        <w:rPr>
          <w:sz w:val="24"/>
          <w:szCs w:val="24"/>
        </w:rPr>
        <w:t xml:space="preserve"> w godzinach od 7</w:t>
      </w:r>
      <w:r w:rsidRPr="00560D66">
        <w:rPr>
          <w:sz w:val="24"/>
          <w:szCs w:val="24"/>
          <w:vertAlign w:val="superscript"/>
        </w:rPr>
        <w:t>30</w:t>
      </w:r>
      <w:r w:rsidRPr="00560D66">
        <w:rPr>
          <w:sz w:val="24"/>
          <w:szCs w:val="24"/>
        </w:rPr>
        <w:t xml:space="preserve"> do 15</w:t>
      </w:r>
      <w:r w:rsidRPr="00560D66">
        <w:rPr>
          <w:sz w:val="24"/>
          <w:szCs w:val="24"/>
          <w:vertAlign w:val="superscript"/>
        </w:rPr>
        <w:t>30</w:t>
      </w:r>
      <w:r w:rsidRPr="00560D66">
        <w:rPr>
          <w:sz w:val="24"/>
          <w:szCs w:val="24"/>
        </w:rPr>
        <w:t>.</w:t>
      </w:r>
    </w:p>
    <w:p w:rsidR="00B87D09" w:rsidRPr="00560D66" w:rsidRDefault="00B87D09" w:rsidP="00B87D09"/>
    <w:p w:rsidR="00B87D09" w:rsidRPr="00560D66" w:rsidRDefault="00B87D09" w:rsidP="00B87D09"/>
    <w:p w:rsidR="00B87D09" w:rsidRPr="00EE3F82" w:rsidRDefault="00061D01" w:rsidP="00B87D09">
      <w:pPr>
        <w:rPr>
          <w:sz w:val="24"/>
        </w:rPr>
      </w:pPr>
      <w:r w:rsidRPr="00EE3F82">
        <w:rPr>
          <w:sz w:val="24"/>
        </w:rPr>
        <w:t xml:space="preserve">Kórnik </w:t>
      </w:r>
      <w:r w:rsidR="00F265E2">
        <w:rPr>
          <w:sz w:val="24"/>
        </w:rPr>
        <w:t>2</w:t>
      </w:r>
      <w:r w:rsidR="00133059">
        <w:rPr>
          <w:sz w:val="24"/>
        </w:rPr>
        <w:t>6</w:t>
      </w:r>
      <w:r w:rsidR="00301B44">
        <w:rPr>
          <w:sz w:val="24"/>
        </w:rPr>
        <w:t>.02.2021</w:t>
      </w:r>
      <w:r w:rsidRPr="00EE3F82">
        <w:rPr>
          <w:sz w:val="24"/>
        </w:rPr>
        <w:t xml:space="preserve"> r.</w:t>
      </w:r>
    </w:p>
    <w:p w:rsidR="00390E3B" w:rsidRPr="00560D66" w:rsidRDefault="00390E3B" w:rsidP="00B87D09"/>
    <w:p w:rsidR="00390E3B" w:rsidRPr="00560D66" w:rsidRDefault="00390E3B" w:rsidP="00B87D09"/>
    <w:p w:rsidR="006F4CE8" w:rsidRDefault="00390E3B" w:rsidP="00EF2227">
      <w:pPr>
        <w:ind w:left="5387"/>
        <w:rPr>
          <w:sz w:val="24"/>
        </w:rPr>
      </w:pPr>
      <w:r w:rsidRPr="00EE3F82">
        <w:rPr>
          <w:sz w:val="24"/>
        </w:rPr>
        <w:t>Dyrektor Instytutu Dendrologii</w:t>
      </w:r>
    </w:p>
    <w:p w:rsidR="00301B44" w:rsidRDefault="00301B44" w:rsidP="00301B44">
      <w:pPr>
        <w:ind w:left="5670"/>
        <w:rPr>
          <w:sz w:val="24"/>
        </w:rPr>
      </w:pPr>
      <w:r>
        <w:rPr>
          <w:sz w:val="24"/>
        </w:rPr>
        <w:t>Polskiej Akademii Nauk</w:t>
      </w:r>
    </w:p>
    <w:p w:rsidR="00EE3F82" w:rsidRDefault="00EE3F82" w:rsidP="00EF2227">
      <w:pPr>
        <w:ind w:left="5387"/>
        <w:rPr>
          <w:sz w:val="24"/>
        </w:rPr>
      </w:pPr>
    </w:p>
    <w:p w:rsidR="00EE3F82" w:rsidRPr="00EE3F82" w:rsidRDefault="00EE3F82" w:rsidP="00EF2227">
      <w:pPr>
        <w:ind w:left="5387"/>
        <w:rPr>
          <w:sz w:val="24"/>
        </w:rPr>
      </w:pPr>
    </w:p>
    <w:p w:rsidR="00390E3B" w:rsidRPr="00EE3F82" w:rsidRDefault="00EF2227" w:rsidP="00EF2227">
      <w:pPr>
        <w:rPr>
          <w:sz w:val="24"/>
        </w:rPr>
      </w:pPr>
      <w:r w:rsidRPr="00EE3F82">
        <w:rPr>
          <w:sz w:val="24"/>
        </w:rPr>
        <w:t xml:space="preserve"> </w:t>
      </w:r>
      <w:r w:rsidRPr="00EE3F82">
        <w:rPr>
          <w:sz w:val="24"/>
        </w:rPr>
        <w:tab/>
      </w:r>
      <w:r w:rsidRPr="00EE3F82">
        <w:rPr>
          <w:sz w:val="24"/>
        </w:rPr>
        <w:tab/>
      </w:r>
      <w:r w:rsidRPr="00EE3F82">
        <w:rPr>
          <w:sz w:val="24"/>
        </w:rPr>
        <w:tab/>
      </w:r>
      <w:r w:rsidRPr="00EE3F82">
        <w:rPr>
          <w:sz w:val="24"/>
        </w:rPr>
        <w:tab/>
      </w:r>
      <w:r w:rsidRPr="00EE3F82">
        <w:rPr>
          <w:sz w:val="24"/>
        </w:rPr>
        <w:tab/>
      </w:r>
      <w:r w:rsidRPr="00EE3F82">
        <w:rPr>
          <w:sz w:val="24"/>
        </w:rPr>
        <w:tab/>
        <w:t xml:space="preserve">        </w:t>
      </w:r>
      <w:r w:rsidR="00325AE1" w:rsidRPr="00EE3F82">
        <w:rPr>
          <w:sz w:val="24"/>
        </w:rPr>
        <w:t>d</w:t>
      </w:r>
      <w:r w:rsidR="00390E3B" w:rsidRPr="00EE3F82">
        <w:rPr>
          <w:sz w:val="24"/>
        </w:rPr>
        <w:t>r hab. Andrzej M</w:t>
      </w:r>
      <w:r w:rsidR="00325AE1" w:rsidRPr="00EE3F82">
        <w:rPr>
          <w:sz w:val="24"/>
        </w:rPr>
        <w:t>. Jagodziński, prof. ID PAN</w:t>
      </w:r>
    </w:p>
    <w:p w:rsidR="00390E3B" w:rsidRPr="00560D66" w:rsidRDefault="00390E3B" w:rsidP="00325AE1">
      <w:pPr>
        <w:ind w:left="5387"/>
        <w:jc w:val="center"/>
      </w:pPr>
    </w:p>
    <w:p w:rsidR="00390E3B" w:rsidRPr="00560D66" w:rsidRDefault="00390E3B" w:rsidP="00B87D09"/>
    <w:p w:rsidR="001268B3" w:rsidRPr="00560D66" w:rsidRDefault="001827CC" w:rsidP="00B87D09">
      <w:r w:rsidRPr="00560D66">
        <w:t>Z</w:t>
      </w:r>
      <w:r w:rsidR="001268B3" w:rsidRPr="00560D66">
        <w:t>łączniki:</w:t>
      </w:r>
    </w:p>
    <w:p w:rsidR="001268B3" w:rsidRPr="00560D66" w:rsidRDefault="001268B3" w:rsidP="001268B3">
      <w:pPr>
        <w:jc w:val="both"/>
      </w:pPr>
      <w:r w:rsidRPr="00560D66">
        <w:t>Nr 1 wzór oferty,</w:t>
      </w:r>
    </w:p>
    <w:p w:rsidR="00301B44" w:rsidRDefault="001268B3" w:rsidP="001268B3">
      <w:pPr>
        <w:jc w:val="both"/>
      </w:pPr>
      <w:r w:rsidRPr="00560D66">
        <w:t>Nr 2 wzór umowy</w:t>
      </w:r>
      <w:r w:rsidR="00293E1B" w:rsidRPr="00560D66">
        <w:t>,</w:t>
      </w:r>
      <w:r w:rsidRPr="00560D66">
        <w:tab/>
      </w:r>
    </w:p>
    <w:p w:rsidR="001268B3" w:rsidRPr="00560D66" w:rsidRDefault="00301B44" w:rsidP="001268B3">
      <w:pPr>
        <w:jc w:val="both"/>
      </w:pPr>
      <w:r>
        <w:t>Nr 3 wzór oświadczenia,</w:t>
      </w:r>
      <w:r w:rsidR="001268B3" w:rsidRPr="00560D66">
        <w:tab/>
      </w:r>
      <w:r w:rsidR="001268B3" w:rsidRPr="00560D66">
        <w:tab/>
      </w:r>
      <w:r w:rsidR="001268B3" w:rsidRPr="00560D66">
        <w:tab/>
      </w:r>
      <w:r w:rsidR="001268B3" w:rsidRPr="00560D66">
        <w:tab/>
        <w:t xml:space="preserve">       </w:t>
      </w:r>
    </w:p>
    <w:p w:rsidR="001268B3" w:rsidRPr="00560D66" w:rsidRDefault="00293E1B" w:rsidP="001268B3">
      <w:pPr>
        <w:jc w:val="both"/>
      </w:pPr>
      <w:r w:rsidRPr="00560D66">
        <w:t xml:space="preserve">Nr </w:t>
      </w:r>
      <w:r w:rsidR="00301B44">
        <w:t>4</w:t>
      </w:r>
      <w:r w:rsidRPr="00560D66">
        <w:t xml:space="preserve"> k</w:t>
      </w:r>
      <w:r w:rsidR="001268B3" w:rsidRPr="00560D66">
        <w:t>lauzula RODO</w:t>
      </w:r>
      <w:r w:rsidR="003F1607" w:rsidRPr="00560D66">
        <w:t>.</w:t>
      </w:r>
    </w:p>
    <w:p w:rsidR="00961AC6" w:rsidRDefault="00961AC6" w:rsidP="00301B44">
      <w:pPr>
        <w:jc w:val="right"/>
      </w:pPr>
    </w:p>
    <w:p w:rsidR="00961AC6" w:rsidRDefault="00961AC6"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14476F" w:rsidRDefault="0014476F" w:rsidP="00301B44">
      <w:pPr>
        <w:jc w:val="right"/>
      </w:pP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F265E2">
        <w:t>2</w:t>
      </w:r>
      <w:r w:rsidR="00133059">
        <w:t>6</w:t>
      </w:r>
      <w:r>
        <w:t xml:space="preserve">.02.2021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301B44" w:rsidRDefault="00301B44" w:rsidP="000E2C12">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5F04B8">
        <w:rPr>
          <w:sz w:val="24"/>
          <w:szCs w:val="24"/>
        </w:rPr>
        <w:t>w</w:t>
      </w:r>
      <w:r w:rsidR="005F04B8" w:rsidRPr="00C56AB9">
        <w:rPr>
          <w:sz w:val="24"/>
          <w:szCs w:val="24"/>
        </w:rPr>
        <w:t>ykonani</w:t>
      </w:r>
      <w:r w:rsidR="005F04B8">
        <w:rPr>
          <w:sz w:val="24"/>
          <w:szCs w:val="24"/>
        </w:rPr>
        <w:t>e</w:t>
      </w:r>
      <w:r w:rsidR="005F04B8" w:rsidRPr="00C56AB9">
        <w:rPr>
          <w:sz w:val="24"/>
          <w:szCs w:val="24"/>
        </w:rPr>
        <w:t xml:space="preserve"> usługi sukcesywnej identyfikacji białek zawierających in vivo modyfikację </w:t>
      </w:r>
      <w:proofErr w:type="spellStart"/>
      <w:r w:rsidR="005F04B8" w:rsidRPr="00C56AB9">
        <w:rPr>
          <w:sz w:val="24"/>
          <w:szCs w:val="24"/>
        </w:rPr>
        <w:t>potranslacyjną</w:t>
      </w:r>
      <w:proofErr w:type="spellEnd"/>
      <w:r w:rsidR="005F04B8" w:rsidRPr="00C56AB9">
        <w:rPr>
          <w:sz w:val="24"/>
          <w:szCs w:val="24"/>
        </w:rPr>
        <w:t xml:space="preserve"> typu metionina utleniona do sulfotlenku metioniny (</w:t>
      </w:r>
      <w:proofErr w:type="spellStart"/>
      <w:r w:rsidR="005F04B8" w:rsidRPr="00C56AB9">
        <w:rPr>
          <w:sz w:val="24"/>
          <w:szCs w:val="24"/>
        </w:rPr>
        <w:t>MetO</w:t>
      </w:r>
      <w:proofErr w:type="spellEnd"/>
      <w:r w:rsidR="005F04B8" w:rsidRPr="00C56AB9">
        <w:rPr>
          <w:sz w:val="24"/>
          <w:szCs w:val="24"/>
        </w:rPr>
        <w:t xml:space="preserve">) w nasionach drzew na różnych etapach rozwoju przy użyciu metody </w:t>
      </w:r>
      <w:proofErr w:type="spellStart"/>
      <w:r w:rsidR="005F04B8" w:rsidRPr="00C56AB9">
        <w:rPr>
          <w:sz w:val="24"/>
          <w:szCs w:val="24"/>
        </w:rPr>
        <w:t>proteomicznej</w:t>
      </w:r>
      <w:proofErr w:type="spellEnd"/>
      <w:r w:rsidR="005F04B8" w:rsidRPr="00C56AB9">
        <w:rPr>
          <w:sz w:val="24"/>
          <w:szCs w:val="24"/>
        </w:rPr>
        <w:t xml:space="preserve"> opartej o spektrometrię mas</w:t>
      </w:r>
      <w:r w:rsidR="005F04B8">
        <w:rPr>
          <w:sz w:val="24"/>
          <w:szCs w:val="24"/>
        </w:rPr>
        <w:t xml:space="preserve"> </w:t>
      </w:r>
      <w:r>
        <w:rPr>
          <w:sz w:val="24"/>
          <w:szCs w:val="24"/>
        </w:rPr>
        <w:t>dla</w:t>
      </w:r>
      <w:r w:rsidRPr="006451C5">
        <w:rPr>
          <w:sz w:val="24"/>
          <w:szCs w:val="24"/>
        </w:rPr>
        <w:t xml:space="preserve"> Instytutu Dendrologii Polskiej Akademii Nauk</w:t>
      </w:r>
      <w:r>
        <w:rPr>
          <w:sz w:val="24"/>
          <w:szCs w:val="24"/>
        </w:rPr>
        <w:t>.</w:t>
      </w:r>
    </w:p>
    <w:p w:rsidR="00951FFF" w:rsidRDefault="00951FFF" w:rsidP="00301B44">
      <w:pPr>
        <w:rPr>
          <w:sz w:val="24"/>
          <w:szCs w:val="24"/>
        </w:rPr>
      </w:pPr>
    </w:p>
    <w:p w:rsidR="00951FFF" w:rsidRDefault="00951FFF" w:rsidP="00301B44">
      <w:pPr>
        <w:rPr>
          <w:sz w:val="24"/>
          <w:szCs w:val="24"/>
        </w:rPr>
      </w:pPr>
    </w:p>
    <w:p w:rsidR="000760CE" w:rsidRDefault="000760CE" w:rsidP="000760CE">
      <w:pPr>
        <w:jc w:val="both"/>
        <w:rPr>
          <w:sz w:val="24"/>
          <w:szCs w:val="24"/>
        </w:rPr>
      </w:pPr>
    </w:p>
    <w:p w:rsidR="000760CE" w:rsidRPr="00951FFF" w:rsidRDefault="00951FFF" w:rsidP="000760CE">
      <w:pPr>
        <w:jc w:val="both"/>
        <w:rPr>
          <w:b/>
          <w:sz w:val="24"/>
          <w:szCs w:val="24"/>
        </w:rPr>
      </w:pPr>
      <w:r w:rsidRPr="00951FFF">
        <w:rPr>
          <w:b/>
          <w:sz w:val="24"/>
          <w:szCs w:val="24"/>
        </w:rPr>
        <w:t>łącznie za kwotę: ……………………. zł netto tj. …………………… zł brutto</w:t>
      </w:r>
    </w:p>
    <w:p w:rsidR="000760CE" w:rsidRDefault="000760CE" w:rsidP="000760CE">
      <w:pPr>
        <w:jc w:val="both"/>
        <w:rPr>
          <w:sz w:val="24"/>
          <w:szCs w:val="24"/>
        </w:rPr>
      </w:pPr>
    </w:p>
    <w:p w:rsidR="00951FFF" w:rsidRDefault="00951FFF" w:rsidP="000760CE">
      <w:pPr>
        <w:jc w:val="both"/>
        <w:rPr>
          <w:sz w:val="24"/>
          <w:szCs w:val="24"/>
        </w:rPr>
      </w:pPr>
    </w:p>
    <w:p w:rsidR="00951FFF" w:rsidRDefault="00330A00" w:rsidP="000760CE">
      <w:pPr>
        <w:jc w:val="both"/>
        <w:rPr>
          <w:sz w:val="24"/>
          <w:szCs w:val="24"/>
        </w:rPr>
      </w:pPr>
      <w:r>
        <w:rPr>
          <w:sz w:val="24"/>
          <w:szCs w:val="24"/>
        </w:rPr>
        <w:t>Zobowiązuję się do wykonania usługi w terminie do 31.0</w:t>
      </w:r>
      <w:r w:rsidR="005F04B8">
        <w:rPr>
          <w:sz w:val="24"/>
          <w:szCs w:val="24"/>
        </w:rPr>
        <w:t>5</w:t>
      </w:r>
      <w:r>
        <w:rPr>
          <w:sz w:val="24"/>
          <w:szCs w:val="24"/>
        </w:rPr>
        <w:t xml:space="preserve">.2021 r. </w:t>
      </w:r>
    </w:p>
    <w:p w:rsidR="00951FFF" w:rsidRDefault="00951FFF" w:rsidP="000760CE">
      <w:pPr>
        <w:jc w:val="both"/>
        <w:rPr>
          <w:sz w:val="24"/>
          <w:szCs w:val="24"/>
        </w:rPr>
      </w:pPr>
    </w:p>
    <w:p w:rsidR="000760CE" w:rsidRDefault="000760CE"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F265E2">
        <w:t>2</w:t>
      </w:r>
      <w:r w:rsidR="00133059">
        <w:t>6</w:t>
      </w:r>
      <w:r>
        <w:t>.02.2021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004CEF" w:rsidRPr="003F233E" w:rsidRDefault="00004CEF" w:rsidP="00004CEF">
      <w:pPr>
        <w:keepNext/>
        <w:keepLines/>
        <w:suppressAutoHyphens/>
        <w:autoSpaceDN w:val="0"/>
        <w:jc w:val="center"/>
        <w:textAlignment w:val="baseline"/>
        <w:rPr>
          <w:b/>
          <w:bCs/>
          <w:sz w:val="24"/>
          <w:szCs w:val="24"/>
        </w:rPr>
      </w:pPr>
      <w:r w:rsidRPr="003F233E">
        <w:rPr>
          <w:b/>
          <w:bCs/>
          <w:sz w:val="24"/>
          <w:szCs w:val="24"/>
        </w:rPr>
        <w:t>Umowa wykonania usługi nr ……/2021</w:t>
      </w:r>
    </w:p>
    <w:p w:rsidR="00004CEF" w:rsidRPr="003F233E" w:rsidRDefault="00004CEF" w:rsidP="00004CEF">
      <w:pPr>
        <w:suppressAutoHyphens/>
        <w:autoSpaceDN w:val="0"/>
        <w:jc w:val="both"/>
        <w:textAlignment w:val="baseline"/>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zawarta w Kórniku dnia …………….2021 roku pomiędzy: Instytutem Dendrologii Polskiej Akademii Nauk mającym siedzibę przy ulicy Parkowej 5, 62-035 Kórnik, reprezentowanym przez ……………………………………………………. zwanym w dalszej treści umowy ZAMAWIAJĄCYM</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a</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………………………………………………………………………………………………………zwanym dalej w tekście WYKONAWCĄ reprezentowanym przez …………………………………………………. </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Wobec wyboru WYKONAWCY przez ZAMAWIAJĄCEGO po przeprowadzeniu postępowania </w:t>
      </w:r>
      <w:r w:rsidRPr="003F233E">
        <w:rPr>
          <w:spacing w:val="-2"/>
          <w:sz w:val="24"/>
          <w:szCs w:val="24"/>
        </w:rPr>
        <w:br/>
        <w:t>w trybie ……………………….., strony zawierają umowę o następującej treści:</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1. </w:t>
      </w:r>
      <w:r w:rsidRPr="003F233E">
        <w:rPr>
          <w:b/>
          <w:spacing w:val="-2"/>
          <w:sz w:val="24"/>
          <w:szCs w:val="24"/>
        </w:rPr>
        <w:t>Przedmiot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ZAMAWIAJĄCY zleca, a WYKONAWCA podejmuje się wykonać usługę:…………………………………………………………………………………… zgodnie </w:t>
      </w:r>
      <w:r w:rsidRPr="003F233E">
        <w:rPr>
          <w:spacing w:val="-2"/>
          <w:sz w:val="24"/>
          <w:szCs w:val="24"/>
        </w:rPr>
        <w:br/>
        <w:t>z przedstawioną ofertą z dnia ……………………… r. (zał. nr 1).</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2. </w:t>
      </w:r>
      <w:r w:rsidRPr="003F233E">
        <w:rPr>
          <w:b/>
          <w:spacing w:val="-2"/>
          <w:sz w:val="24"/>
          <w:szCs w:val="24"/>
        </w:rPr>
        <w:t>Warunki i termin wykonania usługi</w:t>
      </w:r>
    </w:p>
    <w:p w:rsidR="00004CEF" w:rsidRPr="003F233E" w:rsidRDefault="00004CEF" w:rsidP="00004CEF">
      <w:pPr>
        <w:suppressAutoHyphens/>
        <w:autoSpaceDN w:val="0"/>
        <w:jc w:val="both"/>
        <w:textAlignment w:val="baseline"/>
        <w:rPr>
          <w:b/>
          <w:spacing w:val="-2"/>
          <w:sz w:val="24"/>
          <w:szCs w:val="24"/>
        </w:rPr>
      </w:pPr>
    </w:p>
    <w:p w:rsidR="00004CEF" w:rsidRDefault="00004CEF" w:rsidP="00004CEF">
      <w:pPr>
        <w:pStyle w:val="Akapitzlist"/>
        <w:numPr>
          <w:ilvl w:val="0"/>
          <w:numId w:val="46"/>
        </w:numPr>
        <w:suppressAutoHyphens/>
        <w:autoSpaceDN w:val="0"/>
        <w:jc w:val="both"/>
        <w:textAlignment w:val="baseline"/>
        <w:rPr>
          <w:spacing w:val="-2"/>
          <w:sz w:val="24"/>
          <w:szCs w:val="24"/>
        </w:rPr>
      </w:pPr>
      <w:r>
        <w:rPr>
          <w:spacing w:val="-2"/>
          <w:sz w:val="24"/>
          <w:szCs w:val="24"/>
        </w:rPr>
        <w:t xml:space="preserve"> </w:t>
      </w:r>
      <w:r w:rsidRPr="00452F99">
        <w:rPr>
          <w:spacing w:val="-2"/>
          <w:sz w:val="24"/>
          <w:szCs w:val="24"/>
        </w:rPr>
        <w:t>Usługa zostanie wykonana w siedzibie WYKONAWCY na materiale dostarczonym przez ZAMAWIAJĄCEGO. Termin wykonania usługi nie dłuższy niż zadeklarowany w ofercie (zał. nr 1).</w:t>
      </w:r>
    </w:p>
    <w:p w:rsidR="00004CEF" w:rsidRPr="00CA0034" w:rsidRDefault="00004CEF" w:rsidP="00004CEF">
      <w:pPr>
        <w:pStyle w:val="Akapitzlist"/>
        <w:numPr>
          <w:ilvl w:val="0"/>
          <w:numId w:val="46"/>
        </w:numPr>
        <w:suppressAutoHyphens/>
        <w:autoSpaceDN w:val="0"/>
        <w:textAlignment w:val="baseline"/>
        <w:rPr>
          <w:color w:val="000000" w:themeColor="text1"/>
          <w:spacing w:val="-2"/>
          <w:sz w:val="24"/>
          <w:szCs w:val="24"/>
        </w:rPr>
      </w:pPr>
      <w:r w:rsidRPr="00573FD1">
        <w:rPr>
          <w:color w:val="000000" w:themeColor="text1"/>
          <w:spacing w:val="-2"/>
          <w:sz w:val="24"/>
          <w:szCs w:val="24"/>
        </w:rPr>
        <w:t xml:space="preserve">Stosownie do postanowienia art. 431 ustawy z dnia 11 września 2019 roku Prawo zamówień publicznych (Dz. U. z 2019 roku poz. 2019 z </w:t>
      </w:r>
      <w:proofErr w:type="spellStart"/>
      <w:r w:rsidRPr="00573FD1">
        <w:rPr>
          <w:color w:val="000000" w:themeColor="text1"/>
          <w:spacing w:val="-2"/>
          <w:sz w:val="24"/>
          <w:szCs w:val="24"/>
        </w:rPr>
        <w:t>późn</w:t>
      </w:r>
      <w:proofErr w:type="spellEnd"/>
      <w:r w:rsidRPr="00573FD1">
        <w:rPr>
          <w:color w:val="000000" w:themeColor="text1"/>
          <w:spacing w:val="-2"/>
          <w:sz w:val="24"/>
          <w:szCs w:val="24"/>
        </w:rPr>
        <w:t xml:space="preserve">. zm.) ZAMAWIAJĄCY i </w:t>
      </w:r>
      <w:r>
        <w:rPr>
          <w:color w:val="000000" w:themeColor="text1"/>
          <w:spacing w:val="-2"/>
          <w:sz w:val="24"/>
          <w:szCs w:val="24"/>
        </w:rPr>
        <w:t>WYKONAWCA</w:t>
      </w:r>
      <w:r w:rsidRPr="00573FD1">
        <w:rPr>
          <w:color w:val="000000" w:themeColor="text1"/>
          <w:spacing w:val="-2"/>
          <w:sz w:val="24"/>
          <w:szCs w:val="24"/>
        </w:rPr>
        <w:t xml:space="preserve"> są obowiązani współdziałać przy wykonywaniu niniejszej umowy.</w:t>
      </w:r>
    </w:p>
    <w:p w:rsidR="00004CEF" w:rsidRPr="003F233E" w:rsidRDefault="00004CEF" w:rsidP="00004CEF">
      <w:pPr>
        <w:suppressAutoHyphens/>
        <w:autoSpaceDN w:val="0"/>
        <w:jc w:val="center"/>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3. </w:t>
      </w:r>
      <w:r w:rsidRPr="003F233E">
        <w:rPr>
          <w:b/>
          <w:spacing w:val="-2"/>
          <w:sz w:val="24"/>
          <w:szCs w:val="24"/>
        </w:rPr>
        <w:t>Całkowita wartość umowy</w:t>
      </w:r>
    </w:p>
    <w:p w:rsidR="00004CEF" w:rsidRPr="003F233E" w:rsidRDefault="00004CEF" w:rsidP="00004CEF">
      <w:pPr>
        <w:suppressAutoHyphens/>
        <w:autoSpaceDN w:val="0"/>
        <w:jc w:val="center"/>
        <w:textAlignment w:val="baseline"/>
        <w:rPr>
          <w:rFonts w:ascii="Calibri" w:eastAsia="Calibri" w:hAnsi="Calibri"/>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Za wykonanie wszystkich czynności opisanych w § 1 WYKONAWCY przysługiwać będzie wynagrodzenie w łącznej wysokości …………………… zł netto, słownie: ………………………….. zł </w:t>
      </w:r>
      <w:r w:rsidRPr="003A2049">
        <w:rPr>
          <w:spacing w:val="-2"/>
          <w:sz w:val="24"/>
          <w:szCs w:val="24"/>
        </w:rPr>
        <w:t>netto, tj. …………………… zł</w:t>
      </w:r>
      <w:r w:rsidRPr="003F233E">
        <w:rPr>
          <w:spacing w:val="-2"/>
          <w:sz w:val="24"/>
          <w:szCs w:val="24"/>
        </w:rPr>
        <w:t xml:space="preserve"> brutto, słownie: ………………………….. zł brutto.</w:t>
      </w:r>
    </w:p>
    <w:p w:rsidR="00004CEF" w:rsidRPr="003F233E" w:rsidRDefault="00004CEF" w:rsidP="00004CEF">
      <w:pPr>
        <w:suppressAutoHyphens/>
        <w:autoSpaceDN w:val="0"/>
        <w:jc w:val="both"/>
        <w:textAlignment w:val="baseline"/>
        <w:rPr>
          <w:spacing w:val="-2"/>
        </w:rPr>
      </w:pPr>
    </w:p>
    <w:p w:rsidR="00004CEF" w:rsidRPr="003F233E" w:rsidRDefault="00004CEF" w:rsidP="00004CEF">
      <w:pPr>
        <w:keepNext/>
        <w:keepLines/>
        <w:suppressAutoHyphens/>
        <w:autoSpaceDN w:val="0"/>
        <w:jc w:val="center"/>
        <w:textAlignment w:val="baseline"/>
        <w:rPr>
          <w:rFonts w:ascii="Calibri" w:eastAsia="Calibri" w:hAnsi="Calibri"/>
        </w:rPr>
      </w:pPr>
      <w:r w:rsidRPr="003F233E">
        <w:rPr>
          <w:bCs/>
          <w:spacing w:val="-2"/>
          <w:sz w:val="24"/>
          <w:szCs w:val="24"/>
        </w:rPr>
        <w:t>§ 4.</w:t>
      </w:r>
      <w:r w:rsidRPr="003F233E">
        <w:rPr>
          <w:b/>
          <w:bCs/>
          <w:spacing w:val="-2"/>
          <w:sz w:val="24"/>
          <w:szCs w:val="24"/>
        </w:rPr>
        <w:t xml:space="preserve"> Upoważnieni przedstawiciele</w:t>
      </w:r>
    </w:p>
    <w:p w:rsidR="00004CEF" w:rsidRPr="003F233E" w:rsidRDefault="00004CEF" w:rsidP="00004CEF">
      <w:pPr>
        <w:suppressAutoHyphens/>
        <w:autoSpaceDN w:val="0"/>
        <w:jc w:val="both"/>
        <w:textAlignment w:val="baseline"/>
        <w:rPr>
          <w:spacing w:val="-2"/>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Strony wyznaczają niniejszym swoich przedstawicieli uprawnionych do podejmowania decyzji w zakresie wyznaczonym przez § 1 tej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Przedstawicielem ZAMAWIAJĄCEGO będzie ……………………..</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Przedstawicielem WYKONAWCY będzie ………………………..</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5. </w:t>
      </w:r>
      <w:r w:rsidRPr="003F233E">
        <w:rPr>
          <w:b/>
          <w:spacing w:val="-2"/>
          <w:sz w:val="24"/>
          <w:szCs w:val="24"/>
        </w:rPr>
        <w:t>Warunki płatności</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Zapłata nastąpi w terminie 21 dni od dnia dostarczenia faktury VAT, przelewem na rachunek bankowy WYKONAWCY wskazany w wystawionej fakturze. Warunkiem zapłaty jest </w:t>
      </w:r>
      <w:r w:rsidRPr="003F233E">
        <w:rPr>
          <w:spacing w:val="-2"/>
          <w:sz w:val="24"/>
          <w:szCs w:val="24"/>
        </w:rPr>
        <w:lastRenderedPageBreak/>
        <w:t xml:space="preserve">sporządzenie przez strony tej umowy protokołu odbioru </w:t>
      </w:r>
      <w:r>
        <w:rPr>
          <w:spacing w:val="-2"/>
          <w:sz w:val="24"/>
          <w:szCs w:val="24"/>
        </w:rPr>
        <w:t xml:space="preserve">usługi opisanej w par. 1 </w:t>
      </w:r>
      <w:r w:rsidRPr="003F233E">
        <w:rPr>
          <w:spacing w:val="-2"/>
          <w:sz w:val="24"/>
          <w:szCs w:val="24"/>
        </w:rPr>
        <w:t xml:space="preserve">lub </w:t>
      </w:r>
      <w:r>
        <w:rPr>
          <w:spacing w:val="-2"/>
          <w:sz w:val="24"/>
          <w:szCs w:val="24"/>
        </w:rPr>
        <w:t xml:space="preserve">jej </w:t>
      </w:r>
      <w:r w:rsidRPr="003F233E">
        <w:rPr>
          <w:spacing w:val="-2"/>
          <w:sz w:val="24"/>
          <w:szCs w:val="24"/>
        </w:rPr>
        <w:t xml:space="preserve">części </w:t>
      </w:r>
      <w:r>
        <w:rPr>
          <w:spacing w:val="-2"/>
          <w:sz w:val="24"/>
          <w:szCs w:val="24"/>
        </w:rPr>
        <w:t xml:space="preserve">zgodnie  </w:t>
      </w:r>
      <w:r w:rsidRPr="003F233E">
        <w:rPr>
          <w:spacing w:val="-2"/>
          <w:sz w:val="24"/>
          <w:szCs w:val="24"/>
        </w:rPr>
        <w:t>z załączonym wzorem (załącznik nr 2).</w:t>
      </w:r>
    </w:p>
    <w:p w:rsidR="00004CEF" w:rsidRPr="003F233E" w:rsidRDefault="00004CEF" w:rsidP="00004CEF">
      <w:pPr>
        <w:suppressAutoHyphens/>
        <w:autoSpaceDN w:val="0"/>
        <w:textAlignment w:val="baseline"/>
        <w:rPr>
          <w:spacing w:val="-2"/>
          <w:sz w:val="24"/>
          <w:szCs w:val="24"/>
        </w:rPr>
      </w:pPr>
    </w:p>
    <w:p w:rsidR="00004CEF" w:rsidRPr="003F233E" w:rsidRDefault="00004CEF" w:rsidP="00004CEF">
      <w:pPr>
        <w:suppressAutoHyphens/>
        <w:autoSpaceDN w:val="0"/>
        <w:jc w:val="center"/>
        <w:textAlignment w:val="baseline"/>
        <w:rPr>
          <w:spacing w:val="-2"/>
          <w:sz w:val="24"/>
          <w:szCs w:val="24"/>
        </w:rPr>
      </w:pPr>
    </w:p>
    <w:p w:rsidR="00004CEF" w:rsidRPr="003A2049" w:rsidRDefault="00004CEF" w:rsidP="00004CEF">
      <w:pPr>
        <w:suppressAutoHyphens/>
        <w:autoSpaceDN w:val="0"/>
        <w:jc w:val="center"/>
        <w:textAlignment w:val="baseline"/>
        <w:rPr>
          <w:rFonts w:ascii="Calibri" w:eastAsia="Calibri" w:hAnsi="Calibri"/>
        </w:rPr>
      </w:pPr>
      <w:r w:rsidRPr="003A2049">
        <w:rPr>
          <w:spacing w:val="-2"/>
          <w:sz w:val="24"/>
          <w:szCs w:val="24"/>
        </w:rPr>
        <w:t xml:space="preserve">§ 6. </w:t>
      </w:r>
      <w:r w:rsidRPr="003A2049">
        <w:rPr>
          <w:b/>
          <w:spacing w:val="-2"/>
          <w:sz w:val="24"/>
          <w:szCs w:val="24"/>
        </w:rPr>
        <w:t>Kary umowne</w:t>
      </w:r>
    </w:p>
    <w:p w:rsidR="00004CEF" w:rsidRPr="003A2049" w:rsidRDefault="00004CEF" w:rsidP="00004CEF">
      <w:pPr>
        <w:suppressAutoHyphens/>
        <w:autoSpaceDN w:val="0"/>
        <w:jc w:val="both"/>
        <w:textAlignment w:val="baseline"/>
        <w:rPr>
          <w:spacing w:val="-2"/>
          <w:sz w:val="24"/>
          <w:szCs w:val="24"/>
        </w:rPr>
      </w:pP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1. Strony postanawiają, że obowiązującą formą odszkodowania będą kary umowne.</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 Kary te będą naliczane w następujących przypadkach i wysokościach:</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2.1. WYKONAWCA zapłaci ZAMAWIAJĄCEMU kary umowne:</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a) w przypadku nieterminowego wykonania usługi bądź odmowy wykonania zleconych usług 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 a Z</w:t>
      </w:r>
      <w:r>
        <w:rPr>
          <w:spacing w:val="-2"/>
          <w:sz w:val="24"/>
          <w:szCs w:val="24"/>
        </w:rPr>
        <w:t>AMAWIAJĄCY</w:t>
      </w:r>
      <w:r w:rsidRPr="003A2049">
        <w:rPr>
          <w:spacing w:val="-2"/>
          <w:sz w:val="24"/>
          <w:szCs w:val="24"/>
        </w:rPr>
        <w:t xml:space="preserve"> zostanie uprzedzony o takim fakcie przez WYKONAWCĘ,</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b) za zwłokę w usuwaniu wad stwierdzonych przy odbiorze lub w okresie gwarancji</w:t>
      </w:r>
    </w:p>
    <w:p w:rsidR="00004CEF" w:rsidRPr="003A2049" w:rsidRDefault="00004CEF" w:rsidP="00004CEF">
      <w:pPr>
        <w:suppressAutoHyphens/>
        <w:autoSpaceDN w:val="0"/>
        <w:ind w:left="284"/>
        <w:jc w:val="both"/>
        <w:textAlignment w:val="baseline"/>
        <w:rPr>
          <w:spacing w:val="-2"/>
          <w:sz w:val="24"/>
          <w:szCs w:val="24"/>
        </w:rPr>
      </w:pPr>
      <w:r w:rsidRPr="003A2049">
        <w:rPr>
          <w:spacing w:val="-2"/>
          <w:sz w:val="24"/>
          <w:szCs w:val="24"/>
        </w:rPr>
        <w:t>w wysokości 0,5% całkowitej wartości umowy, za każdy dzień zwłoki, licząc od dnia wyznaczonego lub umówionego na usunięcie tych wad.</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2.2. Łączna wysokość kar umownych nie może przekroczyć 10% wynagrodzenia umownego.</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2.3. Zamawiający zapłaci WYKONAWCY kary umowne za zwłokę w dokonaniu odbioru w wysokości 0,5% za każdy dzień zwłoki, licząc od dnia następnego po dniu, w którym odbiór miał zostać zakończony.</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3. Strony zastrzegają sobie prawo dochodzenia odszkodowania uzupełniającego,</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przekraczającego wysokość naliczonych kar umownych do wysokości rzeczywiście</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poniesionej szkody.</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4. WYKONAWCA nie może przenosić na rzecz osób trzecich jakichkolwiek wierzytelności</w:t>
      </w:r>
    </w:p>
    <w:p w:rsidR="00004CEF" w:rsidRPr="003F233E" w:rsidRDefault="00004CEF" w:rsidP="00004CEF">
      <w:pPr>
        <w:suppressAutoHyphens/>
        <w:autoSpaceDN w:val="0"/>
        <w:jc w:val="both"/>
        <w:textAlignment w:val="baseline"/>
        <w:rPr>
          <w:spacing w:val="-2"/>
          <w:sz w:val="24"/>
          <w:szCs w:val="24"/>
        </w:rPr>
      </w:pPr>
      <w:r w:rsidRPr="003A2049">
        <w:rPr>
          <w:spacing w:val="-2"/>
          <w:sz w:val="24"/>
          <w:szCs w:val="24"/>
        </w:rPr>
        <w:t>wynikających lub związanych z tą umową bez pisemnej zgody ZAMAWIAJĄCEGO.</w:t>
      </w:r>
    </w:p>
    <w:p w:rsidR="00004CEF" w:rsidRPr="003F233E" w:rsidRDefault="00004CEF" w:rsidP="00004CEF">
      <w:pPr>
        <w:suppressAutoHyphens/>
        <w:autoSpaceDN w:val="0"/>
        <w:jc w:val="center"/>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7. </w:t>
      </w:r>
      <w:r w:rsidRPr="003F233E">
        <w:rPr>
          <w:b/>
          <w:spacing w:val="-2"/>
          <w:sz w:val="24"/>
          <w:szCs w:val="24"/>
        </w:rPr>
        <w:t>Postanowienia końcowe</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Sprawy nieuregulowane niniejszą umową będą rozpatrywane z odpowiednim zastosowaniem postanowień Kodeksu cywilnego i ustawy Prawo zamówień publicznych.</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Zmiany opisane powyżej bądź uzupełnienia niniejszej umowy wymagają dla swej ważności zachowania formy pisemnej i podpisów obu stron oraz nie mogą być sprzeczne w treści złożonej oferty przez WYKONAWCĘ.</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keepNext/>
        <w:keepLines/>
        <w:suppressAutoHyphens/>
        <w:autoSpaceDN w:val="0"/>
        <w:jc w:val="center"/>
        <w:textAlignment w:val="baseline"/>
        <w:rPr>
          <w:rFonts w:ascii="Calibri" w:eastAsia="Calibri" w:hAnsi="Calibri"/>
        </w:rPr>
      </w:pPr>
      <w:r w:rsidRPr="003F233E">
        <w:rPr>
          <w:bCs/>
          <w:spacing w:val="-2"/>
          <w:sz w:val="24"/>
          <w:szCs w:val="24"/>
        </w:rPr>
        <w:t>§ 8.</w:t>
      </w:r>
      <w:r w:rsidRPr="003F233E">
        <w:rPr>
          <w:b/>
          <w:bCs/>
          <w:spacing w:val="-2"/>
          <w:sz w:val="24"/>
          <w:szCs w:val="24"/>
        </w:rPr>
        <w:t xml:space="preserve"> Załączniki do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Oferta WYKONAWCY z dnia …………………r. określająca przedmiot i wartość przedmiotu umowy. Wszelkie powołane w umowie załączniki, wymienione w tym paragrafie, stanowią jej integralną część.</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b/>
          <w:spacing w:val="-2"/>
          <w:sz w:val="24"/>
          <w:szCs w:val="24"/>
        </w:rPr>
      </w:pPr>
      <w:r w:rsidRPr="003F233E">
        <w:rPr>
          <w:bCs/>
          <w:spacing w:val="-2"/>
          <w:sz w:val="24"/>
          <w:szCs w:val="24"/>
        </w:rPr>
        <w:t xml:space="preserve">§ 9. </w:t>
      </w:r>
      <w:r w:rsidRPr="003F233E">
        <w:rPr>
          <w:b/>
          <w:spacing w:val="-2"/>
          <w:sz w:val="24"/>
          <w:szCs w:val="24"/>
        </w:rPr>
        <w:t>Klauzula RODO</w:t>
      </w:r>
    </w:p>
    <w:p w:rsidR="00004CEF" w:rsidRPr="003F233E" w:rsidRDefault="00004CEF" w:rsidP="00004CEF">
      <w:pPr>
        <w:suppressAutoHyphens/>
        <w:autoSpaceDN w:val="0"/>
        <w:jc w:val="both"/>
        <w:textAlignment w:val="baseline"/>
        <w:rPr>
          <w:sz w:val="24"/>
          <w:szCs w:val="24"/>
        </w:rPr>
      </w:pPr>
    </w:p>
    <w:p w:rsidR="00004CEF" w:rsidRPr="003F233E" w:rsidRDefault="00004CEF" w:rsidP="00004CEF">
      <w:pPr>
        <w:suppressAutoHyphens/>
        <w:autoSpaceDN w:val="0"/>
        <w:contextualSpacing/>
        <w:jc w:val="both"/>
        <w:textAlignment w:val="baseline"/>
        <w:rPr>
          <w:sz w:val="24"/>
          <w:szCs w:val="24"/>
        </w:rPr>
      </w:pPr>
      <w:r w:rsidRPr="003F233E">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Administratorem Pani/Pana danych osobowych jest Instytut Dendrologii Polskiej Akademii Nauk z siedzibą w Kórniku przy ulicy Parkowej nr 5.</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W sprawach związanych z Pani/Pana danymi proszę kontaktować się z Inspektorem Ochrony Danych, kontakt pisemny za pomocą poczty tradycyjnej na adres Instytut Dendrologii PAN </w:t>
      </w:r>
      <w:r w:rsidRPr="003F233E">
        <w:rPr>
          <w:sz w:val="24"/>
          <w:szCs w:val="24"/>
        </w:rPr>
        <w:lastRenderedPageBreak/>
        <w:t xml:space="preserve">ul. Parkowa 5, 62-035 Kórnik lub pocztą elektroniczną na adres email: </w:t>
      </w:r>
      <w:hyperlink r:id="rId12" w:history="1">
        <w:r w:rsidRPr="003F233E">
          <w:rPr>
            <w:color w:val="0000FF"/>
            <w:sz w:val="24"/>
            <w:szCs w:val="24"/>
            <w:u w:val="single"/>
          </w:rPr>
          <w:t>iod.idpan@man.poznan.pl</w:t>
        </w:r>
      </w:hyperlink>
      <w:r w:rsidRPr="003F233E">
        <w:rPr>
          <w:sz w:val="24"/>
          <w:szCs w:val="24"/>
        </w:rPr>
        <w:t>.</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3F233E">
        <w:rPr>
          <w:sz w:val="24"/>
          <w:szCs w:val="24"/>
        </w:rPr>
        <w:br/>
        <w:t>na Zamawiającym.</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Obiorcami Pani/Pana danych osobowych będą osoby lub podmioty, którym udostępniona zostanie dokumentacja postępowania w oparciu o art. 18 oraz art. 74 ustawy </w:t>
      </w:r>
      <w:proofErr w:type="spellStart"/>
      <w:r w:rsidRPr="003F233E">
        <w:rPr>
          <w:sz w:val="24"/>
          <w:szCs w:val="24"/>
        </w:rPr>
        <w:t>Pzp</w:t>
      </w:r>
      <w:proofErr w:type="spellEnd"/>
      <w:r w:rsidRPr="003F233E">
        <w:rPr>
          <w:sz w:val="24"/>
          <w:szCs w:val="24"/>
        </w:rPr>
        <w:t>.</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Pani/Pana dane osobowe będą przechowywane, zgodnie z art. 78 ust. 1 ustawy </w:t>
      </w:r>
      <w:proofErr w:type="spellStart"/>
      <w:r w:rsidRPr="003F233E">
        <w:rPr>
          <w:sz w:val="24"/>
          <w:szCs w:val="24"/>
        </w:rPr>
        <w:t>Pzp</w:t>
      </w:r>
      <w:proofErr w:type="spellEnd"/>
      <w:r w:rsidRPr="003F233E">
        <w:rPr>
          <w:sz w:val="24"/>
          <w:szCs w:val="24"/>
        </w:rPr>
        <w:t>, przez okres 4 lat od dnia zakończenia postępowania o udzielenie zamówienia, a jeżeli czas trwania umowy przekracza 4 lata, okres przechowywania obejmuje cały czas trwania umowy.</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Obowiązek podania przez Panią/Pana danych osobowych bezpośrednio Pani/Pana dotyczących jest wymogiem ustawowym określonym w przepisach ustawy </w:t>
      </w:r>
      <w:proofErr w:type="spellStart"/>
      <w:r w:rsidRPr="003F233E">
        <w:rPr>
          <w:sz w:val="24"/>
          <w:szCs w:val="24"/>
        </w:rPr>
        <w:t>Pzp</w:t>
      </w:r>
      <w:proofErr w:type="spellEnd"/>
      <w:r w:rsidRPr="003F233E">
        <w:rPr>
          <w:sz w:val="24"/>
          <w:szCs w:val="24"/>
        </w:rPr>
        <w:t xml:space="preserve">, związanym z udziałem w postępowaniu o udzielenie zamówienia publicznego, konsekwencje niepodania określonych danych wynikają z ustawy </w:t>
      </w:r>
      <w:proofErr w:type="spellStart"/>
      <w:r w:rsidRPr="003F233E">
        <w:rPr>
          <w:sz w:val="24"/>
          <w:szCs w:val="24"/>
        </w:rPr>
        <w:t>Pzp</w:t>
      </w:r>
      <w:proofErr w:type="spellEnd"/>
      <w:r w:rsidRPr="003F233E">
        <w:rPr>
          <w:sz w:val="24"/>
          <w:szCs w:val="24"/>
        </w:rPr>
        <w:t>.</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W odniesieniu do Pani/Pana danych osobowych decyzje nie będą podejmowane w sposób zautomatyzowany, stosowanie do art. 22 RODO;</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Posiada Pan/Pani:</w:t>
      </w:r>
    </w:p>
    <w:p w:rsidR="00004CEF" w:rsidRPr="003F233E" w:rsidRDefault="00004CEF" w:rsidP="00004CEF">
      <w:pPr>
        <w:suppressAutoHyphens/>
        <w:autoSpaceDN w:val="0"/>
        <w:jc w:val="both"/>
        <w:textAlignment w:val="baseline"/>
        <w:rPr>
          <w:sz w:val="24"/>
          <w:szCs w:val="24"/>
        </w:rPr>
      </w:pPr>
      <w:r w:rsidRPr="003F233E">
        <w:rPr>
          <w:sz w:val="24"/>
          <w:szCs w:val="24"/>
        </w:rPr>
        <w:t>− na podstawie art. 15 RODO prawo dostępu do danych osobowych Pani/Pana dotyczących;</w:t>
      </w:r>
    </w:p>
    <w:p w:rsidR="00004CEF" w:rsidRPr="003F233E" w:rsidRDefault="00004CEF" w:rsidP="00004CEF">
      <w:pPr>
        <w:suppressAutoHyphens/>
        <w:autoSpaceDN w:val="0"/>
        <w:jc w:val="both"/>
        <w:textAlignment w:val="baseline"/>
        <w:rPr>
          <w:sz w:val="24"/>
          <w:szCs w:val="24"/>
        </w:rPr>
      </w:pPr>
      <w:r w:rsidRPr="003F233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F233E">
        <w:rPr>
          <w:sz w:val="24"/>
          <w:szCs w:val="24"/>
        </w:rPr>
        <w:t>Pzp</w:t>
      </w:r>
      <w:proofErr w:type="spellEnd"/>
      <w:r w:rsidRPr="003F233E">
        <w:rPr>
          <w:sz w:val="24"/>
          <w:szCs w:val="24"/>
        </w:rPr>
        <w:t xml:space="preserve"> oraz nie może naruszać integralności protokołu oraz jego załączników;</w:t>
      </w:r>
    </w:p>
    <w:p w:rsidR="00004CEF" w:rsidRPr="003F233E" w:rsidRDefault="00004CEF" w:rsidP="00004CEF">
      <w:pPr>
        <w:suppressAutoHyphens/>
        <w:autoSpaceDN w:val="0"/>
        <w:jc w:val="both"/>
        <w:textAlignment w:val="baseline"/>
        <w:rPr>
          <w:sz w:val="24"/>
          <w:szCs w:val="24"/>
        </w:rPr>
      </w:pPr>
      <w:r w:rsidRPr="003F233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3F233E">
        <w:rPr>
          <w:sz w:val="24"/>
          <w:szCs w:val="24"/>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004CEF" w:rsidRPr="003F233E" w:rsidRDefault="00004CEF" w:rsidP="00004CEF">
      <w:pPr>
        <w:suppressAutoHyphens/>
        <w:autoSpaceDN w:val="0"/>
        <w:jc w:val="both"/>
        <w:textAlignment w:val="baseline"/>
        <w:rPr>
          <w:sz w:val="24"/>
          <w:szCs w:val="24"/>
        </w:rPr>
      </w:pPr>
      <w:r w:rsidRPr="003F233E">
        <w:rPr>
          <w:sz w:val="24"/>
          <w:szCs w:val="24"/>
        </w:rPr>
        <w:t>− prawo do wniesienia skargi do Prezesa Urzędu Ochrony Danych Osobowych, gdy uzna Pani/Pan, że przetwarzanie danych osobowych Pani/Pana dotyczących narusza przepisy RODO.</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nie przysługuje Pani/Panu:</w:t>
      </w:r>
    </w:p>
    <w:p w:rsidR="00004CEF" w:rsidRPr="003F233E" w:rsidRDefault="00004CEF" w:rsidP="00004CEF">
      <w:pPr>
        <w:suppressAutoHyphens/>
        <w:autoSpaceDN w:val="0"/>
        <w:jc w:val="both"/>
        <w:textAlignment w:val="baseline"/>
        <w:rPr>
          <w:sz w:val="24"/>
          <w:szCs w:val="24"/>
        </w:rPr>
      </w:pPr>
      <w:r w:rsidRPr="003F233E">
        <w:rPr>
          <w:sz w:val="24"/>
          <w:szCs w:val="24"/>
        </w:rPr>
        <w:t>− w związku z art. 17 ust. 3 lit. b, d lub e RODO prawo do usunięcia danych osobowych;</w:t>
      </w:r>
    </w:p>
    <w:p w:rsidR="00004CEF" w:rsidRPr="003F233E" w:rsidRDefault="00004CEF" w:rsidP="00004CEF">
      <w:pPr>
        <w:suppressAutoHyphens/>
        <w:autoSpaceDN w:val="0"/>
        <w:jc w:val="both"/>
        <w:textAlignment w:val="baseline"/>
        <w:rPr>
          <w:sz w:val="24"/>
          <w:szCs w:val="24"/>
        </w:rPr>
      </w:pPr>
      <w:r w:rsidRPr="003F233E">
        <w:rPr>
          <w:sz w:val="24"/>
          <w:szCs w:val="24"/>
        </w:rPr>
        <w:t>− prawo do przenoszenia danych osobowych, o którym mowa w art. 20 RODO;</w:t>
      </w:r>
    </w:p>
    <w:p w:rsidR="00004CEF" w:rsidRPr="003F233E" w:rsidRDefault="00004CEF" w:rsidP="00004CEF">
      <w:pPr>
        <w:suppressAutoHyphens/>
        <w:autoSpaceDN w:val="0"/>
        <w:jc w:val="both"/>
        <w:textAlignment w:val="baseline"/>
        <w:rPr>
          <w:sz w:val="24"/>
          <w:szCs w:val="24"/>
        </w:rPr>
      </w:pPr>
      <w:r w:rsidRPr="003F233E">
        <w:rPr>
          <w:sz w:val="24"/>
          <w:szCs w:val="24"/>
        </w:rPr>
        <w:t>− na podstawie art. 21 RODO prawo sprzeciwu, wobec przetwarzania danych osobowych, gdyż podstawą prawną przetwarzania Pani/Pana danych osobowych jest art. 6 ust. 1 lit. c RODO.</w:t>
      </w:r>
    </w:p>
    <w:p w:rsidR="00004CEF" w:rsidRPr="003F233E" w:rsidRDefault="00004CEF" w:rsidP="00004CEF">
      <w:pPr>
        <w:suppressAutoHyphens/>
        <w:autoSpaceDN w:val="0"/>
        <w:contextualSpacing/>
        <w:jc w:val="both"/>
        <w:textAlignment w:val="baseline"/>
        <w:rPr>
          <w:sz w:val="24"/>
          <w:szCs w:val="24"/>
        </w:rPr>
      </w:pPr>
    </w:p>
    <w:p w:rsidR="00004CEF" w:rsidRPr="003F233E" w:rsidRDefault="00004CEF" w:rsidP="00004CEF">
      <w:pPr>
        <w:suppressAutoHyphens/>
        <w:autoSpaceDN w:val="0"/>
        <w:contextualSpacing/>
        <w:jc w:val="both"/>
        <w:textAlignment w:val="baseline"/>
        <w:rPr>
          <w:sz w:val="24"/>
          <w:szCs w:val="24"/>
        </w:rPr>
      </w:pPr>
      <w:r w:rsidRPr="003F233E">
        <w:rPr>
          <w:sz w:val="24"/>
          <w:szCs w:val="24"/>
        </w:rPr>
        <w:t>Jednocześnie Zamawiający przypomina o ciążącym na Pani/Panu obowiązku informac</w:t>
      </w:r>
      <w:r>
        <w:rPr>
          <w:sz w:val="24"/>
          <w:szCs w:val="24"/>
        </w:rPr>
        <w:t>yjnym wynikającym z art. 14 ROD</w:t>
      </w:r>
      <w:r w:rsidRPr="003F233E">
        <w:rPr>
          <w:sz w:val="24"/>
          <w:szCs w:val="24"/>
        </w:rPr>
        <w:t xml:space="preserve">O względem osób fizycznych, których dane przekazane zostaną Zamawiającemu w związku z prowadzonym postępowaniem i które Zamawiający pośrednio pozyska od Wykonawcy biorącego udział w postępowaniu, chyba że ma zastosowanie </w:t>
      </w:r>
      <w:r w:rsidRPr="003F233E">
        <w:rPr>
          <w:sz w:val="24"/>
          <w:szCs w:val="24"/>
        </w:rPr>
        <w:br/>
        <w:t>co najmniej jedno z włączeń, o których mowa w art. 14 ust. 5 RODO.</w:t>
      </w:r>
    </w:p>
    <w:p w:rsidR="00004CEF" w:rsidRPr="003F233E" w:rsidRDefault="00004CEF" w:rsidP="00004CEF">
      <w:pPr>
        <w:suppressAutoHyphens/>
        <w:autoSpaceDN w:val="0"/>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10. </w:t>
      </w:r>
      <w:r w:rsidRPr="003F233E">
        <w:rPr>
          <w:b/>
          <w:spacing w:val="-2"/>
          <w:sz w:val="24"/>
          <w:szCs w:val="24"/>
        </w:rPr>
        <w:t>Egzemplarze umowy</w:t>
      </w:r>
    </w:p>
    <w:p w:rsidR="00004CEF" w:rsidRPr="003F233E" w:rsidRDefault="00004CEF" w:rsidP="00004CEF">
      <w:pPr>
        <w:suppressAutoHyphens/>
        <w:autoSpaceDN w:val="0"/>
        <w:jc w:val="both"/>
        <w:textAlignment w:val="baseline"/>
        <w:rPr>
          <w:b/>
          <w:spacing w:val="-2"/>
          <w:sz w:val="24"/>
          <w:szCs w:val="24"/>
        </w:rPr>
      </w:pPr>
    </w:p>
    <w:p w:rsidR="00004CEF" w:rsidRPr="003F233E" w:rsidRDefault="00004CEF" w:rsidP="00004CEF">
      <w:pPr>
        <w:suppressAutoHyphens/>
        <w:autoSpaceDN w:val="0"/>
        <w:jc w:val="both"/>
        <w:textAlignment w:val="baseline"/>
        <w:rPr>
          <w:b/>
          <w:bCs/>
          <w:sz w:val="24"/>
          <w:szCs w:val="24"/>
        </w:rPr>
      </w:pPr>
      <w:r w:rsidRPr="003F233E">
        <w:rPr>
          <w:spacing w:val="-2"/>
          <w:sz w:val="24"/>
          <w:szCs w:val="24"/>
        </w:rPr>
        <w:t xml:space="preserve">Umowa niniejsza została sporządzona w dwóch jednobrzmiących egzemplarzach, po jednym </w:t>
      </w:r>
      <w:r w:rsidRPr="003F233E">
        <w:rPr>
          <w:spacing w:val="-2"/>
          <w:sz w:val="24"/>
          <w:szCs w:val="24"/>
        </w:rPr>
        <w:br/>
        <w:t>dla każdej ze stron.</w:t>
      </w:r>
    </w:p>
    <w:p w:rsidR="00004CEF" w:rsidRPr="003F233E" w:rsidRDefault="00004CEF" w:rsidP="00004CEF">
      <w:pPr>
        <w:keepNext/>
        <w:keepLines/>
        <w:suppressAutoHyphens/>
        <w:autoSpaceDN w:val="0"/>
        <w:ind w:left="1416"/>
        <w:jc w:val="both"/>
        <w:textAlignment w:val="baseline"/>
        <w:rPr>
          <w:b/>
          <w:bCs/>
          <w:sz w:val="24"/>
          <w:szCs w:val="24"/>
        </w:rPr>
      </w:pPr>
    </w:p>
    <w:p w:rsidR="00004CEF" w:rsidRPr="003F233E" w:rsidRDefault="00004CEF" w:rsidP="00004CEF">
      <w:pPr>
        <w:keepNext/>
        <w:keepLines/>
        <w:suppressAutoHyphens/>
        <w:autoSpaceDN w:val="0"/>
        <w:ind w:left="1416"/>
        <w:jc w:val="both"/>
        <w:textAlignment w:val="baseline"/>
        <w:rPr>
          <w:b/>
          <w:bCs/>
          <w:sz w:val="24"/>
          <w:szCs w:val="24"/>
        </w:rPr>
      </w:pPr>
      <w:r w:rsidRPr="003F233E">
        <w:rPr>
          <w:b/>
          <w:bCs/>
          <w:sz w:val="24"/>
          <w:szCs w:val="24"/>
        </w:rPr>
        <w:t xml:space="preserve">ZAMAWIAJĄCY                                      </w:t>
      </w:r>
      <w:r w:rsidRPr="003F233E">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F265E2">
        <w:t>2</w:t>
      </w:r>
      <w:r w:rsidR="00133059">
        <w:t>6</w:t>
      </w:r>
      <w:r>
        <w:t>.02.2021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F265E2">
        <w:t>2</w:t>
      </w:r>
      <w:r w:rsidR="00133059">
        <w:t>6</w:t>
      </w:r>
      <w:bookmarkStart w:id="0" w:name="_GoBack"/>
      <w:bookmarkEnd w:id="0"/>
      <w:r>
        <w:t>.02.2021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Pr>
          <w:sz w:val="24"/>
          <w:szCs w:val="24"/>
        </w:rPr>
        <w:br/>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 6 ust. 1 lit. c 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3FF" w:rsidRDefault="003473FF" w:rsidP="00EA7FF5">
      <w:r>
        <w:separator/>
      </w:r>
    </w:p>
  </w:endnote>
  <w:endnote w:type="continuationSeparator" w:id="0">
    <w:p w:rsidR="003473FF" w:rsidRDefault="003473FF"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21002A87" w:usb1="00000000" w:usb2="00000000"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3FF" w:rsidRDefault="003473FF" w:rsidP="00EA7FF5">
      <w:r>
        <w:separator/>
      </w:r>
    </w:p>
  </w:footnote>
  <w:footnote w:type="continuationSeparator" w:id="0">
    <w:p w:rsidR="003473FF" w:rsidRDefault="003473FF"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8B6523"/>
    <w:multiLevelType w:val="hybridMultilevel"/>
    <w:tmpl w:val="1144C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03944"/>
    <w:multiLevelType w:val="hybridMultilevel"/>
    <w:tmpl w:val="0666E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757F25"/>
    <w:multiLevelType w:val="hybridMultilevel"/>
    <w:tmpl w:val="1144C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47999"/>
    <w:multiLevelType w:val="hybridMultilevel"/>
    <w:tmpl w:val="664E1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5B4"/>
    <w:multiLevelType w:val="multilevel"/>
    <w:tmpl w:val="4CD86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53E87"/>
    <w:multiLevelType w:val="hybridMultilevel"/>
    <w:tmpl w:val="1B92F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00C3F"/>
    <w:multiLevelType w:val="hybridMultilevel"/>
    <w:tmpl w:val="C2EEBF16"/>
    <w:lvl w:ilvl="0" w:tplc="04150017">
      <w:start w:val="1"/>
      <w:numFmt w:val="lowerLetter"/>
      <w:lvlText w:val="%1)"/>
      <w:lvlJc w:val="left"/>
      <w:pPr>
        <w:tabs>
          <w:tab w:val="num" w:pos="720"/>
        </w:tabs>
        <w:ind w:left="720" w:hanging="360"/>
      </w:p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22598E"/>
    <w:multiLevelType w:val="hybridMultilevel"/>
    <w:tmpl w:val="F3DCF556"/>
    <w:lvl w:ilvl="0" w:tplc="D48ECC08">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A2B03"/>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EF25023"/>
    <w:multiLevelType w:val="hybridMultilevel"/>
    <w:tmpl w:val="1144C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3C5B25"/>
    <w:multiLevelType w:val="hybridMultilevel"/>
    <w:tmpl w:val="E1FC38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E8248B"/>
    <w:multiLevelType w:val="hybridMultilevel"/>
    <w:tmpl w:val="BCB62E22"/>
    <w:lvl w:ilvl="0" w:tplc="9E2C7A06">
      <w:start w:val="2"/>
      <w:numFmt w:val="bullet"/>
      <w:lvlText w:val="-"/>
      <w:lvlJc w:val="left"/>
      <w:pPr>
        <w:ind w:left="1080" w:hanging="360"/>
      </w:pPr>
      <w:rPr>
        <w:rFonts w:ascii="Times New Roman" w:eastAsia="MS Mincho" w:hAnsi="Times New Roman" w:cs="Times New Roman" w:hint="default"/>
      </w:rPr>
    </w:lvl>
    <w:lvl w:ilvl="1" w:tplc="04150017">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FA3FDB"/>
    <w:multiLevelType w:val="hybridMultilevel"/>
    <w:tmpl w:val="CA0EF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D044FA"/>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CC15FD"/>
    <w:multiLevelType w:val="hybridMultilevel"/>
    <w:tmpl w:val="F85A20D8"/>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ED7F8F"/>
    <w:multiLevelType w:val="hybridMultilevel"/>
    <w:tmpl w:val="6D32B9BE"/>
    <w:lvl w:ilvl="0" w:tplc="8E664A5E">
      <w:start w:val="1"/>
      <w:numFmt w:val="none"/>
      <w:lvlText w:val="1."/>
      <w:lvlJc w:val="left"/>
      <w:pPr>
        <w:tabs>
          <w:tab w:val="num" w:pos="1080"/>
        </w:tabs>
        <w:ind w:left="10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6C3CC1"/>
    <w:multiLevelType w:val="hybridMultilevel"/>
    <w:tmpl w:val="2C88DE0C"/>
    <w:lvl w:ilvl="0" w:tplc="04150013">
      <w:start w:val="1"/>
      <w:numFmt w:val="upperRoman"/>
      <w:lvlText w:val="%1."/>
      <w:lvlJc w:val="right"/>
      <w:pPr>
        <w:tabs>
          <w:tab w:val="num" w:pos="180"/>
        </w:tabs>
        <w:ind w:left="180" w:hanging="18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5DE46B8"/>
    <w:multiLevelType w:val="hybridMultilevel"/>
    <w:tmpl w:val="64F46642"/>
    <w:lvl w:ilvl="0" w:tplc="DD688B5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CB6656"/>
    <w:multiLevelType w:val="hybridMultilevel"/>
    <w:tmpl w:val="FAF8A4AC"/>
    <w:lvl w:ilvl="0" w:tplc="88B2828C">
      <w:start w:val="1"/>
      <w:numFmt w:val="none"/>
      <w:lvlText w:val="II."/>
      <w:lvlJc w:val="right"/>
      <w:pPr>
        <w:tabs>
          <w:tab w:val="num" w:pos="540"/>
        </w:tabs>
        <w:ind w:left="540" w:hanging="1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AF71B5"/>
    <w:multiLevelType w:val="hybridMultilevel"/>
    <w:tmpl w:val="73AE4366"/>
    <w:lvl w:ilvl="0" w:tplc="3ADC6FF4">
      <w:start w:val="1"/>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4B46606"/>
    <w:multiLevelType w:val="hybridMultilevel"/>
    <w:tmpl w:val="42D2D29E"/>
    <w:lvl w:ilvl="0" w:tplc="12CC80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5661D19"/>
    <w:multiLevelType w:val="hybridMultilevel"/>
    <w:tmpl w:val="BC324F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46F56AF5"/>
    <w:multiLevelType w:val="hybridMultilevel"/>
    <w:tmpl w:val="21B0C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F61E2"/>
    <w:multiLevelType w:val="hybridMultilevel"/>
    <w:tmpl w:val="20B08AFE"/>
    <w:lvl w:ilvl="0" w:tplc="BDD05A0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87B5B6F"/>
    <w:multiLevelType w:val="hybridMultilevel"/>
    <w:tmpl w:val="79FE8C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8F403F8"/>
    <w:multiLevelType w:val="hybridMultilevel"/>
    <w:tmpl w:val="E118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00075B"/>
    <w:multiLevelType w:val="hybridMultilevel"/>
    <w:tmpl w:val="22EAB5C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4" w15:restartNumberingAfterBreak="0">
    <w:nsid w:val="501D2D3B"/>
    <w:multiLevelType w:val="hybridMultilevel"/>
    <w:tmpl w:val="A1781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296994"/>
    <w:multiLevelType w:val="hybridMultilevel"/>
    <w:tmpl w:val="18DAE68A"/>
    <w:lvl w:ilvl="0" w:tplc="5EE6F5F4">
      <w:start w:val="1"/>
      <w:numFmt w:val="none"/>
      <w:lvlText w:val="III."/>
      <w:lvlJc w:val="right"/>
      <w:pPr>
        <w:tabs>
          <w:tab w:val="num" w:pos="900"/>
        </w:tabs>
        <w:ind w:left="900" w:hanging="18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5C8E7A17"/>
    <w:multiLevelType w:val="hybridMultilevel"/>
    <w:tmpl w:val="7812C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D4471B"/>
    <w:multiLevelType w:val="hybridMultilevel"/>
    <w:tmpl w:val="F73C6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A22691"/>
    <w:multiLevelType w:val="hybridMultilevel"/>
    <w:tmpl w:val="3D16009E"/>
    <w:lvl w:ilvl="0" w:tplc="6E84550C">
      <w:start w:val="1"/>
      <w:numFmt w:val="upp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746462"/>
    <w:multiLevelType w:val="hybridMultilevel"/>
    <w:tmpl w:val="8500D686"/>
    <w:lvl w:ilvl="0" w:tplc="DE5E4800">
      <w:start w:val="1"/>
      <w:numFmt w:val="none"/>
      <w:lvlText w:val="IV."/>
      <w:lvlJc w:val="right"/>
      <w:pPr>
        <w:tabs>
          <w:tab w:val="num" w:pos="900"/>
        </w:tabs>
        <w:ind w:left="900" w:hanging="1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69F2ECF"/>
    <w:multiLevelType w:val="hybridMultilevel"/>
    <w:tmpl w:val="0F5825CE"/>
    <w:lvl w:ilvl="0" w:tplc="9E2C7A06">
      <w:start w:val="2"/>
      <w:numFmt w:val="bullet"/>
      <w:lvlText w:val="-"/>
      <w:lvlJc w:val="left"/>
      <w:pPr>
        <w:ind w:left="720" w:hanging="360"/>
      </w:pPr>
      <w:rPr>
        <w:rFonts w:ascii="Times New Roman" w:eastAsia="MS Mincho" w:hAnsi="Times New Roman" w:cs="Times New Roman" w:hint="default"/>
      </w:r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AE357D7"/>
    <w:multiLevelType w:val="hybridMultilevel"/>
    <w:tmpl w:val="51849D48"/>
    <w:lvl w:ilvl="0" w:tplc="8FF4160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2B1628"/>
    <w:multiLevelType w:val="hybridMultilevel"/>
    <w:tmpl w:val="5D62D6D2"/>
    <w:lvl w:ilvl="0" w:tplc="1C80C9EE">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4286421"/>
    <w:multiLevelType w:val="hybridMultilevel"/>
    <w:tmpl w:val="1FAEBF28"/>
    <w:lvl w:ilvl="0" w:tplc="6B08B0F0">
      <w:start w:val="1"/>
      <w:numFmt w:val="none"/>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D3F2A29"/>
    <w:multiLevelType w:val="hybridMultilevel"/>
    <w:tmpl w:val="C7A6C050"/>
    <w:lvl w:ilvl="0" w:tplc="3C7CE7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DF16116"/>
    <w:multiLevelType w:val="hybridMultilevel"/>
    <w:tmpl w:val="A4886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8F02E0"/>
    <w:multiLevelType w:val="hybridMultilevel"/>
    <w:tmpl w:val="19C4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292433"/>
    <w:multiLevelType w:val="hybridMultilevel"/>
    <w:tmpl w:val="F0F8F4EE"/>
    <w:lvl w:ilvl="0" w:tplc="04150017">
      <w:start w:val="1"/>
      <w:numFmt w:val="lowerLetter"/>
      <w:lvlText w:val="%1)"/>
      <w:lvlJc w:val="left"/>
      <w:pPr>
        <w:tabs>
          <w:tab w:val="num" w:pos="1080"/>
        </w:tabs>
        <w:ind w:left="1080" w:hanging="360"/>
      </w:pPr>
    </w:lvl>
    <w:lvl w:ilvl="1" w:tplc="9E2C7A06">
      <w:start w:val="2"/>
      <w:numFmt w:val="bullet"/>
      <w:lvlText w:val="-"/>
      <w:lvlJc w:val="left"/>
      <w:pPr>
        <w:ind w:left="1800" w:hanging="360"/>
      </w:pPr>
      <w:rPr>
        <w:rFonts w:ascii="Times New Roman" w:eastAsia="MS Mincho" w:hAnsi="Times New Roman" w:cs="Times New Roman" w:hint="default"/>
      </w:r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5"/>
  </w:num>
  <w:num w:numId="2">
    <w:abstractNumId w:val="3"/>
  </w:num>
  <w:num w:numId="3">
    <w:abstractNumId w:val="32"/>
  </w:num>
  <w:num w:numId="4">
    <w:abstractNumId w:val="37"/>
  </w:num>
  <w:num w:numId="5">
    <w:abstractNumId w:val="28"/>
  </w:num>
  <w:num w:numId="6">
    <w:abstractNumId w:val="33"/>
  </w:num>
  <w:num w:numId="7">
    <w:abstractNumId w:val="14"/>
  </w:num>
  <w:num w:numId="8">
    <w:abstractNumId w:val="17"/>
  </w:num>
  <w:num w:numId="9">
    <w:abstractNumId w:val="12"/>
  </w:num>
  <w:num w:numId="10">
    <w:abstractNumId w:val="22"/>
  </w:num>
  <w:num w:numId="11">
    <w:abstractNumId w:val="7"/>
  </w:num>
  <w:num w:numId="12">
    <w:abstractNumId w:val="2"/>
  </w:num>
  <w:num w:numId="13">
    <w:abstractNumId w:val="18"/>
  </w:num>
  <w:num w:numId="14">
    <w:abstractNumId w:val="26"/>
  </w:num>
  <w:num w:numId="15">
    <w:abstractNumId w:val="31"/>
  </w:num>
  <w:num w:numId="16">
    <w:abstractNumId w:val="25"/>
  </w:num>
  <w:num w:numId="17">
    <w:abstractNumId w:val="43"/>
  </w:num>
  <w:num w:numId="18">
    <w:abstractNumId w:val="9"/>
  </w:num>
  <w:num w:numId="19">
    <w:abstractNumId w:val="40"/>
  </w:num>
  <w:num w:numId="20">
    <w:abstractNumId w:val="35"/>
  </w:num>
  <w:num w:numId="21">
    <w:abstractNumId w:val="39"/>
  </w:num>
  <w:num w:numId="22">
    <w:abstractNumId w:val="21"/>
  </w:num>
  <w:num w:numId="23">
    <w:abstractNumId w:val="47"/>
  </w:num>
  <w:num w:numId="24">
    <w:abstractNumId w:val="16"/>
  </w:num>
  <w:num w:numId="25">
    <w:abstractNumId w:val="24"/>
  </w:num>
  <w:num w:numId="26">
    <w:abstractNumId w:val="8"/>
  </w:num>
  <w:num w:numId="27">
    <w:abstractNumId w:val="36"/>
  </w:num>
  <w:num w:numId="28">
    <w:abstractNumId w:val="10"/>
  </w:num>
  <w:num w:numId="29">
    <w:abstractNumId w:val="0"/>
  </w:num>
  <w:num w:numId="30">
    <w:abstractNumId w:val="41"/>
  </w:num>
  <w:num w:numId="31">
    <w:abstractNumId w:val="38"/>
  </w:num>
  <w:num w:numId="32">
    <w:abstractNumId w:val="44"/>
  </w:num>
  <w:num w:numId="33">
    <w:abstractNumId w:val="30"/>
  </w:num>
  <w:num w:numId="34">
    <w:abstractNumId w:val="27"/>
  </w:num>
  <w:num w:numId="35">
    <w:abstractNumId w:val="23"/>
  </w:num>
  <w:num w:numId="36">
    <w:abstractNumId w:val="34"/>
  </w:num>
  <w:num w:numId="37">
    <w:abstractNumId w:val="42"/>
  </w:num>
  <w:num w:numId="38">
    <w:abstractNumId w:val="6"/>
  </w:num>
  <w:num w:numId="39">
    <w:abstractNumId w:val="4"/>
  </w:num>
  <w:num w:numId="40">
    <w:abstractNumId w:val="13"/>
  </w:num>
  <w:num w:numId="41">
    <w:abstractNumId w:val="1"/>
  </w:num>
  <w:num w:numId="42">
    <w:abstractNumId w:val="20"/>
  </w:num>
  <w:num w:numId="43">
    <w:abstractNumId w:val="29"/>
  </w:num>
  <w:num w:numId="44">
    <w:abstractNumId w:val="19"/>
  </w:num>
  <w:num w:numId="45">
    <w:abstractNumId w:val="45"/>
  </w:num>
  <w:num w:numId="46">
    <w:abstractNumId w:val="11"/>
  </w:num>
  <w:num w:numId="47">
    <w:abstractNumId w:val="46"/>
  </w:num>
  <w:num w:numId="4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4CEF"/>
    <w:rsid w:val="000077C0"/>
    <w:rsid w:val="00021DD0"/>
    <w:rsid w:val="00026F41"/>
    <w:rsid w:val="00034C35"/>
    <w:rsid w:val="0003635D"/>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20615"/>
    <w:rsid w:val="00121C24"/>
    <w:rsid w:val="00124B12"/>
    <w:rsid w:val="00124C76"/>
    <w:rsid w:val="00125FF5"/>
    <w:rsid w:val="001268B3"/>
    <w:rsid w:val="00126F1E"/>
    <w:rsid w:val="0013170E"/>
    <w:rsid w:val="00133059"/>
    <w:rsid w:val="00134C8B"/>
    <w:rsid w:val="0014476F"/>
    <w:rsid w:val="00146330"/>
    <w:rsid w:val="00147B0C"/>
    <w:rsid w:val="0015225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380F"/>
    <w:rsid w:val="001D2348"/>
    <w:rsid w:val="001D4A76"/>
    <w:rsid w:val="001D6CEC"/>
    <w:rsid w:val="001E1909"/>
    <w:rsid w:val="001E759B"/>
    <w:rsid w:val="001F003F"/>
    <w:rsid w:val="001F3C2C"/>
    <w:rsid w:val="00202551"/>
    <w:rsid w:val="002044D2"/>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8223D"/>
    <w:rsid w:val="00283674"/>
    <w:rsid w:val="002863E7"/>
    <w:rsid w:val="002871FD"/>
    <w:rsid w:val="002874C8"/>
    <w:rsid w:val="00290215"/>
    <w:rsid w:val="00293E1B"/>
    <w:rsid w:val="002B06C1"/>
    <w:rsid w:val="002B2E44"/>
    <w:rsid w:val="002B50C6"/>
    <w:rsid w:val="002C1724"/>
    <w:rsid w:val="002D0786"/>
    <w:rsid w:val="002D1D64"/>
    <w:rsid w:val="002D4C2B"/>
    <w:rsid w:val="002E0D5A"/>
    <w:rsid w:val="002E0DD1"/>
    <w:rsid w:val="002E34DA"/>
    <w:rsid w:val="002F0A87"/>
    <w:rsid w:val="002F4C14"/>
    <w:rsid w:val="002F5546"/>
    <w:rsid w:val="00301989"/>
    <w:rsid w:val="00301B44"/>
    <w:rsid w:val="003131B9"/>
    <w:rsid w:val="0031397C"/>
    <w:rsid w:val="00324DFD"/>
    <w:rsid w:val="00325434"/>
    <w:rsid w:val="00325AE1"/>
    <w:rsid w:val="00330A00"/>
    <w:rsid w:val="00332E4B"/>
    <w:rsid w:val="0033631B"/>
    <w:rsid w:val="00340907"/>
    <w:rsid w:val="003432F2"/>
    <w:rsid w:val="003448C8"/>
    <w:rsid w:val="00344F4D"/>
    <w:rsid w:val="003473FF"/>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28E8"/>
    <w:rsid w:val="003B74AD"/>
    <w:rsid w:val="003B7685"/>
    <w:rsid w:val="003C0B4F"/>
    <w:rsid w:val="003C510B"/>
    <w:rsid w:val="003D2D3D"/>
    <w:rsid w:val="003D4297"/>
    <w:rsid w:val="003D4BCA"/>
    <w:rsid w:val="003F0BFA"/>
    <w:rsid w:val="003F1607"/>
    <w:rsid w:val="003F4C4A"/>
    <w:rsid w:val="003F7D2F"/>
    <w:rsid w:val="00401D0A"/>
    <w:rsid w:val="004040AC"/>
    <w:rsid w:val="004056D9"/>
    <w:rsid w:val="00417913"/>
    <w:rsid w:val="00417CDE"/>
    <w:rsid w:val="00422A66"/>
    <w:rsid w:val="00422CB4"/>
    <w:rsid w:val="00430B9D"/>
    <w:rsid w:val="00440D93"/>
    <w:rsid w:val="0044464F"/>
    <w:rsid w:val="0044541C"/>
    <w:rsid w:val="00447A73"/>
    <w:rsid w:val="00450F3C"/>
    <w:rsid w:val="004566C7"/>
    <w:rsid w:val="004622D3"/>
    <w:rsid w:val="00466224"/>
    <w:rsid w:val="00471A90"/>
    <w:rsid w:val="004750CD"/>
    <w:rsid w:val="0047689F"/>
    <w:rsid w:val="004820C4"/>
    <w:rsid w:val="004A2A40"/>
    <w:rsid w:val="004A49F4"/>
    <w:rsid w:val="004B1FC3"/>
    <w:rsid w:val="004B3F1C"/>
    <w:rsid w:val="004B5863"/>
    <w:rsid w:val="004B7453"/>
    <w:rsid w:val="004B7FD4"/>
    <w:rsid w:val="004C085B"/>
    <w:rsid w:val="004C7210"/>
    <w:rsid w:val="004D395A"/>
    <w:rsid w:val="004D588A"/>
    <w:rsid w:val="004E0D3D"/>
    <w:rsid w:val="004F448E"/>
    <w:rsid w:val="00502431"/>
    <w:rsid w:val="005043C4"/>
    <w:rsid w:val="00504672"/>
    <w:rsid w:val="005079EB"/>
    <w:rsid w:val="00513F10"/>
    <w:rsid w:val="00520071"/>
    <w:rsid w:val="00527F9B"/>
    <w:rsid w:val="0054778E"/>
    <w:rsid w:val="0055277F"/>
    <w:rsid w:val="0055420B"/>
    <w:rsid w:val="00560D66"/>
    <w:rsid w:val="00565BC8"/>
    <w:rsid w:val="00566330"/>
    <w:rsid w:val="005711EA"/>
    <w:rsid w:val="005713EF"/>
    <w:rsid w:val="005830FD"/>
    <w:rsid w:val="00586988"/>
    <w:rsid w:val="00586F62"/>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5805"/>
    <w:rsid w:val="00605AFF"/>
    <w:rsid w:val="00614E0D"/>
    <w:rsid w:val="0061635E"/>
    <w:rsid w:val="006237D3"/>
    <w:rsid w:val="0063067D"/>
    <w:rsid w:val="00630DFD"/>
    <w:rsid w:val="00633981"/>
    <w:rsid w:val="00634841"/>
    <w:rsid w:val="00635A55"/>
    <w:rsid w:val="00636284"/>
    <w:rsid w:val="00643810"/>
    <w:rsid w:val="006451C5"/>
    <w:rsid w:val="006516A4"/>
    <w:rsid w:val="00653EE6"/>
    <w:rsid w:val="00671A0C"/>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E16"/>
    <w:rsid w:val="006F4CE8"/>
    <w:rsid w:val="006F5298"/>
    <w:rsid w:val="007042D0"/>
    <w:rsid w:val="00714F01"/>
    <w:rsid w:val="007157BA"/>
    <w:rsid w:val="007169EE"/>
    <w:rsid w:val="0071707C"/>
    <w:rsid w:val="0072146F"/>
    <w:rsid w:val="00723256"/>
    <w:rsid w:val="00730224"/>
    <w:rsid w:val="00732BDA"/>
    <w:rsid w:val="0073382B"/>
    <w:rsid w:val="007341B6"/>
    <w:rsid w:val="00735508"/>
    <w:rsid w:val="00737E10"/>
    <w:rsid w:val="0074199E"/>
    <w:rsid w:val="00743227"/>
    <w:rsid w:val="0075353E"/>
    <w:rsid w:val="00753BEC"/>
    <w:rsid w:val="00757F78"/>
    <w:rsid w:val="00775F24"/>
    <w:rsid w:val="00786259"/>
    <w:rsid w:val="007865AB"/>
    <w:rsid w:val="007B502B"/>
    <w:rsid w:val="007C0E8C"/>
    <w:rsid w:val="007E0E62"/>
    <w:rsid w:val="007E213F"/>
    <w:rsid w:val="007E55EF"/>
    <w:rsid w:val="007E7BBC"/>
    <w:rsid w:val="007E7E0B"/>
    <w:rsid w:val="007F11CD"/>
    <w:rsid w:val="007F3DEA"/>
    <w:rsid w:val="007F3F81"/>
    <w:rsid w:val="007F4863"/>
    <w:rsid w:val="007F5228"/>
    <w:rsid w:val="008162DC"/>
    <w:rsid w:val="008220B1"/>
    <w:rsid w:val="008269EF"/>
    <w:rsid w:val="00833676"/>
    <w:rsid w:val="008339C3"/>
    <w:rsid w:val="008350FB"/>
    <w:rsid w:val="008379CF"/>
    <w:rsid w:val="0084200D"/>
    <w:rsid w:val="00842170"/>
    <w:rsid w:val="00843F9F"/>
    <w:rsid w:val="00852A97"/>
    <w:rsid w:val="00853663"/>
    <w:rsid w:val="00854402"/>
    <w:rsid w:val="00855B76"/>
    <w:rsid w:val="00861964"/>
    <w:rsid w:val="00863229"/>
    <w:rsid w:val="00881588"/>
    <w:rsid w:val="00890BB2"/>
    <w:rsid w:val="008A5CE1"/>
    <w:rsid w:val="008B1DF0"/>
    <w:rsid w:val="008C28B7"/>
    <w:rsid w:val="008C4C5B"/>
    <w:rsid w:val="008D3D38"/>
    <w:rsid w:val="008D3D8A"/>
    <w:rsid w:val="008E4E0A"/>
    <w:rsid w:val="008F73CF"/>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306F"/>
    <w:rsid w:val="009B15B8"/>
    <w:rsid w:val="009B2561"/>
    <w:rsid w:val="009B5260"/>
    <w:rsid w:val="009B5A47"/>
    <w:rsid w:val="009B7092"/>
    <w:rsid w:val="009C01FD"/>
    <w:rsid w:val="009C18F9"/>
    <w:rsid w:val="009C31B4"/>
    <w:rsid w:val="009C3DD0"/>
    <w:rsid w:val="009C45C5"/>
    <w:rsid w:val="009C7911"/>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58F4"/>
    <w:rsid w:val="00AC0302"/>
    <w:rsid w:val="00AC627A"/>
    <w:rsid w:val="00AC675A"/>
    <w:rsid w:val="00AD3ED4"/>
    <w:rsid w:val="00AE36B0"/>
    <w:rsid w:val="00AF7014"/>
    <w:rsid w:val="00B019AC"/>
    <w:rsid w:val="00B02262"/>
    <w:rsid w:val="00B046A6"/>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C6755"/>
    <w:rsid w:val="00BD1375"/>
    <w:rsid w:val="00BE0023"/>
    <w:rsid w:val="00BE44A6"/>
    <w:rsid w:val="00BF5E4B"/>
    <w:rsid w:val="00BF635E"/>
    <w:rsid w:val="00C06C48"/>
    <w:rsid w:val="00C111DB"/>
    <w:rsid w:val="00C1489D"/>
    <w:rsid w:val="00C15F2B"/>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8F1"/>
    <w:rsid w:val="00D36AAC"/>
    <w:rsid w:val="00D444A7"/>
    <w:rsid w:val="00D45444"/>
    <w:rsid w:val="00D5101C"/>
    <w:rsid w:val="00D628AF"/>
    <w:rsid w:val="00D63675"/>
    <w:rsid w:val="00D7717C"/>
    <w:rsid w:val="00D7746E"/>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697B"/>
    <w:rsid w:val="00EC1D53"/>
    <w:rsid w:val="00EC208E"/>
    <w:rsid w:val="00ED0C51"/>
    <w:rsid w:val="00ED134C"/>
    <w:rsid w:val="00EE3F82"/>
    <w:rsid w:val="00EF2227"/>
    <w:rsid w:val="00EF23BF"/>
    <w:rsid w:val="00EF3215"/>
    <w:rsid w:val="00EF4B7B"/>
    <w:rsid w:val="00F01208"/>
    <w:rsid w:val="00F12505"/>
    <w:rsid w:val="00F160F6"/>
    <w:rsid w:val="00F21526"/>
    <w:rsid w:val="00F262A4"/>
    <w:rsid w:val="00F265E2"/>
    <w:rsid w:val="00F305BE"/>
    <w:rsid w:val="00F40867"/>
    <w:rsid w:val="00F512D0"/>
    <w:rsid w:val="00F53B4F"/>
    <w:rsid w:val="00F61EBE"/>
    <w:rsid w:val="00F628C1"/>
    <w:rsid w:val="00F860F4"/>
    <w:rsid w:val="00F87512"/>
    <w:rsid w:val="00F91323"/>
    <w:rsid w:val="00F9170B"/>
    <w:rsid w:val="00FA2CF1"/>
    <w:rsid w:val="00FA42AD"/>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0B7D"/>
  <w15:docId w15:val="{DDB9FB9D-C334-4B9F-A2FB-0297B78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56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4E7BF-2FCA-4F6F-82A6-EA87DC7A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3045</Words>
  <Characters>18274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Wiesław Płócieniak</cp:lastModifiedBy>
  <cp:revision>9</cp:revision>
  <cp:lastPrinted>2021-02-25T11:24:00Z</cp:lastPrinted>
  <dcterms:created xsi:type="dcterms:W3CDTF">2021-02-25T11:51:00Z</dcterms:created>
  <dcterms:modified xsi:type="dcterms:W3CDTF">2021-02-26T08:13:00Z</dcterms:modified>
</cp:coreProperties>
</file>