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3806" w14:textId="77777777" w:rsidR="00B15BE2" w:rsidRPr="00B15BE2" w:rsidRDefault="00B15BE2" w:rsidP="00B15BE2">
      <w:pPr>
        <w:suppressAutoHyphens/>
        <w:autoSpaceDN w:val="0"/>
        <w:spacing w:after="0" w:line="240" w:lineRule="auto"/>
        <w:ind w:firstLine="708"/>
        <w:jc w:val="right"/>
        <w:textAlignment w:val="baseline"/>
        <w:rPr>
          <w:rFonts w:ascii="Cambria" w:eastAsia="Times New Roman" w:hAnsi="Cambria" w:cs="Times New Roman"/>
          <w:sz w:val="20"/>
          <w:szCs w:val="20"/>
          <w:lang w:eastAsia="pl-PL"/>
        </w:rPr>
      </w:pPr>
      <w:r w:rsidRPr="00B15BE2">
        <w:rPr>
          <w:rFonts w:ascii="Cambria" w:eastAsia="Times New Roman" w:hAnsi="Cambria" w:cs="Times New Roman"/>
          <w:sz w:val="20"/>
          <w:szCs w:val="20"/>
          <w:lang w:eastAsia="pl-PL"/>
        </w:rPr>
        <w:t>Załącznik nr 1</w:t>
      </w:r>
    </w:p>
    <w:p w14:paraId="1905322C" w14:textId="77777777" w:rsidR="00B15BE2" w:rsidRPr="00B15BE2" w:rsidRDefault="00B15BE2" w:rsidP="00B15BE2">
      <w:pPr>
        <w:suppressAutoHyphens/>
        <w:autoSpaceDN w:val="0"/>
        <w:spacing w:after="0" w:line="240" w:lineRule="auto"/>
        <w:jc w:val="right"/>
        <w:textAlignment w:val="baseline"/>
        <w:rPr>
          <w:rFonts w:ascii="Cambria" w:eastAsia="Times New Roman" w:hAnsi="Cambria" w:cs="Times New Roman"/>
          <w:sz w:val="20"/>
          <w:szCs w:val="20"/>
          <w:lang w:eastAsia="pl-PL"/>
        </w:rPr>
      </w:pPr>
      <w:r w:rsidRPr="00B15BE2">
        <w:rPr>
          <w:rFonts w:ascii="Cambria" w:eastAsia="Times New Roman" w:hAnsi="Cambria" w:cs="Times New Roman"/>
          <w:sz w:val="20"/>
          <w:szCs w:val="20"/>
          <w:lang w:eastAsia="pl-PL"/>
        </w:rPr>
        <w:t>do ogłoszenia o zamówieniu z 29.01.2025 r.</w:t>
      </w:r>
    </w:p>
    <w:p w14:paraId="77627C5A" w14:textId="77777777" w:rsidR="00B15BE2" w:rsidRPr="00B15BE2" w:rsidRDefault="00B15BE2" w:rsidP="00B15BE2">
      <w:pPr>
        <w:suppressAutoHyphens/>
        <w:autoSpaceDN w:val="0"/>
        <w:spacing w:after="0" w:line="240" w:lineRule="auto"/>
        <w:jc w:val="center"/>
        <w:textAlignment w:val="baseline"/>
        <w:rPr>
          <w:rFonts w:ascii="Times New Roman" w:eastAsia="Times New Roman" w:hAnsi="Times New Roman" w:cs="Times New Roman"/>
          <w:sz w:val="24"/>
          <w:szCs w:val="24"/>
          <w:lang w:eastAsia="pl-PL"/>
        </w:rPr>
      </w:pPr>
    </w:p>
    <w:p w14:paraId="184975A5" w14:textId="77777777" w:rsidR="00B15BE2" w:rsidRPr="00B15BE2" w:rsidRDefault="00B15BE2" w:rsidP="00B15BE2">
      <w:pPr>
        <w:suppressAutoHyphens/>
        <w:autoSpaceDN w:val="0"/>
        <w:spacing w:after="0" w:line="240" w:lineRule="auto"/>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Formularz oferty</w:t>
      </w:r>
    </w:p>
    <w:p w14:paraId="5532F29D" w14:textId="77777777" w:rsidR="00B15BE2" w:rsidRPr="00B15BE2" w:rsidRDefault="00B15BE2" w:rsidP="00B15BE2">
      <w:pPr>
        <w:suppressAutoHyphens/>
        <w:autoSpaceDN w:val="0"/>
        <w:spacing w:after="0" w:line="240" w:lineRule="auto"/>
        <w:textAlignment w:val="baseline"/>
        <w:rPr>
          <w:rFonts w:ascii="Cambria" w:eastAsia="Times New Roman" w:hAnsi="Cambria" w:cs="Times New Roman"/>
          <w:lang w:eastAsia="pl-PL"/>
        </w:rPr>
      </w:pPr>
    </w:p>
    <w:p w14:paraId="1E92494E"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lang w:eastAsia="pl-PL"/>
        </w:rPr>
      </w:pPr>
      <w:r w:rsidRPr="00B15BE2">
        <w:rPr>
          <w:rFonts w:ascii="Cambria" w:eastAsia="Times New Roman" w:hAnsi="Cambria" w:cs="Times New Roman"/>
          <w:lang w:eastAsia="pl-PL"/>
        </w:rPr>
        <w:t>Nazwa oferenta:</w:t>
      </w:r>
    </w:p>
    <w:p w14:paraId="6D12E7C3"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lang w:eastAsia="pl-PL"/>
        </w:rPr>
      </w:pPr>
      <w:r w:rsidRPr="00B15BE2">
        <w:rPr>
          <w:rFonts w:ascii="Cambria" w:eastAsia="Times New Roman" w:hAnsi="Cambria" w:cs="Times New Roman"/>
          <w:lang w:eastAsia="pl-PL"/>
        </w:rPr>
        <w:t>Adres:</w:t>
      </w:r>
    </w:p>
    <w:p w14:paraId="0952070C"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lang w:eastAsia="pl-PL"/>
        </w:rPr>
      </w:pPr>
      <w:r w:rsidRPr="00B15BE2">
        <w:rPr>
          <w:rFonts w:ascii="Cambria" w:eastAsia="Times New Roman" w:hAnsi="Cambria" w:cs="Times New Roman"/>
          <w:lang w:eastAsia="pl-PL"/>
        </w:rPr>
        <w:t>E-mail:</w:t>
      </w:r>
    </w:p>
    <w:p w14:paraId="2AE51DB8"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lang w:eastAsia="pl-PL"/>
        </w:rPr>
      </w:pPr>
      <w:r w:rsidRPr="00B15BE2">
        <w:rPr>
          <w:rFonts w:ascii="Cambria" w:eastAsia="Times New Roman" w:hAnsi="Cambria" w:cs="Times New Roman"/>
          <w:lang w:eastAsia="pl-PL"/>
        </w:rPr>
        <w:t>Telefon kontaktowy:</w:t>
      </w:r>
    </w:p>
    <w:p w14:paraId="32B1E4D3" w14:textId="77777777" w:rsidR="00B15BE2" w:rsidRPr="00B15BE2" w:rsidRDefault="00B15BE2" w:rsidP="00B15BE2">
      <w:pPr>
        <w:suppressAutoHyphens/>
        <w:autoSpaceDN w:val="0"/>
        <w:spacing w:after="0" w:line="240" w:lineRule="auto"/>
        <w:jc w:val="both"/>
        <w:textAlignment w:val="baseline"/>
        <w:rPr>
          <w:rFonts w:ascii="Cambria" w:eastAsia="Times New Roman" w:hAnsi="Cambria" w:cs="Times New Roman"/>
          <w:lang w:eastAsia="pl-PL"/>
        </w:rPr>
      </w:pPr>
    </w:p>
    <w:p w14:paraId="6DA44958" w14:textId="0FE3BCD4" w:rsidR="00B15BE2" w:rsidRPr="00B15BE2" w:rsidRDefault="00B15BE2" w:rsidP="00B15BE2">
      <w:pPr>
        <w:suppressAutoHyphens/>
        <w:autoSpaceDN w:val="0"/>
        <w:spacing w:after="0" w:line="240" w:lineRule="auto"/>
        <w:jc w:val="both"/>
        <w:textAlignment w:val="baseline"/>
        <w:rPr>
          <w:rFonts w:ascii="Cambria" w:eastAsia="Times New Roman" w:hAnsi="Cambria" w:cs="Times New Roman"/>
          <w:lang w:eastAsia="pl-PL"/>
        </w:rPr>
      </w:pPr>
      <w:r w:rsidRPr="00B15BE2">
        <w:rPr>
          <w:rFonts w:ascii="Cambria" w:eastAsia="Times New Roman" w:hAnsi="Cambria" w:cs="Times New Roman"/>
          <w:lang w:eastAsia="pl-PL"/>
        </w:rPr>
        <w:t>Przedstawiam swoją ofertę dotyczącą zapytania ofertowego pn. „Świadczenie usług warsztatowych w zakresie serwisu i napraw samochodów służbowych Instytutu Dendrologii Polskiej Akademii Nauk w 2025 roku”:</w:t>
      </w:r>
    </w:p>
    <w:p w14:paraId="529E94E0" w14:textId="77777777" w:rsidR="00B15BE2" w:rsidRPr="00B15BE2" w:rsidRDefault="00B15BE2" w:rsidP="00B15BE2">
      <w:pPr>
        <w:suppressAutoHyphens/>
        <w:autoSpaceDN w:val="0"/>
        <w:spacing w:after="0" w:line="240" w:lineRule="auto"/>
        <w:jc w:val="center"/>
        <w:textAlignment w:val="baseline"/>
        <w:rPr>
          <w:rFonts w:ascii="Arial" w:eastAsia="Times New Roman" w:hAnsi="Arial" w:cs="Arial"/>
          <w:sz w:val="20"/>
          <w:szCs w:val="20"/>
          <w:lang w:val="en-US" w:eastAsia="pl-PL"/>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387"/>
        <w:gridCol w:w="2268"/>
        <w:gridCol w:w="1984"/>
      </w:tblGrid>
      <w:tr w:rsidR="00B15BE2" w:rsidRPr="00B15BE2" w14:paraId="2872F6F9" w14:textId="77777777" w:rsidTr="00E72C11">
        <w:trPr>
          <w:trHeight w:val="1032"/>
          <w:jc w:val="center"/>
        </w:trPr>
        <w:tc>
          <w:tcPr>
            <w:tcW w:w="567" w:type="dxa"/>
            <w:tcBorders>
              <w:top w:val="single" w:sz="4" w:space="0" w:color="auto"/>
              <w:left w:val="single" w:sz="4" w:space="0" w:color="auto"/>
              <w:bottom w:val="single" w:sz="4" w:space="0" w:color="auto"/>
              <w:right w:val="single" w:sz="4" w:space="0" w:color="auto"/>
            </w:tcBorders>
            <w:vAlign w:val="center"/>
          </w:tcPr>
          <w:p w14:paraId="28C24266"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F7A018C" w14:textId="77777777" w:rsidR="00B15BE2" w:rsidRPr="00B15BE2" w:rsidRDefault="00B15BE2" w:rsidP="00B15BE2">
            <w:pPr>
              <w:suppressAutoHyphens/>
              <w:autoSpaceDN w:val="0"/>
              <w:spacing w:after="0" w:line="240" w:lineRule="auto"/>
              <w:ind w:left="708"/>
              <w:contextualSpacing/>
              <w:textAlignment w:val="baseline"/>
              <w:rPr>
                <w:rFonts w:ascii="Cambria" w:eastAsia="Times New Roman" w:hAnsi="Cambria" w:cs="Times New Roman"/>
                <w:b/>
                <w:bCs/>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9A1E11" w14:textId="77777777" w:rsidR="00B15BE2" w:rsidRPr="00B15BE2" w:rsidRDefault="00B15BE2" w:rsidP="00B15BE2">
            <w:pPr>
              <w:spacing w:after="0" w:line="240" w:lineRule="auto"/>
              <w:contextualSpacing/>
              <w:jc w:val="center"/>
              <w:rPr>
                <w:rFonts w:ascii="Cambria" w:eastAsia="Times New Roman" w:hAnsi="Cambria" w:cs="Times New Roman"/>
                <w:b/>
                <w:sz w:val="24"/>
                <w:szCs w:val="24"/>
                <w:lang w:eastAsia="pl-PL"/>
              </w:rPr>
            </w:pPr>
            <w:r w:rsidRPr="00B15BE2">
              <w:rPr>
                <w:rFonts w:ascii="Cambria" w:eastAsia="Times New Roman" w:hAnsi="Cambria" w:cs="Times New Roman"/>
                <w:b/>
                <w:sz w:val="24"/>
                <w:szCs w:val="24"/>
                <w:lang w:eastAsia="pl-PL"/>
              </w:rPr>
              <w:t xml:space="preserve">Cena części </w:t>
            </w:r>
            <w:r w:rsidRPr="00B15BE2">
              <w:rPr>
                <w:rFonts w:ascii="Cambria" w:eastAsia="Times New Roman" w:hAnsi="Cambria" w:cs="Times New Roman"/>
                <w:b/>
                <w:sz w:val="24"/>
                <w:szCs w:val="24"/>
                <w:lang w:eastAsia="pl-PL"/>
              </w:rPr>
              <w:br/>
              <w:t xml:space="preserve">samochodowych </w:t>
            </w:r>
            <w:r w:rsidRPr="00B15BE2">
              <w:rPr>
                <w:rFonts w:ascii="Cambria" w:eastAsia="Times New Roman" w:hAnsi="Cambria" w:cs="Times New Roman"/>
                <w:b/>
                <w:sz w:val="24"/>
                <w:szCs w:val="24"/>
                <w:lang w:eastAsia="pl-PL"/>
              </w:rPr>
              <w:br/>
              <w:t xml:space="preserve">i materiałów </w:t>
            </w:r>
            <w:r w:rsidRPr="00B15BE2">
              <w:rPr>
                <w:rFonts w:ascii="Cambria" w:eastAsia="Times New Roman" w:hAnsi="Cambria" w:cs="Times New Roman"/>
                <w:b/>
                <w:sz w:val="24"/>
                <w:szCs w:val="24"/>
                <w:lang w:eastAsia="pl-PL"/>
              </w:rPr>
              <w:br/>
              <w:t>eksploatacyjnych (zł brutto)</w:t>
            </w:r>
          </w:p>
        </w:tc>
        <w:tc>
          <w:tcPr>
            <w:tcW w:w="1984" w:type="dxa"/>
            <w:tcBorders>
              <w:top w:val="single" w:sz="4" w:space="0" w:color="auto"/>
              <w:left w:val="single" w:sz="4" w:space="0" w:color="auto"/>
              <w:bottom w:val="single" w:sz="4" w:space="0" w:color="auto"/>
              <w:right w:val="single" w:sz="4" w:space="0" w:color="auto"/>
            </w:tcBorders>
            <w:vAlign w:val="center"/>
          </w:tcPr>
          <w:p w14:paraId="21805396" w14:textId="77777777" w:rsidR="00B15BE2" w:rsidRPr="00B15BE2" w:rsidRDefault="00B15BE2" w:rsidP="00B15BE2">
            <w:pPr>
              <w:spacing w:after="0" w:line="240" w:lineRule="auto"/>
              <w:contextualSpacing/>
              <w:jc w:val="center"/>
              <w:rPr>
                <w:rFonts w:ascii="Cambria" w:eastAsia="Times New Roman" w:hAnsi="Cambria" w:cs="Times New Roman"/>
                <w:b/>
                <w:sz w:val="24"/>
                <w:szCs w:val="24"/>
                <w:lang w:eastAsia="pl-PL"/>
              </w:rPr>
            </w:pPr>
            <w:r w:rsidRPr="00B15BE2">
              <w:rPr>
                <w:rFonts w:ascii="Cambria" w:eastAsia="Times New Roman" w:hAnsi="Cambria" w:cs="Times New Roman"/>
                <w:b/>
                <w:sz w:val="24"/>
                <w:szCs w:val="24"/>
                <w:lang w:eastAsia="pl-PL"/>
              </w:rPr>
              <w:t xml:space="preserve">Koszt </w:t>
            </w:r>
          </w:p>
          <w:p w14:paraId="53135A10" w14:textId="77777777" w:rsidR="00B15BE2" w:rsidRPr="00B15BE2" w:rsidRDefault="00B15BE2" w:rsidP="00B15BE2">
            <w:pPr>
              <w:spacing w:after="0" w:line="240" w:lineRule="auto"/>
              <w:contextualSpacing/>
              <w:jc w:val="center"/>
              <w:rPr>
                <w:rFonts w:ascii="Cambria" w:eastAsia="Times New Roman" w:hAnsi="Cambria" w:cs="Times New Roman"/>
                <w:b/>
                <w:sz w:val="24"/>
                <w:szCs w:val="24"/>
                <w:lang w:eastAsia="pl-PL"/>
              </w:rPr>
            </w:pPr>
            <w:r w:rsidRPr="00B15BE2">
              <w:rPr>
                <w:rFonts w:ascii="Cambria" w:eastAsia="Times New Roman" w:hAnsi="Cambria" w:cs="Times New Roman"/>
                <w:b/>
                <w:sz w:val="24"/>
                <w:szCs w:val="24"/>
                <w:lang w:eastAsia="pl-PL"/>
              </w:rPr>
              <w:t xml:space="preserve">wymiany </w:t>
            </w:r>
            <w:r w:rsidRPr="00B15BE2">
              <w:rPr>
                <w:rFonts w:ascii="Cambria" w:eastAsia="Times New Roman" w:hAnsi="Cambria" w:cs="Times New Roman"/>
                <w:b/>
                <w:sz w:val="24"/>
                <w:szCs w:val="24"/>
                <w:lang w:eastAsia="pl-PL"/>
              </w:rPr>
              <w:br/>
              <w:t>(zł</w:t>
            </w:r>
            <w:r w:rsidRPr="00B15BE2">
              <w:rPr>
                <w:rFonts w:ascii="Times New Roman" w:eastAsia="Times New Roman" w:hAnsi="Times New Roman" w:cs="Times New Roman"/>
                <w:sz w:val="24"/>
                <w:szCs w:val="24"/>
                <w:lang w:eastAsia="pl-PL"/>
              </w:rPr>
              <w:t xml:space="preserve"> </w:t>
            </w:r>
            <w:r w:rsidRPr="00B15BE2">
              <w:rPr>
                <w:rFonts w:ascii="Cambria" w:eastAsia="Times New Roman" w:hAnsi="Cambria" w:cs="Times New Roman"/>
                <w:b/>
                <w:sz w:val="24"/>
                <w:szCs w:val="24"/>
                <w:lang w:eastAsia="pl-PL"/>
              </w:rPr>
              <w:t>brutto)</w:t>
            </w:r>
          </w:p>
        </w:tc>
      </w:tr>
      <w:tr w:rsidR="00B15BE2" w:rsidRPr="00B15BE2" w14:paraId="741ADEF7" w14:textId="77777777" w:rsidTr="00E72C11">
        <w:trPr>
          <w:trHeight w:val="397"/>
          <w:jc w:val="center"/>
        </w:trPr>
        <w:tc>
          <w:tcPr>
            <w:tcW w:w="567" w:type="dxa"/>
            <w:tcBorders>
              <w:top w:val="single" w:sz="4" w:space="0" w:color="auto"/>
              <w:left w:val="single" w:sz="4" w:space="0" w:color="auto"/>
              <w:right w:val="single" w:sz="4" w:space="0" w:color="auto"/>
            </w:tcBorders>
            <w:vAlign w:val="center"/>
          </w:tcPr>
          <w:p w14:paraId="5D797C28"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b/>
                <w:bCs/>
                <w:lang w:eastAsia="pl-PL"/>
              </w:rPr>
              <w:t>1</w:t>
            </w:r>
            <w:r w:rsidRPr="00B15BE2">
              <w:rPr>
                <w:rFonts w:ascii="Cambria" w:eastAsia="Times New Roman" w:hAnsi="Cambria" w:cs="Times New Roman"/>
                <w:lang w:eastAsia="pl-PL"/>
              </w:rPr>
              <w:t>.</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89CF23C" w14:textId="77777777" w:rsidR="00B15BE2" w:rsidRPr="00B15BE2" w:rsidRDefault="00B15BE2" w:rsidP="00B15BE2">
            <w:pPr>
              <w:spacing w:after="0" w:line="240" w:lineRule="auto"/>
              <w:contextualSpacing/>
              <w:rPr>
                <w:rFonts w:ascii="Cambria" w:eastAsia="Times New Roman" w:hAnsi="Cambria" w:cs="Times New Roman"/>
                <w:b/>
                <w:bCs/>
                <w:lang w:eastAsia="pl-PL"/>
              </w:rPr>
            </w:pPr>
            <w:r w:rsidRPr="00B15BE2">
              <w:rPr>
                <w:rFonts w:ascii="Cambria" w:eastAsia="Times New Roman" w:hAnsi="Cambria" w:cs="Times New Roman"/>
                <w:b/>
                <w:bCs/>
                <w:lang w:eastAsia="pl-PL"/>
              </w:rPr>
              <w:t>Części zamienne do VW Transporter T5 o nr rej. PZ 096KR (suma 1.1+1.2+1.3+1.4+1.5+1.6+1.7+1.8)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05AA42"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6C61843C"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547CC457" w14:textId="77777777" w:rsidTr="00E72C11">
        <w:trPr>
          <w:trHeight w:val="397"/>
          <w:jc w:val="center"/>
        </w:trPr>
        <w:tc>
          <w:tcPr>
            <w:tcW w:w="567" w:type="dxa"/>
            <w:tcBorders>
              <w:top w:val="single" w:sz="4" w:space="0" w:color="auto"/>
              <w:left w:val="single" w:sz="4" w:space="0" w:color="auto"/>
              <w:right w:val="single" w:sz="4" w:space="0" w:color="auto"/>
            </w:tcBorders>
            <w:vAlign w:val="center"/>
          </w:tcPr>
          <w:p w14:paraId="45E89C98"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7CC5E98" w14:textId="77777777" w:rsidR="00B15BE2" w:rsidRPr="00B15BE2" w:rsidRDefault="00B15BE2" w:rsidP="00B15BE2">
            <w:pPr>
              <w:spacing w:after="0" w:line="240" w:lineRule="auto"/>
              <w:contextualSpacing/>
              <w:rPr>
                <w:rFonts w:ascii="Cambria" w:eastAsia="Times New Roman" w:hAnsi="Cambria" w:cs="Times New Roman"/>
                <w:lang w:eastAsia="pl-PL"/>
              </w:rPr>
            </w:pPr>
            <w:r w:rsidRPr="00B15BE2">
              <w:rPr>
                <w:rFonts w:ascii="Cambria" w:eastAsia="Times New Roman" w:hAnsi="Cambria" w:cs="Times New Roman"/>
                <w:lang w:eastAsia="pl-PL"/>
              </w:rPr>
              <w:t xml:space="preserve">filtr oleju + </w:t>
            </w:r>
            <w:r w:rsidRPr="00B15BE2">
              <w:rPr>
                <w:rFonts w:ascii="Cambria" w:eastAsia="Times New Roman" w:hAnsi="Cambria" w:cs="Times New Roman"/>
                <w:sz w:val="24"/>
                <w:szCs w:val="24"/>
                <w:lang w:eastAsia="pl-PL"/>
              </w:rPr>
              <w:t xml:space="preserve">Olej </w:t>
            </w:r>
            <w:proofErr w:type="spellStart"/>
            <w:r w:rsidRPr="00B15BE2">
              <w:rPr>
                <w:rFonts w:ascii="Cambria" w:eastAsia="Times New Roman" w:hAnsi="Cambria" w:cs="Times New Roman"/>
                <w:sz w:val="24"/>
                <w:szCs w:val="24"/>
                <w:lang w:eastAsia="pl-PL"/>
              </w:rPr>
              <w:t>Castrol</w:t>
            </w:r>
            <w:proofErr w:type="spellEnd"/>
            <w:r w:rsidRPr="00B15BE2">
              <w:rPr>
                <w:rFonts w:ascii="Cambria" w:eastAsia="Times New Roman" w:hAnsi="Cambria" w:cs="Times New Roman"/>
                <w:sz w:val="24"/>
                <w:szCs w:val="24"/>
                <w:lang w:eastAsia="pl-PL"/>
              </w:rPr>
              <w:t xml:space="preserve"> </w:t>
            </w:r>
            <w:r w:rsidRPr="00B15BE2">
              <w:rPr>
                <w:rFonts w:ascii="Cambria" w:eastAsia="Times New Roman" w:hAnsi="Cambria" w:cs="Times New Roman"/>
                <w:lang w:eastAsia="pl-PL"/>
              </w:rPr>
              <w:t>5W30 7 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55ABDC"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5FAEEB11"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16AFCF80" w14:textId="77777777" w:rsidTr="00E72C11">
        <w:trPr>
          <w:trHeight w:val="397"/>
          <w:jc w:val="center"/>
        </w:trPr>
        <w:tc>
          <w:tcPr>
            <w:tcW w:w="567" w:type="dxa"/>
            <w:tcBorders>
              <w:left w:val="single" w:sz="4" w:space="0" w:color="auto"/>
              <w:right w:val="single" w:sz="4" w:space="0" w:color="auto"/>
            </w:tcBorders>
            <w:vAlign w:val="center"/>
          </w:tcPr>
          <w:p w14:paraId="51851D4A"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AC177FF" w14:textId="77777777" w:rsidR="00B15BE2" w:rsidRPr="00B15BE2" w:rsidRDefault="00B15BE2" w:rsidP="00B15BE2">
            <w:pPr>
              <w:spacing w:after="0" w:line="240" w:lineRule="auto"/>
              <w:contextualSpacing/>
              <w:rPr>
                <w:rFonts w:ascii="Cambria" w:eastAsia="Times New Roman" w:hAnsi="Cambria" w:cs="Times New Roman"/>
                <w:lang w:eastAsia="pl-PL"/>
              </w:rPr>
            </w:pPr>
            <w:r w:rsidRPr="00B15BE2">
              <w:rPr>
                <w:rFonts w:ascii="Cambria" w:eastAsia="Times New Roman" w:hAnsi="Cambria" w:cs="Times New Roman"/>
                <w:sz w:val="24"/>
                <w:szCs w:val="24"/>
                <w:lang w:eastAsia="pl-PL"/>
              </w:rPr>
              <w:t>filtr powietrza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2562DA"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144E30B8"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1A263160" w14:textId="77777777" w:rsidTr="00E72C11">
        <w:trPr>
          <w:trHeight w:val="397"/>
          <w:jc w:val="center"/>
        </w:trPr>
        <w:tc>
          <w:tcPr>
            <w:tcW w:w="567" w:type="dxa"/>
            <w:tcBorders>
              <w:left w:val="single" w:sz="4" w:space="0" w:color="auto"/>
              <w:right w:val="single" w:sz="4" w:space="0" w:color="auto"/>
            </w:tcBorders>
            <w:vAlign w:val="center"/>
          </w:tcPr>
          <w:p w14:paraId="71B80E01"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CFE3885" w14:textId="77777777" w:rsidR="00B15BE2" w:rsidRPr="00B15BE2" w:rsidRDefault="00B15BE2" w:rsidP="00B15BE2">
            <w:pPr>
              <w:spacing w:after="0" w:line="240" w:lineRule="auto"/>
              <w:contextualSpacing/>
              <w:rPr>
                <w:rFonts w:ascii="Cambria" w:eastAsia="Times New Roman" w:hAnsi="Cambria" w:cs="Times New Roman"/>
                <w:lang w:eastAsia="pl-PL"/>
              </w:rPr>
            </w:pPr>
            <w:r w:rsidRPr="00B15BE2">
              <w:rPr>
                <w:rFonts w:ascii="Cambria" w:eastAsia="Times New Roman" w:hAnsi="Cambria" w:cs="Times New Roman"/>
                <w:sz w:val="24"/>
                <w:szCs w:val="24"/>
                <w:lang w:eastAsia="pl-PL"/>
              </w:rPr>
              <w:t>filtr pyłkowy (węglowy)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CB1F67"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2E80B17F"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11E96776" w14:textId="77777777" w:rsidTr="00E72C11">
        <w:trPr>
          <w:trHeight w:val="397"/>
          <w:jc w:val="center"/>
        </w:trPr>
        <w:tc>
          <w:tcPr>
            <w:tcW w:w="567" w:type="dxa"/>
            <w:tcBorders>
              <w:left w:val="single" w:sz="4" w:space="0" w:color="auto"/>
              <w:right w:val="single" w:sz="4" w:space="0" w:color="auto"/>
            </w:tcBorders>
            <w:vAlign w:val="center"/>
          </w:tcPr>
          <w:p w14:paraId="4640FA5B"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5D13DAA" w14:textId="77777777" w:rsidR="00B15BE2" w:rsidRPr="00B15BE2" w:rsidRDefault="00B15BE2" w:rsidP="00B15BE2">
            <w:pPr>
              <w:spacing w:after="0" w:line="240" w:lineRule="auto"/>
              <w:contextualSpacing/>
              <w:rPr>
                <w:rFonts w:ascii="Cambria" w:eastAsia="Times New Roman" w:hAnsi="Cambria" w:cs="Times New Roman"/>
                <w:lang w:eastAsia="pl-PL"/>
              </w:rPr>
            </w:pPr>
            <w:r w:rsidRPr="00B15BE2">
              <w:rPr>
                <w:rFonts w:ascii="Cambria" w:eastAsia="Times New Roman" w:hAnsi="Cambria" w:cs="Times New Roman"/>
                <w:sz w:val="24"/>
                <w:szCs w:val="24"/>
                <w:lang w:eastAsia="pl-PL"/>
              </w:rPr>
              <w:t>filtr paliwa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377CFA"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76C22A9B"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6300AC4F" w14:textId="77777777" w:rsidTr="00E72C11">
        <w:trPr>
          <w:trHeight w:val="397"/>
          <w:jc w:val="center"/>
        </w:trPr>
        <w:tc>
          <w:tcPr>
            <w:tcW w:w="567" w:type="dxa"/>
            <w:tcBorders>
              <w:left w:val="single" w:sz="4" w:space="0" w:color="auto"/>
              <w:right w:val="single" w:sz="4" w:space="0" w:color="auto"/>
            </w:tcBorders>
            <w:vAlign w:val="center"/>
          </w:tcPr>
          <w:p w14:paraId="4232C3C1"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08C8B32" w14:textId="77777777" w:rsidR="00B15BE2" w:rsidRPr="00B15BE2" w:rsidRDefault="00B15BE2" w:rsidP="00B15BE2">
            <w:pPr>
              <w:spacing w:after="0" w:line="240" w:lineRule="auto"/>
              <w:contextualSpacing/>
              <w:rPr>
                <w:rFonts w:ascii="Cambria" w:eastAsia="Times New Roman" w:hAnsi="Cambria" w:cs="Times New Roman"/>
                <w:lang w:eastAsia="pl-PL"/>
              </w:rPr>
            </w:pPr>
            <w:r w:rsidRPr="00B15BE2">
              <w:rPr>
                <w:rFonts w:ascii="Cambria" w:eastAsia="Times New Roman" w:hAnsi="Cambria" w:cs="Times New Roman"/>
                <w:sz w:val="24"/>
                <w:szCs w:val="24"/>
                <w:lang w:eastAsia="pl-PL"/>
              </w:rPr>
              <w:t>klocki hamulcowe przednich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C4CCF7"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0AF7E45E"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29BA9BCB" w14:textId="77777777" w:rsidTr="00E72C11">
        <w:trPr>
          <w:trHeight w:val="397"/>
          <w:jc w:val="center"/>
        </w:trPr>
        <w:tc>
          <w:tcPr>
            <w:tcW w:w="567" w:type="dxa"/>
            <w:tcBorders>
              <w:left w:val="single" w:sz="4" w:space="0" w:color="auto"/>
              <w:right w:val="single" w:sz="4" w:space="0" w:color="auto"/>
            </w:tcBorders>
            <w:vAlign w:val="center"/>
          </w:tcPr>
          <w:p w14:paraId="2BDF3B73"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DF88212" w14:textId="77777777" w:rsidR="00B15BE2" w:rsidRPr="00B15BE2" w:rsidRDefault="00B15BE2" w:rsidP="00B15BE2">
            <w:pPr>
              <w:spacing w:after="0" w:line="240" w:lineRule="auto"/>
              <w:contextualSpacing/>
              <w:rPr>
                <w:rFonts w:ascii="Cambria" w:eastAsia="Times New Roman" w:hAnsi="Cambria" w:cs="Times New Roman"/>
                <w:sz w:val="24"/>
                <w:szCs w:val="24"/>
                <w:lang w:eastAsia="pl-PL"/>
              </w:rPr>
            </w:pPr>
            <w:r w:rsidRPr="00B15BE2">
              <w:rPr>
                <w:rFonts w:ascii="Cambria" w:eastAsia="Times New Roman" w:hAnsi="Cambria" w:cs="Times New Roman"/>
                <w:sz w:val="24"/>
                <w:szCs w:val="24"/>
                <w:lang w:eastAsia="pl-PL"/>
              </w:rPr>
              <w:t>klocki hamulcowe tylnych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A2B778"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4A6542A5"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07D2F6AB" w14:textId="77777777" w:rsidTr="00E72C11">
        <w:trPr>
          <w:trHeight w:val="397"/>
          <w:jc w:val="center"/>
        </w:trPr>
        <w:tc>
          <w:tcPr>
            <w:tcW w:w="567" w:type="dxa"/>
            <w:tcBorders>
              <w:left w:val="single" w:sz="4" w:space="0" w:color="auto"/>
              <w:right w:val="single" w:sz="4" w:space="0" w:color="auto"/>
            </w:tcBorders>
            <w:vAlign w:val="center"/>
          </w:tcPr>
          <w:p w14:paraId="76F78B24"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1A1E076" w14:textId="77777777" w:rsidR="00B15BE2" w:rsidRPr="00B15BE2" w:rsidRDefault="00B15BE2" w:rsidP="00B15BE2">
            <w:pPr>
              <w:spacing w:after="0" w:line="240" w:lineRule="auto"/>
              <w:contextualSpacing/>
              <w:rPr>
                <w:rFonts w:ascii="Cambria" w:eastAsia="Times New Roman" w:hAnsi="Cambria" w:cs="Times New Roman"/>
                <w:sz w:val="24"/>
                <w:szCs w:val="24"/>
                <w:lang w:eastAsia="pl-PL"/>
              </w:rPr>
            </w:pPr>
            <w:r w:rsidRPr="00B15BE2">
              <w:rPr>
                <w:rFonts w:ascii="Cambria" w:eastAsia="Times New Roman" w:hAnsi="Cambria" w:cs="Times New Roman"/>
                <w:sz w:val="24"/>
                <w:szCs w:val="24"/>
                <w:lang w:eastAsia="pl-PL"/>
              </w:rPr>
              <w:t>zestaw rozrządu wraz z pompą płynu chłodzącego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2CD66D"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752AD8FA"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5E9F2562" w14:textId="77777777" w:rsidTr="00E72C11">
        <w:trPr>
          <w:trHeight w:val="397"/>
          <w:jc w:val="center"/>
        </w:trPr>
        <w:tc>
          <w:tcPr>
            <w:tcW w:w="567" w:type="dxa"/>
            <w:tcBorders>
              <w:left w:val="single" w:sz="4" w:space="0" w:color="auto"/>
              <w:bottom w:val="single" w:sz="4" w:space="0" w:color="auto"/>
              <w:right w:val="single" w:sz="4" w:space="0" w:color="auto"/>
            </w:tcBorders>
            <w:vAlign w:val="center"/>
          </w:tcPr>
          <w:p w14:paraId="434DBDBC" w14:textId="77777777" w:rsidR="00B15BE2" w:rsidRPr="00B15BE2" w:rsidRDefault="00B15BE2" w:rsidP="00B15BE2">
            <w:pPr>
              <w:spacing w:after="0" w:line="240" w:lineRule="auto"/>
              <w:contextualSpacing/>
              <w:jc w:val="center"/>
              <w:rPr>
                <w:rFonts w:ascii="Cambria" w:eastAsia="Times New Roman" w:hAnsi="Cambria" w:cs="Times New Roman"/>
                <w:lang w:eastAsia="pl-PL"/>
              </w:rPr>
            </w:pPr>
            <w:r w:rsidRPr="00B15BE2">
              <w:rPr>
                <w:rFonts w:ascii="Cambria" w:eastAsia="Times New Roman" w:hAnsi="Cambria" w:cs="Times New Roman"/>
                <w:lang w:eastAsia="pl-PL"/>
              </w:rPr>
              <w:t>1.8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874B74E" w14:textId="77777777" w:rsidR="00B15BE2" w:rsidRPr="00B15BE2" w:rsidRDefault="00B15BE2" w:rsidP="00B15BE2">
            <w:pPr>
              <w:spacing w:after="0" w:line="240" w:lineRule="auto"/>
              <w:contextualSpacing/>
              <w:rPr>
                <w:rFonts w:ascii="Cambria" w:eastAsia="Times New Roman" w:hAnsi="Cambria" w:cs="Times New Roman"/>
                <w:sz w:val="24"/>
                <w:szCs w:val="24"/>
                <w:lang w:eastAsia="pl-PL"/>
              </w:rPr>
            </w:pPr>
            <w:r w:rsidRPr="00B15BE2">
              <w:rPr>
                <w:rFonts w:ascii="Cambria" w:eastAsia="Times New Roman" w:hAnsi="Cambria" w:cs="Times New Roman"/>
                <w:sz w:val="24"/>
                <w:szCs w:val="24"/>
                <w:lang w:eastAsia="pl-PL"/>
              </w:rPr>
              <w:t>sprawdzenie szczelności i uzupełnienie czynnika układu klimatyzacji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A8F54A" w14:textId="77777777" w:rsidR="00B15BE2" w:rsidRPr="00B15BE2" w:rsidRDefault="00B15BE2" w:rsidP="00B15BE2">
            <w:pPr>
              <w:spacing w:after="0" w:line="240" w:lineRule="auto"/>
              <w:contextualSpacing/>
              <w:rPr>
                <w:rFonts w:ascii="Cambria" w:eastAsia="Times New Roman" w:hAnsi="Cambria" w:cs="Times New Roman"/>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7CD6FC6F" w14:textId="77777777" w:rsidR="00B15BE2" w:rsidRPr="00B15BE2" w:rsidRDefault="00B15BE2" w:rsidP="00B15BE2">
            <w:pPr>
              <w:spacing w:after="0" w:line="240" w:lineRule="auto"/>
              <w:contextualSpacing/>
              <w:rPr>
                <w:rFonts w:ascii="Cambria" w:eastAsia="Times New Roman" w:hAnsi="Cambria" w:cs="Times New Roman"/>
                <w:lang w:eastAsia="pl-PL"/>
              </w:rPr>
            </w:pPr>
          </w:p>
        </w:tc>
      </w:tr>
      <w:tr w:rsidR="00B15BE2" w:rsidRPr="00B15BE2" w14:paraId="498F00A4" w14:textId="77777777" w:rsidTr="00B15BE2">
        <w:trPr>
          <w:trHeight w:val="510"/>
          <w:jc w:val="center"/>
        </w:trPr>
        <w:tc>
          <w:tcPr>
            <w:tcW w:w="567" w:type="dxa"/>
            <w:tcBorders>
              <w:top w:val="single" w:sz="4" w:space="0" w:color="auto"/>
              <w:left w:val="single" w:sz="4" w:space="0" w:color="auto"/>
              <w:bottom w:val="single" w:sz="4" w:space="0" w:color="auto"/>
              <w:right w:val="single" w:sz="4" w:space="0" w:color="auto"/>
            </w:tcBorders>
            <w:vAlign w:val="center"/>
          </w:tcPr>
          <w:p w14:paraId="1A6A1292"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b/>
                <w:bCs/>
                <w:lang w:eastAsia="pl-PL"/>
              </w:rPr>
            </w:pPr>
            <w:r w:rsidRPr="00B15BE2">
              <w:rPr>
                <w:rFonts w:ascii="Cambria" w:eastAsia="Times New Roman" w:hAnsi="Cambria" w:cs="Times New Roman"/>
                <w:b/>
                <w:bCs/>
                <w:lang w:eastAsia="pl-PL"/>
              </w:rP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72914"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b/>
                <w:bCs/>
                <w:lang w:eastAsia="pl-PL"/>
              </w:rPr>
              <w:t xml:space="preserve">Części zamienne do VW </w:t>
            </w:r>
            <w:proofErr w:type="spellStart"/>
            <w:r w:rsidRPr="00B15BE2">
              <w:rPr>
                <w:rFonts w:ascii="Cambria" w:eastAsia="Times New Roman" w:hAnsi="Cambria" w:cs="Times New Roman"/>
                <w:b/>
                <w:bCs/>
                <w:lang w:eastAsia="pl-PL"/>
              </w:rPr>
              <w:t>Caddy</w:t>
            </w:r>
            <w:proofErr w:type="spellEnd"/>
            <w:r w:rsidRPr="00B15BE2">
              <w:rPr>
                <w:rFonts w:ascii="Cambria" w:eastAsia="Times New Roman" w:hAnsi="Cambria" w:cs="Times New Roman"/>
                <w:b/>
                <w:bCs/>
                <w:lang w:eastAsia="pl-PL"/>
              </w:rPr>
              <w:t xml:space="preserve"> o nr rej. PZ 899HS (suma 2.1+2.2+2.3+2.4+2.5+2.6+2.7+2.8)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4CFCD65"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307492D"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4B3BD569" w14:textId="77777777" w:rsidTr="00E72C11">
        <w:trPr>
          <w:trHeight w:val="397"/>
          <w:jc w:val="center"/>
        </w:trPr>
        <w:tc>
          <w:tcPr>
            <w:tcW w:w="567" w:type="dxa"/>
            <w:tcBorders>
              <w:top w:val="single" w:sz="4" w:space="0" w:color="auto"/>
              <w:left w:val="single" w:sz="4" w:space="0" w:color="auto"/>
              <w:right w:val="single" w:sz="4" w:space="0" w:color="auto"/>
            </w:tcBorders>
            <w:vAlign w:val="center"/>
          </w:tcPr>
          <w:p w14:paraId="0E185D63"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7C36638"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 xml:space="preserve">filtr oleju + Olej </w:t>
            </w:r>
            <w:proofErr w:type="spellStart"/>
            <w:r w:rsidRPr="00B15BE2">
              <w:rPr>
                <w:rFonts w:ascii="Cambria" w:eastAsia="Times New Roman" w:hAnsi="Cambria" w:cs="Times New Roman"/>
                <w:sz w:val="24"/>
                <w:szCs w:val="24"/>
                <w:lang w:eastAsia="pl-PL"/>
              </w:rPr>
              <w:t>Castrol</w:t>
            </w:r>
            <w:proofErr w:type="spellEnd"/>
            <w:r w:rsidRPr="00B15BE2">
              <w:rPr>
                <w:rFonts w:ascii="Cambria" w:eastAsia="Times New Roman" w:hAnsi="Cambria" w:cs="Times New Roman"/>
                <w:sz w:val="24"/>
                <w:szCs w:val="24"/>
                <w:lang w:eastAsia="pl-PL"/>
              </w:rPr>
              <w:t xml:space="preserve"> 5W30 5 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356894"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61F9E7BB"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2DED3306" w14:textId="77777777" w:rsidTr="00E72C11">
        <w:trPr>
          <w:trHeight w:val="397"/>
          <w:jc w:val="center"/>
        </w:trPr>
        <w:tc>
          <w:tcPr>
            <w:tcW w:w="567" w:type="dxa"/>
            <w:tcBorders>
              <w:left w:val="single" w:sz="4" w:space="0" w:color="auto"/>
              <w:right w:val="single" w:sz="4" w:space="0" w:color="auto"/>
            </w:tcBorders>
            <w:vAlign w:val="center"/>
          </w:tcPr>
          <w:p w14:paraId="51770D3D"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5F43ACC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filtr powietrza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495E43"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13B1FAB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043B9AB4" w14:textId="77777777" w:rsidTr="00E72C11">
        <w:trPr>
          <w:trHeight w:val="397"/>
          <w:jc w:val="center"/>
        </w:trPr>
        <w:tc>
          <w:tcPr>
            <w:tcW w:w="567" w:type="dxa"/>
            <w:tcBorders>
              <w:left w:val="single" w:sz="4" w:space="0" w:color="auto"/>
              <w:right w:val="single" w:sz="4" w:space="0" w:color="auto"/>
            </w:tcBorders>
            <w:vAlign w:val="center"/>
          </w:tcPr>
          <w:p w14:paraId="7FCB4B83"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51CD4BB"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filtr pyłkowy (węglowy)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19D264"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2FA9129B"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206BAA62" w14:textId="77777777" w:rsidTr="00E72C11">
        <w:trPr>
          <w:trHeight w:val="397"/>
          <w:jc w:val="center"/>
        </w:trPr>
        <w:tc>
          <w:tcPr>
            <w:tcW w:w="567" w:type="dxa"/>
            <w:tcBorders>
              <w:left w:val="single" w:sz="4" w:space="0" w:color="auto"/>
              <w:right w:val="single" w:sz="4" w:space="0" w:color="auto"/>
            </w:tcBorders>
            <w:vAlign w:val="center"/>
          </w:tcPr>
          <w:p w14:paraId="7DAAAF6C"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818BFBE"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filtr paliwa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809918"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487DE29E"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009AE911" w14:textId="77777777" w:rsidTr="00E72C11">
        <w:trPr>
          <w:trHeight w:val="397"/>
          <w:jc w:val="center"/>
        </w:trPr>
        <w:tc>
          <w:tcPr>
            <w:tcW w:w="567" w:type="dxa"/>
            <w:tcBorders>
              <w:left w:val="single" w:sz="4" w:space="0" w:color="auto"/>
              <w:right w:val="single" w:sz="4" w:space="0" w:color="auto"/>
            </w:tcBorders>
            <w:vAlign w:val="center"/>
          </w:tcPr>
          <w:p w14:paraId="5D74230E"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B71A56E"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klocki hamulcowe przednich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E4428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0CD91F85"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409B07E1" w14:textId="77777777" w:rsidTr="00E72C11">
        <w:trPr>
          <w:trHeight w:val="397"/>
          <w:jc w:val="center"/>
        </w:trPr>
        <w:tc>
          <w:tcPr>
            <w:tcW w:w="567" w:type="dxa"/>
            <w:tcBorders>
              <w:left w:val="single" w:sz="4" w:space="0" w:color="auto"/>
              <w:right w:val="single" w:sz="4" w:space="0" w:color="auto"/>
            </w:tcBorders>
            <w:vAlign w:val="center"/>
          </w:tcPr>
          <w:p w14:paraId="51EBEA0C"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27EA30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klocki hamulcowe tylnych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41329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733E85AC"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2FACFDAF" w14:textId="77777777" w:rsidTr="00E72C11">
        <w:trPr>
          <w:trHeight w:val="397"/>
          <w:jc w:val="center"/>
        </w:trPr>
        <w:tc>
          <w:tcPr>
            <w:tcW w:w="567" w:type="dxa"/>
            <w:tcBorders>
              <w:left w:val="single" w:sz="4" w:space="0" w:color="auto"/>
              <w:right w:val="single" w:sz="4" w:space="0" w:color="auto"/>
            </w:tcBorders>
            <w:vAlign w:val="center"/>
          </w:tcPr>
          <w:p w14:paraId="168A07E6"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85DCF22"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zestaw rozrządu wraz z pompą płynu chłodzącego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E01741"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1CE8F288"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24E9B5BB" w14:textId="77777777" w:rsidTr="00E72C11">
        <w:trPr>
          <w:trHeight w:val="397"/>
          <w:jc w:val="center"/>
        </w:trPr>
        <w:tc>
          <w:tcPr>
            <w:tcW w:w="567" w:type="dxa"/>
            <w:tcBorders>
              <w:left w:val="single" w:sz="4" w:space="0" w:color="auto"/>
              <w:bottom w:val="single" w:sz="4" w:space="0" w:color="auto"/>
              <w:right w:val="single" w:sz="4" w:space="0" w:color="auto"/>
            </w:tcBorders>
            <w:vAlign w:val="center"/>
          </w:tcPr>
          <w:p w14:paraId="1A8CF7D8"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2.8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D0CE812"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sprawdzenie szczelności i uzupełnienie czynnika układu klimatyzacji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2FC2C5"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3A4FDD4D"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p>
        </w:tc>
      </w:tr>
      <w:tr w:rsidR="00B15BE2" w:rsidRPr="00B15BE2" w14:paraId="1182CB70" w14:textId="77777777" w:rsidTr="00E72C11">
        <w:trPr>
          <w:trHeight w:val="462"/>
          <w:jc w:val="center"/>
        </w:trPr>
        <w:tc>
          <w:tcPr>
            <w:tcW w:w="567" w:type="dxa"/>
            <w:tcBorders>
              <w:top w:val="single" w:sz="4" w:space="0" w:color="auto"/>
              <w:left w:val="single" w:sz="4" w:space="0" w:color="auto"/>
              <w:bottom w:val="single" w:sz="4" w:space="0" w:color="auto"/>
              <w:right w:val="single" w:sz="4" w:space="0" w:color="auto"/>
            </w:tcBorders>
            <w:vAlign w:val="center"/>
          </w:tcPr>
          <w:p w14:paraId="34ED89D8"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b/>
                <w:bCs/>
                <w:lang w:eastAsia="pl-PL"/>
              </w:rPr>
            </w:pPr>
            <w:r w:rsidRPr="00B15BE2">
              <w:rPr>
                <w:rFonts w:ascii="Cambria" w:eastAsia="Times New Roman" w:hAnsi="Cambria" w:cs="Times New Roman"/>
                <w:b/>
                <w:bCs/>
                <w:lang w:eastAsia="pl-PL"/>
              </w:rPr>
              <w:t>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E052E"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color w:val="000000"/>
                <w:lang w:eastAsia="pl-PL"/>
              </w:rPr>
            </w:pPr>
            <w:r w:rsidRPr="00B15BE2">
              <w:rPr>
                <w:rFonts w:ascii="Cambria" w:eastAsia="Times New Roman" w:hAnsi="Cambria" w:cs="Times New Roman"/>
                <w:b/>
                <w:bCs/>
                <w:lang w:eastAsia="pl-PL"/>
              </w:rPr>
              <w:t xml:space="preserve">Części zamienne do VW </w:t>
            </w:r>
            <w:proofErr w:type="spellStart"/>
            <w:r w:rsidRPr="00B15BE2">
              <w:rPr>
                <w:rFonts w:ascii="Cambria" w:eastAsia="Times New Roman" w:hAnsi="Cambria" w:cs="Times New Roman"/>
                <w:b/>
                <w:bCs/>
                <w:lang w:eastAsia="pl-PL"/>
              </w:rPr>
              <w:t>Caddy</w:t>
            </w:r>
            <w:proofErr w:type="spellEnd"/>
            <w:r w:rsidRPr="00B15BE2">
              <w:rPr>
                <w:rFonts w:ascii="Cambria" w:eastAsia="Times New Roman" w:hAnsi="Cambria" w:cs="Times New Roman"/>
                <w:b/>
                <w:bCs/>
                <w:lang w:eastAsia="pl-PL"/>
              </w:rPr>
              <w:t xml:space="preserve"> o nr rej. PZ 730</w:t>
            </w:r>
            <w:proofErr w:type="gramStart"/>
            <w:r w:rsidRPr="00B15BE2">
              <w:rPr>
                <w:rFonts w:ascii="Cambria" w:eastAsia="Times New Roman" w:hAnsi="Cambria" w:cs="Times New Roman"/>
                <w:b/>
                <w:bCs/>
                <w:lang w:eastAsia="pl-PL"/>
              </w:rPr>
              <w:t>GP  (</w:t>
            </w:r>
            <w:proofErr w:type="gramEnd"/>
            <w:r w:rsidRPr="00B15BE2">
              <w:rPr>
                <w:rFonts w:ascii="Cambria" w:eastAsia="Times New Roman" w:hAnsi="Cambria" w:cs="Times New Roman"/>
                <w:b/>
                <w:bCs/>
                <w:lang w:eastAsia="pl-PL"/>
              </w:rPr>
              <w:t>suma 3.1+3.2+3.3+3.4+3.5+3.6+3.7+3.8)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5A963CA"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66316B"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53E2FBE1" w14:textId="77777777" w:rsidTr="00E72C11">
        <w:trPr>
          <w:trHeight w:val="397"/>
          <w:jc w:val="center"/>
        </w:trPr>
        <w:tc>
          <w:tcPr>
            <w:tcW w:w="567" w:type="dxa"/>
            <w:tcBorders>
              <w:top w:val="single" w:sz="4" w:space="0" w:color="auto"/>
              <w:left w:val="single" w:sz="4" w:space="0" w:color="auto"/>
              <w:right w:val="single" w:sz="4" w:space="0" w:color="auto"/>
            </w:tcBorders>
            <w:vAlign w:val="center"/>
          </w:tcPr>
          <w:p w14:paraId="61C33AF0"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lastRenderedPageBreak/>
              <w:t>3.1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9B8EC52"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 xml:space="preserve">filtr oleju + Olej </w:t>
            </w:r>
            <w:proofErr w:type="spellStart"/>
            <w:r w:rsidRPr="00B15BE2">
              <w:rPr>
                <w:rFonts w:ascii="Cambria" w:eastAsia="Times New Roman" w:hAnsi="Cambria" w:cs="Times New Roman"/>
                <w:sz w:val="24"/>
                <w:szCs w:val="24"/>
                <w:lang w:eastAsia="pl-PL"/>
              </w:rPr>
              <w:t>Castrol</w:t>
            </w:r>
            <w:proofErr w:type="spellEnd"/>
            <w:r w:rsidRPr="00B15BE2">
              <w:rPr>
                <w:rFonts w:ascii="Cambria" w:eastAsia="Times New Roman" w:hAnsi="Cambria" w:cs="Times New Roman"/>
                <w:sz w:val="24"/>
                <w:szCs w:val="24"/>
                <w:lang w:eastAsia="pl-PL"/>
              </w:rPr>
              <w:t xml:space="preserve"> 5W30 4,3 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4EC52D"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76EF42C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2E4DC2C2" w14:textId="77777777" w:rsidTr="00E72C11">
        <w:trPr>
          <w:trHeight w:val="397"/>
          <w:jc w:val="center"/>
        </w:trPr>
        <w:tc>
          <w:tcPr>
            <w:tcW w:w="567" w:type="dxa"/>
            <w:tcBorders>
              <w:left w:val="single" w:sz="4" w:space="0" w:color="auto"/>
              <w:right w:val="single" w:sz="4" w:space="0" w:color="auto"/>
            </w:tcBorders>
            <w:vAlign w:val="center"/>
          </w:tcPr>
          <w:p w14:paraId="45E5CA2B"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3.2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B89AEE3"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filtr powietrza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06F716"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0241B873"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456BA80B" w14:textId="77777777" w:rsidTr="00E72C11">
        <w:trPr>
          <w:trHeight w:val="397"/>
          <w:jc w:val="center"/>
        </w:trPr>
        <w:tc>
          <w:tcPr>
            <w:tcW w:w="567" w:type="dxa"/>
            <w:tcBorders>
              <w:left w:val="single" w:sz="4" w:space="0" w:color="auto"/>
              <w:right w:val="single" w:sz="4" w:space="0" w:color="auto"/>
            </w:tcBorders>
            <w:vAlign w:val="center"/>
          </w:tcPr>
          <w:p w14:paraId="7835620B"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3.3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2FF4179"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filtr pyłkowy (węglowy)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F9401"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0A5DA410"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7BA92ECD" w14:textId="77777777" w:rsidTr="00E72C11">
        <w:trPr>
          <w:trHeight w:val="397"/>
          <w:jc w:val="center"/>
        </w:trPr>
        <w:tc>
          <w:tcPr>
            <w:tcW w:w="567" w:type="dxa"/>
            <w:tcBorders>
              <w:left w:val="single" w:sz="4" w:space="0" w:color="auto"/>
              <w:right w:val="single" w:sz="4" w:space="0" w:color="auto"/>
            </w:tcBorders>
            <w:vAlign w:val="center"/>
          </w:tcPr>
          <w:p w14:paraId="4E1A8A9B"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3.4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B4449A0"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filtr paliwa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C97FDA"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0E3AAA6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16A61646" w14:textId="77777777" w:rsidTr="00E72C11">
        <w:trPr>
          <w:trHeight w:val="397"/>
          <w:jc w:val="center"/>
        </w:trPr>
        <w:tc>
          <w:tcPr>
            <w:tcW w:w="567" w:type="dxa"/>
            <w:tcBorders>
              <w:left w:val="single" w:sz="4" w:space="0" w:color="auto"/>
              <w:right w:val="single" w:sz="4" w:space="0" w:color="auto"/>
            </w:tcBorders>
            <w:vAlign w:val="center"/>
          </w:tcPr>
          <w:p w14:paraId="24755D72"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3.5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58E925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klocki hamulcowe przednich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0E8BA"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173CE83C"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5E3E479A" w14:textId="77777777" w:rsidTr="00E72C11">
        <w:trPr>
          <w:trHeight w:val="397"/>
          <w:jc w:val="center"/>
        </w:trPr>
        <w:tc>
          <w:tcPr>
            <w:tcW w:w="567" w:type="dxa"/>
            <w:tcBorders>
              <w:left w:val="single" w:sz="4" w:space="0" w:color="auto"/>
              <w:right w:val="single" w:sz="4" w:space="0" w:color="auto"/>
            </w:tcBorders>
            <w:vAlign w:val="center"/>
          </w:tcPr>
          <w:p w14:paraId="7CB1320D"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3.6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4DA0686"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klocki hamulcowe tylnych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390871"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46058EA6"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008387EE" w14:textId="77777777" w:rsidTr="00E72C11">
        <w:trPr>
          <w:trHeight w:val="397"/>
          <w:jc w:val="center"/>
        </w:trPr>
        <w:tc>
          <w:tcPr>
            <w:tcW w:w="567" w:type="dxa"/>
            <w:tcBorders>
              <w:left w:val="single" w:sz="4" w:space="0" w:color="auto"/>
              <w:right w:val="single" w:sz="4" w:space="0" w:color="auto"/>
            </w:tcBorders>
            <w:vAlign w:val="center"/>
          </w:tcPr>
          <w:p w14:paraId="164DBBDC"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3.7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3F2CA364"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zestaw rozrządu wraz z pompą płynu chłodzącego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84FD35"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3EF2B7D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2674EF96" w14:textId="77777777" w:rsidTr="00E72C11">
        <w:trPr>
          <w:trHeight w:val="397"/>
          <w:jc w:val="center"/>
        </w:trPr>
        <w:tc>
          <w:tcPr>
            <w:tcW w:w="567" w:type="dxa"/>
            <w:tcBorders>
              <w:left w:val="single" w:sz="4" w:space="0" w:color="auto"/>
              <w:bottom w:val="single" w:sz="4" w:space="0" w:color="auto"/>
              <w:right w:val="single" w:sz="4" w:space="0" w:color="auto"/>
            </w:tcBorders>
            <w:vAlign w:val="center"/>
          </w:tcPr>
          <w:p w14:paraId="51025A40"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3.8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24D2A35"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lang w:eastAsia="pl-PL"/>
              </w:rPr>
            </w:pPr>
            <w:r w:rsidRPr="00B15BE2">
              <w:rPr>
                <w:rFonts w:ascii="Cambria" w:eastAsia="Times New Roman" w:hAnsi="Cambria" w:cs="Times New Roman"/>
                <w:sz w:val="24"/>
                <w:szCs w:val="24"/>
                <w:lang w:eastAsia="pl-PL"/>
              </w:rPr>
              <w:t>sprawdzenie szczelności i uzupełnienie czynnika układu klimatyzacji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91A35"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064F2CC3"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158CB1DA" w14:textId="77777777" w:rsidTr="00E72C11">
        <w:trPr>
          <w:trHeight w:val="397"/>
          <w:jc w:val="center"/>
        </w:trPr>
        <w:tc>
          <w:tcPr>
            <w:tcW w:w="567" w:type="dxa"/>
            <w:tcBorders>
              <w:left w:val="single" w:sz="4" w:space="0" w:color="auto"/>
              <w:bottom w:val="single" w:sz="4" w:space="0" w:color="auto"/>
              <w:right w:val="single" w:sz="4" w:space="0" w:color="auto"/>
            </w:tcBorders>
            <w:vAlign w:val="center"/>
          </w:tcPr>
          <w:p w14:paraId="6F18108D"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b/>
                <w:bCs/>
                <w:lang w:eastAsia="pl-PL"/>
              </w:rPr>
            </w:pPr>
            <w:r w:rsidRPr="00B15BE2">
              <w:rPr>
                <w:rFonts w:ascii="Cambria" w:eastAsia="Times New Roman" w:hAnsi="Cambria" w:cs="Times New Roman"/>
                <w:b/>
                <w:bCs/>
                <w:lang w:eastAsia="pl-PL"/>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93FE0D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sz w:val="24"/>
                <w:szCs w:val="24"/>
                <w:lang w:eastAsia="pl-PL"/>
              </w:rPr>
            </w:pPr>
            <w:r w:rsidRPr="00B15BE2">
              <w:rPr>
                <w:rFonts w:ascii="Cambria" w:eastAsia="Times New Roman" w:hAnsi="Cambria" w:cs="Times New Roman"/>
                <w:b/>
                <w:bCs/>
                <w:lang w:eastAsia="pl-PL"/>
              </w:rPr>
              <w:t>Części zamienne do VW Transporter T4 o nr rej. PZ 2R876 (suma 4.1+4.2+4.3+4.4+4.5+4.6+4.7)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2A270F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CD5EA5C"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73941050" w14:textId="77777777" w:rsidTr="00E72C11">
        <w:trPr>
          <w:trHeight w:val="397"/>
          <w:jc w:val="center"/>
        </w:trPr>
        <w:tc>
          <w:tcPr>
            <w:tcW w:w="567" w:type="dxa"/>
            <w:tcBorders>
              <w:left w:val="single" w:sz="4" w:space="0" w:color="auto"/>
              <w:right w:val="single" w:sz="4" w:space="0" w:color="auto"/>
            </w:tcBorders>
            <w:vAlign w:val="center"/>
          </w:tcPr>
          <w:p w14:paraId="518FB749"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4.1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177431D"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 xml:space="preserve">filtr oleju + Olej </w:t>
            </w:r>
            <w:proofErr w:type="spellStart"/>
            <w:r w:rsidRPr="00B15BE2">
              <w:rPr>
                <w:rFonts w:ascii="Cambria" w:eastAsia="Times New Roman" w:hAnsi="Cambria" w:cs="Times New Roman"/>
                <w:sz w:val="24"/>
                <w:szCs w:val="24"/>
                <w:lang w:eastAsia="pl-PL"/>
              </w:rPr>
              <w:t>Castrol</w:t>
            </w:r>
            <w:proofErr w:type="spellEnd"/>
            <w:r w:rsidRPr="00B15BE2">
              <w:rPr>
                <w:rFonts w:ascii="Cambria" w:eastAsia="Times New Roman" w:hAnsi="Cambria" w:cs="Times New Roman"/>
                <w:sz w:val="24"/>
                <w:szCs w:val="24"/>
                <w:lang w:eastAsia="pl-PL"/>
              </w:rPr>
              <w:t xml:space="preserve"> 5W30 5,5 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566FFA"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3A128564"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75F8658C" w14:textId="77777777" w:rsidTr="00E72C11">
        <w:trPr>
          <w:trHeight w:val="397"/>
          <w:jc w:val="center"/>
        </w:trPr>
        <w:tc>
          <w:tcPr>
            <w:tcW w:w="567" w:type="dxa"/>
            <w:tcBorders>
              <w:left w:val="single" w:sz="4" w:space="0" w:color="auto"/>
              <w:right w:val="single" w:sz="4" w:space="0" w:color="auto"/>
            </w:tcBorders>
            <w:vAlign w:val="center"/>
          </w:tcPr>
          <w:p w14:paraId="1242B5BE"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4.2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2442E40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filtr powietrza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33E978"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2390682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4B99579A" w14:textId="77777777" w:rsidTr="00E72C11">
        <w:trPr>
          <w:trHeight w:val="397"/>
          <w:jc w:val="center"/>
        </w:trPr>
        <w:tc>
          <w:tcPr>
            <w:tcW w:w="567" w:type="dxa"/>
            <w:tcBorders>
              <w:left w:val="single" w:sz="4" w:space="0" w:color="auto"/>
              <w:right w:val="single" w:sz="4" w:space="0" w:color="auto"/>
            </w:tcBorders>
            <w:vAlign w:val="center"/>
          </w:tcPr>
          <w:p w14:paraId="555CB3B4"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4.3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066E65E"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filtr pyłkowy (węglowy)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A0862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3747767D"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452836EE" w14:textId="77777777" w:rsidTr="00E72C11">
        <w:trPr>
          <w:trHeight w:val="397"/>
          <w:jc w:val="center"/>
        </w:trPr>
        <w:tc>
          <w:tcPr>
            <w:tcW w:w="567" w:type="dxa"/>
            <w:tcBorders>
              <w:left w:val="single" w:sz="4" w:space="0" w:color="auto"/>
              <w:right w:val="single" w:sz="4" w:space="0" w:color="auto"/>
            </w:tcBorders>
            <w:vAlign w:val="center"/>
          </w:tcPr>
          <w:p w14:paraId="54C27FA4"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4.4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44A7A878"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filtr paliwa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F6E107"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1023B6CB"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44C28AA2" w14:textId="77777777" w:rsidTr="00E72C11">
        <w:trPr>
          <w:trHeight w:val="397"/>
          <w:jc w:val="center"/>
        </w:trPr>
        <w:tc>
          <w:tcPr>
            <w:tcW w:w="567" w:type="dxa"/>
            <w:tcBorders>
              <w:left w:val="single" w:sz="4" w:space="0" w:color="auto"/>
              <w:right w:val="single" w:sz="4" w:space="0" w:color="auto"/>
            </w:tcBorders>
            <w:vAlign w:val="center"/>
          </w:tcPr>
          <w:p w14:paraId="32D0103E"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4.5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730BF4C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klocki hamulcowe przednich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BBA4AF"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35A98E3D"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28404DB4" w14:textId="77777777" w:rsidTr="00E72C11">
        <w:trPr>
          <w:trHeight w:val="397"/>
          <w:jc w:val="center"/>
        </w:trPr>
        <w:tc>
          <w:tcPr>
            <w:tcW w:w="567" w:type="dxa"/>
            <w:tcBorders>
              <w:left w:val="single" w:sz="4" w:space="0" w:color="auto"/>
              <w:right w:val="single" w:sz="4" w:space="0" w:color="auto"/>
            </w:tcBorders>
            <w:vAlign w:val="center"/>
          </w:tcPr>
          <w:p w14:paraId="764D45D6"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4.6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0D7D0C8B"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klocki hamulcowe tylnych kół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56F642"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5031F993"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7EDB8911" w14:textId="77777777" w:rsidTr="00E72C11">
        <w:trPr>
          <w:trHeight w:val="397"/>
          <w:jc w:val="center"/>
        </w:trPr>
        <w:tc>
          <w:tcPr>
            <w:tcW w:w="567" w:type="dxa"/>
            <w:tcBorders>
              <w:left w:val="single" w:sz="4" w:space="0" w:color="auto"/>
              <w:bottom w:val="single" w:sz="4" w:space="0" w:color="auto"/>
              <w:right w:val="single" w:sz="4" w:space="0" w:color="auto"/>
            </w:tcBorders>
            <w:vAlign w:val="center"/>
          </w:tcPr>
          <w:p w14:paraId="45F1A8F0" w14:textId="77777777" w:rsidR="00B15BE2" w:rsidRPr="00B15BE2" w:rsidRDefault="00B15BE2" w:rsidP="00B15BE2">
            <w:pPr>
              <w:suppressAutoHyphens/>
              <w:autoSpaceDN w:val="0"/>
              <w:spacing w:after="0" w:line="240" w:lineRule="auto"/>
              <w:contextualSpacing/>
              <w:jc w:val="center"/>
              <w:textAlignment w:val="baseline"/>
              <w:rPr>
                <w:rFonts w:ascii="Cambria" w:eastAsia="Times New Roman" w:hAnsi="Cambria" w:cs="Times New Roman"/>
                <w:lang w:eastAsia="pl-PL"/>
              </w:rPr>
            </w:pPr>
            <w:r w:rsidRPr="00B15BE2">
              <w:rPr>
                <w:rFonts w:ascii="Cambria" w:eastAsia="Times New Roman" w:hAnsi="Cambria" w:cs="Times New Roman"/>
                <w:lang w:eastAsia="pl-PL"/>
              </w:rPr>
              <w:t>4.7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62EAE204"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b/>
                <w:bCs/>
                <w:lang w:eastAsia="pl-PL"/>
              </w:rPr>
            </w:pPr>
            <w:r w:rsidRPr="00B15BE2">
              <w:rPr>
                <w:rFonts w:ascii="Cambria" w:eastAsia="Times New Roman" w:hAnsi="Cambria" w:cs="Times New Roman"/>
                <w:sz w:val="24"/>
                <w:szCs w:val="24"/>
                <w:lang w:eastAsia="pl-PL"/>
              </w:rPr>
              <w:t>zestaw rozrządu wraz z pompą płynu chłodzącego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EDA3B2"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c>
          <w:tcPr>
            <w:tcW w:w="1984" w:type="dxa"/>
            <w:tcBorders>
              <w:top w:val="single" w:sz="4" w:space="0" w:color="auto"/>
              <w:left w:val="single" w:sz="4" w:space="0" w:color="auto"/>
              <w:bottom w:val="single" w:sz="4" w:space="0" w:color="auto"/>
              <w:right w:val="single" w:sz="4" w:space="0" w:color="auto"/>
            </w:tcBorders>
            <w:vAlign w:val="center"/>
          </w:tcPr>
          <w:p w14:paraId="22ADC140" w14:textId="77777777" w:rsidR="00B15BE2" w:rsidRPr="00B15BE2" w:rsidRDefault="00B15BE2" w:rsidP="00B15BE2">
            <w:pPr>
              <w:suppressAutoHyphens/>
              <w:autoSpaceDN w:val="0"/>
              <w:spacing w:after="0" w:line="240" w:lineRule="auto"/>
              <w:contextualSpacing/>
              <w:textAlignment w:val="baseline"/>
              <w:rPr>
                <w:rFonts w:ascii="Cambria" w:eastAsia="Times New Roman" w:hAnsi="Cambria" w:cs="Times New Roman"/>
                <w:color w:val="000000"/>
                <w:lang w:eastAsia="pl-PL"/>
              </w:rPr>
            </w:pPr>
          </w:p>
        </w:tc>
      </w:tr>
      <w:tr w:rsidR="00B15BE2" w:rsidRPr="00B15BE2" w14:paraId="062231C6" w14:textId="77777777" w:rsidTr="00E72C11">
        <w:trPr>
          <w:trHeight w:val="234"/>
          <w:jc w:val="center"/>
        </w:trPr>
        <w:tc>
          <w:tcPr>
            <w:tcW w:w="567" w:type="dxa"/>
            <w:tcBorders>
              <w:top w:val="single" w:sz="4" w:space="0" w:color="auto"/>
              <w:left w:val="single" w:sz="4" w:space="0" w:color="auto"/>
              <w:bottom w:val="single" w:sz="4" w:space="0" w:color="auto"/>
              <w:right w:val="single" w:sz="4" w:space="0" w:color="auto"/>
            </w:tcBorders>
            <w:vAlign w:val="center"/>
          </w:tcPr>
          <w:p w14:paraId="472642B1" w14:textId="77777777" w:rsidR="00B15BE2" w:rsidRPr="00B15BE2" w:rsidRDefault="00B15BE2" w:rsidP="00B15BE2">
            <w:pPr>
              <w:suppressAutoHyphens/>
              <w:autoSpaceDN w:val="0"/>
              <w:spacing w:after="0" w:line="240" w:lineRule="auto"/>
              <w:jc w:val="center"/>
              <w:textAlignment w:val="baseline"/>
              <w:rPr>
                <w:rFonts w:ascii="Cambria" w:eastAsia="Times New Roman" w:hAnsi="Cambria" w:cs="Times New Roman"/>
                <w:b/>
                <w:color w:val="000000"/>
                <w:lang w:eastAsia="pl-PL"/>
              </w:rPr>
            </w:pPr>
            <w:r w:rsidRPr="00B15BE2">
              <w:rPr>
                <w:rFonts w:ascii="Cambria" w:eastAsia="Times New Roman" w:hAnsi="Cambria" w:cs="Times New Roman"/>
                <w:b/>
                <w:color w:val="000000"/>
                <w:lang w:eastAsia="pl-PL"/>
              </w:rPr>
              <w:t>I</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96156" w14:textId="77777777" w:rsidR="00B15BE2" w:rsidRPr="00B15BE2" w:rsidRDefault="00B15BE2" w:rsidP="00B15BE2">
            <w:pPr>
              <w:suppressAutoHyphens/>
              <w:autoSpaceDN w:val="0"/>
              <w:spacing w:after="0" w:line="240" w:lineRule="auto"/>
              <w:textAlignment w:val="baseline"/>
              <w:rPr>
                <w:rFonts w:ascii="Cambria" w:eastAsia="Times New Roman" w:hAnsi="Cambria" w:cs="Times New Roman"/>
                <w:b/>
                <w:color w:val="000000"/>
                <w:lang w:eastAsia="pl-PL"/>
              </w:rPr>
            </w:pPr>
            <w:r w:rsidRPr="00B15BE2">
              <w:rPr>
                <w:rFonts w:ascii="Cambria" w:eastAsia="Times New Roman" w:hAnsi="Cambria" w:cs="Times New Roman"/>
                <w:b/>
                <w:color w:val="000000"/>
                <w:lang w:eastAsia="pl-PL"/>
              </w:rPr>
              <w:t>Razem cena części samochodowych i koszt wymiany w zł brutto (C)</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7DC56" w14:textId="77777777" w:rsidR="00B15BE2" w:rsidRPr="00B15BE2" w:rsidRDefault="00B15BE2" w:rsidP="00B15BE2">
            <w:pPr>
              <w:spacing w:after="200" w:line="276" w:lineRule="auto"/>
              <w:rPr>
                <w:rFonts w:ascii="Cambria" w:eastAsia="Times New Roman" w:hAnsi="Cambria" w:cs="Times New Roman"/>
                <w:b/>
                <w:color w:val="000000"/>
                <w:lang w:eastAsia="pl-PL"/>
              </w:rPr>
            </w:pPr>
          </w:p>
          <w:p w14:paraId="304C9CA5" w14:textId="77777777" w:rsidR="00B15BE2" w:rsidRPr="00B15BE2" w:rsidRDefault="00B15BE2" w:rsidP="00B15BE2">
            <w:pPr>
              <w:spacing w:after="200" w:line="276" w:lineRule="auto"/>
              <w:rPr>
                <w:rFonts w:ascii="Cambria" w:eastAsia="Times New Roman" w:hAnsi="Cambria" w:cs="Times New Roman"/>
                <w:b/>
                <w:color w:val="000000"/>
                <w:lang w:eastAsia="pl-PL"/>
              </w:rPr>
            </w:pPr>
          </w:p>
        </w:tc>
      </w:tr>
      <w:tr w:rsidR="00B15BE2" w:rsidRPr="00B15BE2" w14:paraId="712501A7" w14:textId="77777777" w:rsidTr="00E72C11">
        <w:trPr>
          <w:trHeight w:val="452"/>
          <w:jc w:val="center"/>
        </w:trPr>
        <w:tc>
          <w:tcPr>
            <w:tcW w:w="567" w:type="dxa"/>
            <w:tcBorders>
              <w:top w:val="single" w:sz="4" w:space="0" w:color="auto"/>
              <w:left w:val="single" w:sz="4" w:space="0" w:color="auto"/>
              <w:bottom w:val="single" w:sz="4" w:space="0" w:color="auto"/>
              <w:right w:val="single" w:sz="4" w:space="0" w:color="auto"/>
            </w:tcBorders>
            <w:vAlign w:val="center"/>
          </w:tcPr>
          <w:p w14:paraId="68DC2583" w14:textId="77777777" w:rsidR="00B15BE2" w:rsidRPr="00B15BE2" w:rsidRDefault="00B15BE2" w:rsidP="00B15BE2">
            <w:pPr>
              <w:spacing w:after="0" w:line="240" w:lineRule="auto"/>
              <w:contextualSpacing/>
              <w:jc w:val="center"/>
              <w:rPr>
                <w:rFonts w:ascii="Cambria" w:eastAsia="Times New Roman" w:hAnsi="Cambria" w:cs="Times New Roman"/>
                <w:b/>
                <w:color w:val="000000"/>
                <w:lang w:eastAsia="pl-PL"/>
              </w:rPr>
            </w:pPr>
            <w:r w:rsidRPr="00B15BE2">
              <w:rPr>
                <w:rFonts w:ascii="Cambria" w:eastAsia="Times New Roman" w:hAnsi="Cambria" w:cs="Times New Roman"/>
                <w:b/>
                <w:color w:val="000000"/>
                <w:lang w:eastAsia="pl-PL"/>
              </w:rPr>
              <w:t>II</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7EF59" w14:textId="77777777" w:rsidR="00B15BE2" w:rsidRPr="00B15BE2" w:rsidRDefault="00B15BE2" w:rsidP="00B15BE2">
            <w:pPr>
              <w:spacing w:after="0" w:line="240" w:lineRule="auto"/>
              <w:contextualSpacing/>
              <w:rPr>
                <w:rFonts w:ascii="Cambria" w:eastAsia="Times New Roman" w:hAnsi="Cambria" w:cs="Times New Roman"/>
                <w:b/>
                <w:color w:val="000000"/>
                <w:lang w:eastAsia="pl-PL"/>
              </w:rPr>
            </w:pPr>
            <w:r w:rsidRPr="00B15BE2">
              <w:rPr>
                <w:rFonts w:ascii="Cambria" w:eastAsia="Times New Roman" w:hAnsi="Cambria" w:cs="Times New Roman"/>
                <w:b/>
                <w:color w:val="000000"/>
                <w:lang w:eastAsia="pl-PL"/>
              </w:rPr>
              <w:t xml:space="preserve">Stawka 1 roboczogodziny (R) przy naprawach </w:t>
            </w:r>
            <w:r w:rsidRPr="00B15BE2">
              <w:rPr>
                <w:rFonts w:ascii="Cambria" w:eastAsia="Times New Roman" w:hAnsi="Cambria" w:cs="Times New Roman"/>
                <w:b/>
                <w:color w:val="000000"/>
                <w:lang w:eastAsia="pl-PL"/>
              </w:rPr>
              <w:br/>
              <w:t xml:space="preserve">nieobejmujących wymiany części wskazanych w punktach 1, 2, 3 i 4  </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62497" w14:textId="77777777" w:rsidR="00B15BE2" w:rsidRPr="00B15BE2" w:rsidRDefault="00B15BE2" w:rsidP="00B15BE2">
            <w:pPr>
              <w:spacing w:after="200" w:line="276" w:lineRule="auto"/>
              <w:rPr>
                <w:rFonts w:ascii="Cambria" w:eastAsia="Times New Roman" w:hAnsi="Cambria" w:cs="Times New Roman"/>
                <w:bCs/>
                <w:color w:val="000000"/>
                <w:lang w:eastAsia="pl-PL"/>
              </w:rPr>
            </w:pPr>
          </w:p>
          <w:p w14:paraId="2F7686FA" w14:textId="77777777" w:rsidR="00B15BE2" w:rsidRPr="00B15BE2" w:rsidRDefault="00B15BE2" w:rsidP="00B15BE2">
            <w:pPr>
              <w:spacing w:after="200" w:line="276" w:lineRule="auto"/>
              <w:rPr>
                <w:rFonts w:ascii="Cambria" w:eastAsia="Times New Roman" w:hAnsi="Cambria" w:cs="Times New Roman"/>
                <w:bCs/>
                <w:color w:val="000000"/>
                <w:lang w:eastAsia="pl-PL"/>
              </w:rPr>
            </w:pPr>
          </w:p>
        </w:tc>
      </w:tr>
      <w:tr w:rsidR="00B15BE2" w:rsidRPr="00B15BE2" w14:paraId="494CB036" w14:textId="77777777" w:rsidTr="00B15BE2">
        <w:trPr>
          <w:trHeight w:val="217"/>
          <w:jc w:val="center"/>
        </w:trPr>
        <w:tc>
          <w:tcPr>
            <w:tcW w:w="567" w:type="dxa"/>
            <w:tcBorders>
              <w:top w:val="single" w:sz="4" w:space="0" w:color="auto"/>
              <w:left w:val="single" w:sz="4" w:space="0" w:color="auto"/>
              <w:bottom w:val="single" w:sz="4" w:space="0" w:color="auto"/>
              <w:right w:val="single" w:sz="4" w:space="0" w:color="auto"/>
            </w:tcBorders>
            <w:shd w:val="clear" w:color="auto" w:fill="AEAAAA"/>
            <w:vAlign w:val="center"/>
          </w:tcPr>
          <w:p w14:paraId="33BD65E5" w14:textId="77777777" w:rsidR="00B15BE2" w:rsidRPr="00B15BE2" w:rsidRDefault="00B15BE2" w:rsidP="00B15BE2">
            <w:pPr>
              <w:spacing w:after="0" w:line="240" w:lineRule="auto"/>
              <w:ind w:left="1080"/>
              <w:contextualSpacing/>
              <w:jc w:val="center"/>
              <w:rPr>
                <w:rFonts w:ascii="Cambria" w:eastAsia="Times New Roman" w:hAnsi="Cambria" w:cs="Times New Roman"/>
                <w:bCs/>
                <w:color w:val="000000"/>
                <w:lang w:eastAsia="pl-PL"/>
              </w:rPr>
            </w:pPr>
          </w:p>
        </w:tc>
        <w:tc>
          <w:tcPr>
            <w:tcW w:w="5387" w:type="dxa"/>
            <w:tcBorders>
              <w:top w:val="single" w:sz="4" w:space="0" w:color="auto"/>
              <w:left w:val="single" w:sz="4" w:space="0" w:color="auto"/>
              <w:bottom w:val="single" w:sz="4" w:space="0" w:color="auto"/>
              <w:right w:val="single" w:sz="4" w:space="0" w:color="auto"/>
            </w:tcBorders>
            <w:shd w:val="clear" w:color="auto" w:fill="AEAAAA"/>
            <w:vAlign w:val="center"/>
          </w:tcPr>
          <w:p w14:paraId="03FAD058" w14:textId="77777777" w:rsidR="00B15BE2" w:rsidRPr="00B15BE2" w:rsidRDefault="00B15BE2" w:rsidP="00B15BE2">
            <w:pPr>
              <w:spacing w:after="0" w:line="240" w:lineRule="auto"/>
              <w:ind w:left="1080"/>
              <w:contextualSpacing/>
              <w:rPr>
                <w:rFonts w:ascii="Cambria" w:eastAsia="Times New Roman" w:hAnsi="Cambria" w:cs="Times New Roman"/>
                <w:bCs/>
                <w:color w:val="000000"/>
                <w:lang w:eastAsia="pl-PL"/>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784C1" w14:textId="77777777" w:rsidR="00B15BE2" w:rsidRPr="00B15BE2" w:rsidRDefault="00B15BE2" w:rsidP="00B15BE2">
            <w:pPr>
              <w:spacing w:after="0" w:line="240" w:lineRule="auto"/>
              <w:contextualSpacing/>
              <w:jc w:val="center"/>
              <w:rPr>
                <w:rFonts w:ascii="Cambria" w:eastAsia="Times New Roman" w:hAnsi="Cambria" w:cs="Times New Roman"/>
                <w:b/>
                <w:bCs/>
                <w:lang w:eastAsia="pl-PL"/>
              </w:rPr>
            </w:pPr>
            <w:r w:rsidRPr="00B15BE2">
              <w:rPr>
                <w:rFonts w:ascii="Cambria" w:eastAsia="Times New Roman" w:hAnsi="Cambria" w:cs="Times New Roman"/>
                <w:b/>
                <w:bCs/>
                <w:lang w:eastAsia="pl-PL"/>
              </w:rPr>
              <w:t>Wartość % upustu</w:t>
            </w:r>
          </w:p>
        </w:tc>
      </w:tr>
      <w:tr w:rsidR="00B15BE2" w:rsidRPr="00B15BE2" w14:paraId="119BECEF" w14:textId="77777777" w:rsidTr="00E72C11">
        <w:trPr>
          <w:trHeight w:val="1000"/>
          <w:jc w:val="center"/>
        </w:trPr>
        <w:tc>
          <w:tcPr>
            <w:tcW w:w="567" w:type="dxa"/>
            <w:tcBorders>
              <w:top w:val="single" w:sz="4" w:space="0" w:color="auto"/>
              <w:left w:val="single" w:sz="4" w:space="0" w:color="auto"/>
              <w:bottom w:val="single" w:sz="4" w:space="0" w:color="auto"/>
              <w:right w:val="single" w:sz="4" w:space="0" w:color="auto"/>
            </w:tcBorders>
            <w:vAlign w:val="center"/>
          </w:tcPr>
          <w:p w14:paraId="1E10E821" w14:textId="77777777" w:rsidR="00B15BE2" w:rsidRPr="00B15BE2" w:rsidRDefault="00B15BE2" w:rsidP="00B15BE2">
            <w:pPr>
              <w:spacing w:after="0" w:line="240" w:lineRule="auto"/>
              <w:contextualSpacing/>
              <w:jc w:val="center"/>
              <w:rPr>
                <w:rFonts w:ascii="Cambria" w:eastAsia="Times New Roman" w:hAnsi="Cambria" w:cs="Times New Roman"/>
                <w:b/>
                <w:color w:val="000000"/>
                <w:lang w:eastAsia="pl-PL"/>
              </w:rPr>
            </w:pPr>
            <w:r w:rsidRPr="00B15BE2">
              <w:rPr>
                <w:rFonts w:ascii="Cambria" w:eastAsia="Times New Roman" w:hAnsi="Cambria" w:cs="Times New Roman"/>
                <w:b/>
                <w:color w:val="000000"/>
                <w:lang w:eastAsia="pl-PL"/>
              </w:rPr>
              <w:t>III</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5EBAB" w14:textId="77777777" w:rsidR="00B15BE2" w:rsidRPr="00B15BE2" w:rsidRDefault="00B15BE2" w:rsidP="00B15BE2">
            <w:pPr>
              <w:spacing w:after="0" w:line="240" w:lineRule="auto"/>
              <w:contextualSpacing/>
              <w:rPr>
                <w:rFonts w:ascii="Cambria" w:eastAsia="Times New Roman" w:hAnsi="Cambria" w:cs="Times New Roman"/>
                <w:b/>
                <w:color w:val="000000"/>
                <w:lang w:eastAsia="pl-PL"/>
              </w:rPr>
            </w:pPr>
            <w:r w:rsidRPr="00B15BE2">
              <w:rPr>
                <w:rFonts w:ascii="Cambria" w:eastAsia="Times New Roman" w:hAnsi="Cambria" w:cs="Times New Roman"/>
                <w:b/>
                <w:color w:val="000000"/>
                <w:lang w:eastAsia="pl-PL"/>
              </w:rPr>
              <w:t xml:space="preserve">Oferowany % upust (U) od stosowanej cennikowej ceny części zamiennych, podzespołów </w:t>
            </w:r>
            <w:r w:rsidRPr="00B15BE2">
              <w:rPr>
                <w:rFonts w:ascii="Cambria" w:eastAsia="Times New Roman" w:hAnsi="Cambria" w:cs="Times New Roman"/>
                <w:b/>
                <w:color w:val="000000"/>
                <w:lang w:eastAsia="pl-PL"/>
              </w:rPr>
              <w:br/>
              <w:t xml:space="preserve">i materiałów eksploatacyjnych niezbędnych przy naprawach nieobejmujących części wskazanych </w:t>
            </w:r>
            <w:r w:rsidRPr="00B15BE2">
              <w:rPr>
                <w:rFonts w:ascii="Cambria" w:eastAsia="Times New Roman" w:hAnsi="Cambria" w:cs="Times New Roman"/>
                <w:b/>
                <w:color w:val="000000"/>
                <w:lang w:eastAsia="pl-PL"/>
              </w:rPr>
              <w:br/>
              <w:t>w punktach 1, 2, 3 i 4</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EC302" w14:textId="77777777" w:rsidR="00B15BE2" w:rsidRPr="00B15BE2" w:rsidRDefault="00B15BE2" w:rsidP="00B15BE2">
            <w:pPr>
              <w:spacing w:after="0" w:line="240" w:lineRule="auto"/>
              <w:contextualSpacing/>
              <w:rPr>
                <w:rFonts w:ascii="Cambria" w:eastAsia="Times New Roman" w:hAnsi="Cambria" w:cs="Times New Roman"/>
                <w:bCs/>
                <w:color w:val="000000"/>
                <w:lang w:eastAsia="pl-PL"/>
              </w:rPr>
            </w:pPr>
          </w:p>
        </w:tc>
      </w:tr>
    </w:tbl>
    <w:p w14:paraId="25DD520F" w14:textId="77777777" w:rsidR="00B15BE2" w:rsidRPr="00B15BE2" w:rsidRDefault="00B15BE2" w:rsidP="00B15BE2">
      <w:pPr>
        <w:suppressAutoHyphens/>
        <w:autoSpaceDN w:val="0"/>
        <w:spacing w:after="0" w:line="240" w:lineRule="auto"/>
        <w:textAlignment w:val="baseline"/>
        <w:rPr>
          <w:rFonts w:ascii="Times New Roman" w:eastAsia="Times New Roman" w:hAnsi="Times New Roman" w:cs="Times New Roman"/>
          <w:vanish/>
          <w:sz w:val="24"/>
          <w:szCs w:val="24"/>
          <w:lang w:eastAsia="pl-PL"/>
        </w:rPr>
      </w:pPr>
    </w:p>
    <w:tbl>
      <w:tblPr>
        <w:tblW w:w="10884" w:type="dxa"/>
        <w:tblCellMar>
          <w:left w:w="70" w:type="dxa"/>
          <w:right w:w="70" w:type="dxa"/>
        </w:tblCellMar>
        <w:tblLook w:val="04A0" w:firstRow="1" w:lastRow="0" w:firstColumn="1" w:lastColumn="0" w:noHBand="0" w:noVBand="1"/>
      </w:tblPr>
      <w:tblGrid>
        <w:gridCol w:w="10602"/>
        <w:gridCol w:w="1600"/>
      </w:tblGrid>
      <w:tr w:rsidR="00B15BE2" w:rsidRPr="00B15BE2" w14:paraId="5A185AFE" w14:textId="77777777" w:rsidTr="00E72C11">
        <w:trPr>
          <w:trHeight w:val="932"/>
        </w:trPr>
        <w:tc>
          <w:tcPr>
            <w:tcW w:w="9284" w:type="dxa"/>
            <w:tcBorders>
              <w:top w:val="nil"/>
              <w:left w:val="nil"/>
              <w:bottom w:val="nil"/>
              <w:right w:val="nil"/>
            </w:tcBorders>
            <w:shd w:val="clear" w:color="auto" w:fill="auto"/>
            <w:vAlign w:val="bottom"/>
            <w:hideMark/>
          </w:tcPr>
          <w:p w14:paraId="36A1DCFF" w14:textId="77777777" w:rsidR="00B15BE2" w:rsidRPr="00B15BE2" w:rsidRDefault="00B15BE2" w:rsidP="00B15BE2">
            <w:pPr>
              <w:suppressAutoHyphens/>
              <w:autoSpaceDN w:val="0"/>
              <w:spacing w:after="0" w:line="276" w:lineRule="auto"/>
              <w:ind w:right="656"/>
              <w:jc w:val="both"/>
              <w:textAlignment w:val="baseline"/>
              <w:rPr>
                <w:rFonts w:ascii="Cambria" w:eastAsia="Times New Roman" w:hAnsi="Cambria" w:cs="Times New Roman"/>
                <w:lang w:eastAsia="pl-PL"/>
              </w:rPr>
            </w:pPr>
          </w:p>
          <w:p w14:paraId="7AA7EA6A" w14:textId="77777777" w:rsidR="00B15BE2" w:rsidRPr="00B15BE2" w:rsidRDefault="00B15BE2" w:rsidP="00B15BE2">
            <w:pPr>
              <w:spacing w:after="0" w:line="276" w:lineRule="auto"/>
              <w:ind w:right="656"/>
              <w:contextualSpacing/>
              <w:jc w:val="both"/>
              <w:rPr>
                <w:rFonts w:ascii="Cambria" w:eastAsia="Times New Roman" w:hAnsi="Cambria" w:cs="Times New Roman"/>
                <w:bCs/>
                <w:color w:val="000000"/>
                <w:lang w:eastAsia="pl-PL"/>
              </w:rPr>
            </w:pPr>
            <w:r w:rsidRPr="00B15BE2">
              <w:rPr>
                <w:rFonts w:ascii="Cambria" w:eastAsia="Times New Roman" w:hAnsi="Cambria" w:cs="Times New Roman"/>
                <w:bCs/>
                <w:color w:val="000000"/>
                <w:lang w:eastAsia="pl-PL"/>
              </w:rPr>
              <w:t>Adres serwisu, w którym realizowane będą naprawy:</w:t>
            </w:r>
          </w:p>
          <w:p w14:paraId="16D8E52A" w14:textId="77777777" w:rsidR="00B15BE2" w:rsidRPr="00B15BE2" w:rsidRDefault="00B15BE2" w:rsidP="00B15BE2">
            <w:pPr>
              <w:suppressAutoHyphens/>
              <w:autoSpaceDN w:val="0"/>
              <w:spacing w:after="0" w:line="276" w:lineRule="auto"/>
              <w:ind w:right="656"/>
              <w:jc w:val="both"/>
              <w:textAlignment w:val="baseline"/>
              <w:rPr>
                <w:rFonts w:ascii="Cambria" w:eastAsia="Times New Roman" w:hAnsi="Cambria" w:cs="Times New Roman"/>
                <w:lang w:eastAsia="pl-PL"/>
              </w:rPr>
            </w:pPr>
            <w:r w:rsidRPr="00B15BE2">
              <w:rPr>
                <w:rFonts w:ascii="Cambria" w:eastAsia="Times New Roman" w:hAnsi="Cambria" w:cs="Times New Roman"/>
                <w:bCs/>
                <w:color w:val="000000"/>
                <w:lang w:eastAsia="pl-PL"/>
              </w:rPr>
              <w:t>…………………………………………………………………………………………………………………………………………………………….</w:t>
            </w:r>
          </w:p>
          <w:p w14:paraId="19DC2B17" w14:textId="77777777" w:rsidR="00B15BE2" w:rsidRPr="00B15BE2" w:rsidRDefault="00B15BE2" w:rsidP="00B15BE2">
            <w:pPr>
              <w:suppressAutoHyphens/>
              <w:autoSpaceDN w:val="0"/>
              <w:spacing w:after="0" w:line="276" w:lineRule="auto"/>
              <w:ind w:right="656"/>
              <w:jc w:val="both"/>
              <w:textAlignment w:val="baseline"/>
              <w:rPr>
                <w:rFonts w:ascii="Cambria" w:eastAsia="Times New Roman" w:hAnsi="Cambria" w:cs="Times New Roman"/>
                <w:lang w:eastAsia="pl-PL"/>
              </w:rPr>
            </w:pPr>
          </w:p>
          <w:p w14:paraId="2E6DD8FD" w14:textId="77777777" w:rsidR="00B15BE2" w:rsidRPr="00B15BE2" w:rsidRDefault="00B15BE2" w:rsidP="00B15BE2">
            <w:pPr>
              <w:suppressAutoHyphens/>
              <w:autoSpaceDN w:val="0"/>
              <w:spacing w:after="0" w:line="276" w:lineRule="auto"/>
              <w:ind w:right="656"/>
              <w:jc w:val="both"/>
              <w:textAlignment w:val="baseline"/>
              <w:rPr>
                <w:rFonts w:ascii="Cambria" w:eastAsia="Times New Roman" w:hAnsi="Cambria" w:cs="Times New Roman"/>
                <w:lang w:eastAsia="pl-PL"/>
              </w:rPr>
            </w:pPr>
            <w:r w:rsidRPr="00B15BE2">
              <w:rPr>
                <w:rFonts w:ascii="Cambria" w:eastAsia="Times New Roman" w:hAnsi="Cambria" w:cs="Times New Roman"/>
                <w:lang w:eastAsia="pl-PL"/>
              </w:rPr>
              <w:t>Składając ofertę w postępowaniu o udzielenie zamówienia publicznego oświadczam, jako upoważniony reprezentant WYKONAWCY, że:</w:t>
            </w:r>
          </w:p>
          <w:p w14:paraId="472A2E43" w14:textId="77777777" w:rsidR="00B15BE2" w:rsidRPr="00B15BE2" w:rsidRDefault="00B15BE2" w:rsidP="00B15BE2">
            <w:pPr>
              <w:numPr>
                <w:ilvl w:val="0"/>
                <w:numId w:val="1"/>
              </w:numPr>
              <w:tabs>
                <w:tab w:val="left" w:pos="8997"/>
              </w:tabs>
              <w:suppressAutoHyphens/>
              <w:autoSpaceDN w:val="0"/>
              <w:spacing w:after="0" w:line="276" w:lineRule="auto"/>
              <w:ind w:right="1458"/>
              <w:contextualSpacing/>
              <w:jc w:val="both"/>
              <w:textAlignment w:val="baseline"/>
              <w:rPr>
                <w:rFonts w:ascii="Cambria" w:eastAsia="Calibri" w:hAnsi="Cambria" w:cs="Times New Roman"/>
              </w:rPr>
            </w:pPr>
            <w:r w:rsidRPr="00B15BE2">
              <w:rPr>
                <w:rFonts w:ascii="Cambria" w:eastAsia="Calibri" w:hAnsi="Cambria" w:cs="Times New Roman"/>
              </w:rPr>
              <w:t>nie jestem (jesteśmy) powiązany(i) z Zamawiającym i nie występuje pomiędzy nami konflikt interesów;</w:t>
            </w:r>
          </w:p>
          <w:p w14:paraId="383D9DB4" w14:textId="77777777" w:rsidR="00B15BE2" w:rsidRPr="00B15BE2" w:rsidRDefault="00B15BE2" w:rsidP="00B15BE2">
            <w:pPr>
              <w:numPr>
                <w:ilvl w:val="0"/>
                <w:numId w:val="1"/>
              </w:numPr>
              <w:suppressAutoHyphens/>
              <w:autoSpaceDN w:val="0"/>
              <w:spacing w:after="0" w:line="276" w:lineRule="auto"/>
              <w:ind w:right="656"/>
              <w:contextualSpacing/>
              <w:jc w:val="both"/>
              <w:textAlignment w:val="baseline"/>
              <w:rPr>
                <w:rFonts w:ascii="Cambria" w:eastAsia="Calibri" w:hAnsi="Cambria" w:cs="Times New Roman"/>
              </w:rPr>
            </w:pPr>
            <w:r w:rsidRPr="00B15BE2">
              <w:rPr>
                <w:rFonts w:ascii="Cambria" w:eastAsia="Calibri" w:hAnsi="Cambria" w:cs="Times New Roman"/>
              </w:rPr>
              <w:t>oferowany przeze mnie (nas) przedmiot zamówienia spełnia wymagania Zamawiającego;</w:t>
            </w:r>
          </w:p>
          <w:p w14:paraId="2ED7C24E" w14:textId="77777777" w:rsidR="00B15BE2" w:rsidRPr="00B15BE2" w:rsidRDefault="00B15BE2" w:rsidP="00B15BE2">
            <w:pPr>
              <w:numPr>
                <w:ilvl w:val="0"/>
                <w:numId w:val="1"/>
              </w:numPr>
              <w:suppressAutoHyphens/>
              <w:autoSpaceDN w:val="0"/>
              <w:spacing w:after="0" w:line="276" w:lineRule="auto"/>
              <w:ind w:right="656"/>
              <w:contextualSpacing/>
              <w:jc w:val="both"/>
              <w:textAlignment w:val="baseline"/>
              <w:rPr>
                <w:rFonts w:ascii="Cambria" w:eastAsia="Calibri" w:hAnsi="Cambria" w:cs="Times New Roman"/>
              </w:rPr>
            </w:pPr>
            <w:r w:rsidRPr="00B15BE2">
              <w:rPr>
                <w:rFonts w:ascii="Cambria" w:eastAsia="Calibri" w:hAnsi="Cambria" w:cs="Times New Roman"/>
              </w:rPr>
              <w:t>zaoferowana cena zawiera wszystkie koszty niezbędne do należytego wykonania zamówienia;</w:t>
            </w:r>
          </w:p>
          <w:p w14:paraId="264601DB" w14:textId="77777777" w:rsidR="00B15BE2" w:rsidRPr="00B15BE2" w:rsidRDefault="00B15BE2" w:rsidP="00B15BE2">
            <w:pPr>
              <w:numPr>
                <w:ilvl w:val="0"/>
                <w:numId w:val="1"/>
              </w:numPr>
              <w:suppressAutoHyphens/>
              <w:autoSpaceDN w:val="0"/>
              <w:spacing w:after="0" w:line="276" w:lineRule="auto"/>
              <w:ind w:right="656"/>
              <w:contextualSpacing/>
              <w:jc w:val="both"/>
              <w:textAlignment w:val="baseline"/>
              <w:rPr>
                <w:rFonts w:ascii="Cambria" w:eastAsia="Calibri" w:hAnsi="Cambria" w:cs="Times New Roman"/>
              </w:rPr>
            </w:pPr>
            <w:r w:rsidRPr="00B15BE2">
              <w:rPr>
                <w:rFonts w:ascii="Cambria" w:eastAsia="Calibri" w:hAnsi="Cambria" w:cs="Times New Roman"/>
              </w:rPr>
              <w:lastRenderedPageBreak/>
              <w:t xml:space="preserve">w przypadku wybrania mojej (naszej) oferty, zobowiązuję (my) się zrealizować przedmiot </w:t>
            </w:r>
            <w:r w:rsidRPr="00B15BE2">
              <w:rPr>
                <w:rFonts w:ascii="Cambria" w:eastAsia="Calibri" w:hAnsi="Cambria" w:cs="Times New Roman"/>
              </w:rPr>
              <w:br/>
              <w:t>zamówienia zgodnie z wymaganiami opisanymi w ogłoszeniu wraz z załącznikami;</w:t>
            </w:r>
          </w:p>
          <w:p w14:paraId="66C1E807" w14:textId="77777777" w:rsidR="00B15BE2" w:rsidRPr="00B15BE2" w:rsidRDefault="00B15BE2" w:rsidP="00B15BE2">
            <w:pPr>
              <w:numPr>
                <w:ilvl w:val="0"/>
                <w:numId w:val="1"/>
              </w:numPr>
              <w:suppressAutoHyphens/>
              <w:autoSpaceDN w:val="0"/>
              <w:spacing w:after="0" w:line="276" w:lineRule="auto"/>
              <w:ind w:right="656"/>
              <w:contextualSpacing/>
              <w:jc w:val="both"/>
              <w:textAlignment w:val="baseline"/>
              <w:rPr>
                <w:rFonts w:ascii="Cambria" w:eastAsia="Calibri" w:hAnsi="Cambria" w:cs="Times New Roman"/>
              </w:rPr>
            </w:pPr>
            <w:r w:rsidRPr="00B15BE2">
              <w:rPr>
                <w:rFonts w:ascii="Cambria" w:eastAsia="Calibri" w:hAnsi="Cambria" w:cs="Times New Roman"/>
              </w:rPr>
              <w:t>przyjmuję(my) do wiadomości i akceptujemy treść Klauzuli informacyjnej Zamawiającego (RODO) Załącznik nr 3.</w:t>
            </w:r>
          </w:p>
          <w:p w14:paraId="37EF3A99" w14:textId="77777777" w:rsidR="00B15BE2" w:rsidRPr="00B15BE2" w:rsidRDefault="00B15BE2" w:rsidP="00B15BE2">
            <w:pPr>
              <w:numPr>
                <w:ilvl w:val="0"/>
                <w:numId w:val="1"/>
              </w:numPr>
              <w:suppressAutoHyphens/>
              <w:autoSpaceDN w:val="0"/>
              <w:spacing w:after="0" w:line="276" w:lineRule="auto"/>
              <w:ind w:right="656"/>
              <w:contextualSpacing/>
              <w:jc w:val="both"/>
              <w:textAlignment w:val="baseline"/>
              <w:rPr>
                <w:rFonts w:ascii="Cambria" w:eastAsia="Calibri" w:hAnsi="Cambria" w:cs="Times New Roman"/>
              </w:rPr>
            </w:pPr>
            <w:r w:rsidRPr="00B15BE2">
              <w:rPr>
                <w:rFonts w:ascii="Cambria" w:eastAsia="Calibri" w:hAnsi="Cambria" w:cs="Times New Roma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FA7C231" w14:textId="77777777" w:rsidR="00B15BE2" w:rsidRPr="00B15BE2" w:rsidRDefault="00B15BE2" w:rsidP="00B15BE2">
            <w:pPr>
              <w:numPr>
                <w:ilvl w:val="0"/>
                <w:numId w:val="1"/>
              </w:numPr>
              <w:suppressAutoHyphens/>
              <w:autoSpaceDN w:val="0"/>
              <w:spacing w:after="0" w:line="276" w:lineRule="auto"/>
              <w:ind w:right="656"/>
              <w:contextualSpacing/>
              <w:jc w:val="both"/>
              <w:textAlignment w:val="baseline"/>
              <w:rPr>
                <w:rFonts w:ascii="Cambria" w:eastAsia="Calibri" w:hAnsi="Cambria" w:cs="Times New Roman"/>
              </w:rPr>
            </w:pPr>
            <w:r w:rsidRPr="00B15BE2">
              <w:rPr>
                <w:rFonts w:ascii="Cambria" w:eastAsia="Calibri" w:hAnsi="Cambria" w:cs="Times New Roman"/>
              </w:rPr>
              <w:t xml:space="preserve">nie podlegam wykluczeniu z postępowania o zamówienie publiczne na podstawie art. 7 ust. 1 pkt 1 Ustawy z dnia 13.04.2022 r. o szczególnych rozwiązaniach w zakresie przeciwdziałania </w:t>
            </w:r>
            <w:r w:rsidRPr="00B15BE2">
              <w:rPr>
                <w:rFonts w:ascii="Cambria" w:eastAsia="Calibri" w:hAnsi="Cambria" w:cs="Times New Roman"/>
              </w:rPr>
              <w:br/>
              <w:t xml:space="preserve">wspieraniu agresji na Ukrainę oraz służących ochronie bezpieczeństwa narodowego (Dz. U. </w:t>
            </w:r>
            <w:r w:rsidRPr="00B15BE2">
              <w:rPr>
                <w:rFonts w:ascii="Cambria" w:eastAsia="Calibri" w:hAnsi="Cambria" w:cs="Times New Roman"/>
              </w:rPr>
              <w:br/>
              <w:t>z 2022 r. poz. 835).</w:t>
            </w:r>
          </w:p>
          <w:p w14:paraId="11D1BE00" w14:textId="77777777" w:rsidR="00B15BE2" w:rsidRPr="00B15BE2" w:rsidRDefault="00B15BE2" w:rsidP="00B15BE2">
            <w:pPr>
              <w:spacing w:after="0" w:line="276" w:lineRule="auto"/>
              <w:ind w:right="656"/>
              <w:rPr>
                <w:rFonts w:ascii="Cambria" w:eastAsia="Times New Roman" w:hAnsi="Cambria" w:cs="Times New Roman"/>
                <w:lang w:eastAsia="pl-PL"/>
              </w:rPr>
            </w:pPr>
          </w:p>
          <w:p w14:paraId="3672C491" w14:textId="77777777" w:rsidR="00B15BE2" w:rsidRPr="00B15BE2" w:rsidRDefault="00B15BE2" w:rsidP="00B15BE2">
            <w:pPr>
              <w:spacing w:after="0" w:line="276" w:lineRule="auto"/>
              <w:ind w:right="656"/>
              <w:rPr>
                <w:rFonts w:ascii="Cambria" w:eastAsia="Times New Roman" w:hAnsi="Cambria" w:cs="Times New Roman"/>
                <w:lang w:eastAsia="pl-PL"/>
              </w:rPr>
            </w:pPr>
          </w:p>
          <w:p w14:paraId="6BEBBBD9" w14:textId="77777777" w:rsidR="00B15BE2" w:rsidRPr="00B15BE2" w:rsidRDefault="00B15BE2" w:rsidP="00B15BE2">
            <w:pPr>
              <w:spacing w:after="0" w:line="276" w:lineRule="auto"/>
              <w:ind w:right="656"/>
              <w:rPr>
                <w:rFonts w:ascii="Cambria" w:eastAsia="Times New Roman" w:hAnsi="Cambria" w:cs="Times New Roman"/>
                <w:lang w:eastAsia="pl-PL"/>
              </w:rPr>
            </w:pPr>
            <w:r w:rsidRPr="00B15BE2">
              <w:rPr>
                <w:rFonts w:ascii="Cambria" w:eastAsia="Times New Roman" w:hAnsi="Cambria" w:cs="Times New Roman"/>
                <w:lang w:eastAsia="pl-PL"/>
              </w:rPr>
              <w:t xml:space="preserve">Zapoznaliśmy się z warunkami zamówienia zawartymi w zapytaniu ofertowym i nie wnosimy </w:t>
            </w:r>
            <w:r w:rsidRPr="00B15BE2">
              <w:rPr>
                <w:rFonts w:ascii="Cambria" w:eastAsia="Times New Roman" w:hAnsi="Cambria" w:cs="Times New Roman"/>
                <w:lang w:eastAsia="pl-PL"/>
              </w:rPr>
              <w:br/>
              <w:t xml:space="preserve">zastrzeżeń. </w:t>
            </w:r>
          </w:p>
          <w:p w14:paraId="4D92777B"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lang w:eastAsia="pl-PL"/>
              </w:rPr>
            </w:pPr>
            <w:r w:rsidRPr="00B15BE2">
              <w:rPr>
                <w:rFonts w:ascii="Cambria" w:eastAsia="Times New Roman" w:hAnsi="Cambria" w:cs="Times New Roman"/>
                <w:lang w:eastAsia="pl-PL"/>
              </w:rPr>
              <w:tab/>
            </w:r>
            <w:r w:rsidRPr="00B15BE2">
              <w:rPr>
                <w:rFonts w:ascii="Cambria" w:eastAsia="Times New Roman" w:hAnsi="Cambria" w:cs="Times New Roman"/>
                <w:lang w:eastAsia="pl-PL"/>
              </w:rPr>
              <w:tab/>
            </w:r>
            <w:r w:rsidRPr="00B15BE2">
              <w:rPr>
                <w:rFonts w:ascii="Cambria" w:eastAsia="Times New Roman" w:hAnsi="Cambria" w:cs="Times New Roman"/>
                <w:lang w:eastAsia="pl-PL"/>
              </w:rPr>
              <w:tab/>
            </w:r>
          </w:p>
          <w:p w14:paraId="06FE8912"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lang w:eastAsia="pl-PL"/>
              </w:rPr>
            </w:pPr>
          </w:p>
        </w:tc>
        <w:tc>
          <w:tcPr>
            <w:tcW w:w="1600" w:type="dxa"/>
            <w:tcBorders>
              <w:top w:val="nil"/>
              <w:left w:val="nil"/>
              <w:bottom w:val="nil"/>
              <w:right w:val="nil"/>
            </w:tcBorders>
            <w:shd w:val="clear" w:color="auto" w:fill="auto"/>
            <w:noWrap/>
            <w:vAlign w:val="bottom"/>
            <w:hideMark/>
          </w:tcPr>
          <w:p w14:paraId="6DDD33C7"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lang w:eastAsia="pl-PL"/>
              </w:rPr>
            </w:pPr>
          </w:p>
        </w:tc>
      </w:tr>
    </w:tbl>
    <w:p w14:paraId="7367AC4B" w14:textId="77777777" w:rsidR="00B15BE2" w:rsidRPr="00B15BE2" w:rsidRDefault="00B15BE2" w:rsidP="00B15BE2">
      <w:pPr>
        <w:suppressAutoHyphens/>
        <w:autoSpaceDN w:val="0"/>
        <w:spacing w:after="0" w:line="276" w:lineRule="auto"/>
        <w:jc w:val="both"/>
        <w:textAlignment w:val="baseline"/>
        <w:rPr>
          <w:rFonts w:ascii="Cambria" w:eastAsia="Times New Roman" w:hAnsi="Cambria" w:cs="Times New Roman"/>
          <w:color w:val="333333"/>
          <w:lang w:eastAsia="pl-PL"/>
        </w:rPr>
      </w:pPr>
    </w:p>
    <w:p w14:paraId="6B49BA45" w14:textId="77777777" w:rsidR="00B15BE2" w:rsidRPr="00B15BE2" w:rsidRDefault="00B15BE2" w:rsidP="00B15BE2">
      <w:pPr>
        <w:suppressAutoHyphens/>
        <w:autoSpaceDN w:val="0"/>
        <w:spacing w:after="0" w:line="276" w:lineRule="auto"/>
        <w:textAlignment w:val="baseline"/>
        <w:rPr>
          <w:rFonts w:ascii="Cambria" w:eastAsia="Times New Roman" w:hAnsi="Cambria" w:cs="Times New Roman"/>
          <w:lang w:eastAsia="pl-PL"/>
        </w:rPr>
      </w:pPr>
      <w:r w:rsidRPr="00B15BE2">
        <w:rPr>
          <w:rFonts w:ascii="Cambria" w:eastAsia="Times New Roman" w:hAnsi="Cambria" w:cs="Times New Roman"/>
          <w:lang w:eastAsia="pl-PL"/>
        </w:rPr>
        <w:t>Data:</w:t>
      </w:r>
    </w:p>
    <w:p w14:paraId="067BE12E" w14:textId="77777777" w:rsidR="00B15BE2" w:rsidRPr="00B15BE2" w:rsidRDefault="00B15BE2" w:rsidP="00B15BE2">
      <w:pPr>
        <w:suppressAutoHyphens/>
        <w:autoSpaceDN w:val="0"/>
        <w:spacing w:after="0" w:line="360" w:lineRule="auto"/>
        <w:ind w:left="4956" w:firstLine="431"/>
        <w:jc w:val="both"/>
        <w:textAlignment w:val="baseline"/>
        <w:rPr>
          <w:rFonts w:ascii="Cambria" w:eastAsia="Times New Roman" w:hAnsi="Cambria" w:cs="Times New Roman"/>
          <w:sz w:val="24"/>
          <w:szCs w:val="24"/>
          <w:lang w:eastAsia="pl-PL"/>
        </w:rPr>
      </w:pPr>
      <w:r w:rsidRPr="00B15BE2">
        <w:rPr>
          <w:rFonts w:ascii="Cambria" w:eastAsia="Times New Roman" w:hAnsi="Cambria" w:cs="Times New Roman"/>
          <w:sz w:val="24"/>
          <w:szCs w:val="24"/>
          <w:lang w:eastAsia="pl-PL"/>
        </w:rPr>
        <w:t xml:space="preserve">     …...………………..…………………….</w:t>
      </w:r>
    </w:p>
    <w:p w14:paraId="597A5BC7" w14:textId="77777777" w:rsidR="00B15BE2" w:rsidRPr="00B15BE2" w:rsidRDefault="00B15BE2" w:rsidP="00B15BE2">
      <w:pPr>
        <w:spacing w:after="0" w:line="240" w:lineRule="auto"/>
        <w:ind w:left="5812" w:hanging="142"/>
        <w:jc w:val="both"/>
        <w:rPr>
          <w:rFonts w:ascii="Cambria" w:eastAsia="Times New Roman" w:hAnsi="Cambria" w:cs="Times New Roman"/>
          <w:sz w:val="20"/>
          <w:szCs w:val="24"/>
          <w:lang w:eastAsia="pl-PL"/>
        </w:rPr>
      </w:pPr>
      <w:r w:rsidRPr="00B15BE2">
        <w:rPr>
          <w:rFonts w:ascii="Cambria" w:eastAsia="Times New Roman" w:hAnsi="Cambria" w:cs="Times New Roman"/>
          <w:sz w:val="20"/>
          <w:szCs w:val="24"/>
          <w:lang w:eastAsia="pl-PL"/>
        </w:rPr>
        <w:t xml:space="preserve">      podpis i pieczęć oferenta</w:t>
      </w:r>
    </w:p>
    <w:p w14:paraId="461FD8BB" w14:textId="77777777" w:rsidR="00B15BE2" w:rsidRPr="00B15BE2" w:rsidRDefault="00B15BE2" w:rsidP="00B15BE2">
      <w:pPr>
        <w:autoSpaceDN w:val="0"/>
        <w:spacing w:line="240" w:lineRule="auto"/>
        <w:textAlignment w:val="baseline"/>
        <w:rPr>
          <w:rFonts w:ascii="Times New Roman" w:eastAsia="Times New Roman" w:hAnsi="Times New Roman" w:cs="Times New Roman"/>
          <w:sz w:val="20"/>
          <w:szCs w:val="24"/>
          <w:lang w:eastAsia="pl-PL"/>
        </w:rPr>
      </w:pPr>
      <w:r w:rsidRPr="00B15BE2">
        <w:rPr>
          <w:rFonts w:ascii="Times New Roman" w:eastAsia="Times New Roman" w:hAnsi="Times New Roman" w:cs="Times New Roman"/>
          <w:sz w:val="24"/>
          <w:szCs w:val="24"/>
          <w:lang w:eastAsia="pl-PL"/>
        </w:rPr>
        <w:br w:type="page"/>
      </w:r>
    </w:p>
    <w:p w14:paraId="4ECA45F0" w14:textId="7959DFC3" w:rsidR="00B15BE2" w:rsidRPr="00B15BE2" w:rsidRDefault="00B15BE2" w:rsidP="00B15BE2">
      <w:pPr>
        <w:suppressAutoHyphens/>
        <w:autoSpaceDN w:val="0"/>
        <w:spacing w:after="0" w:line="240" w:lineRule="auto"/>
        <w:ind w:left="7513" w:firstLine="275"/>
        <w:jc w:val="right"/>
        <w:textAlignment w:val="baseline"/>
        <w:rPr>
          <w:rFonts w:ascii="Cambria" w:eastAsia="Times New Roman" w:hAnsi="Cambria" w:cs="Times New Roman"/>
          <w:sz w:val="20"/>
          <w:szCs w:val="20"/>
          <w:lang w:eastAsia="pl-PL"/>
        </w:rPr>
      </w:pPr>
      <w:r w:rsidRPr="00B15BE2">
        <w:rPr>
          <w:rFonts w:ascii="Times New Roman" w:eastAsia="Times New Roman" w:hAnsi="Times New Roman" w:cs="Times New Roman"/>
          <w:sz w:val="20"/>
          <w:szCs w:val="20"/>
          <w:lang w:eastAsia="pl-PL"/>
        </w:rPr>
        <w:lastRenderedPageBreak/>
        <w:t xml:space="preserve"> </w:t>
      </w:r>
      <w:r w:rsidRPr="00B15BE2">
        <w:rPr>
          <w:rFonts w:ascii="Cambria" w:eastAsia="Times New Roman" w:hAnsi="Cambria" w:cs="Times New Roman"/>
          <w:sz w:val="20"/>
          <w:szCs w:val="20"/>
          <w:lang w:eastAsia="pl-PL"/>
        </w:rPr>
        <w:t>Załącznik nr 2</w:t>
      </w:r>
    </w:p>
    <w:p w14:paraId="40E9F762" w14:textId="77777777" w:rsidR="00B15BE2" w:rsidRPr="00B15BE2" w:rsidRDefault="00B15BE2" w:rsidP="00B15BE2">
      <w:pPr>
        <w:suppressAutoHyphens/>
        <w:autoSpaceDN w:val="0"/>
        <w:spacing w:after="0" w:line="240" w:lineRule="auto"/>
        <w:jc w:val="right"/>
        <w:textAlignment w:val="baseline"/>
        <w:rPr>
          <w:rFonts w:ascii="Cambria" w:eastAsia="Times New Roman" w:hAnsi="Cambria" w:cs="Times New Roman"/>
          <w:sz w:val="20"/>
          <w:szCs w:val="20"/>
          <w:lang w:eastAsia="pl-PL"/>
        </w:rPr>
      </w:pPr>
      <w:r w:rsidRPr="00B15BE2">
        <w:rPr>
          <w:rFonts w:ascii="Cambria" w:eastAsia="Times New Roman" w:hAnsi="Cambria" w:cs="Times New Roman"/>
          <w:sz w:val="20"/>
          <w:szCs w:val="20"/>
          <w:lang w:eastAsia="pl-PL"/>
        </w:rPr>
        <w:tab/>
        <w:t>do ogłoszenia o zamówieniu z 29.01.2025 r.</w:t>
      </w:r>
    </w:p>
    <w:p w14:paraId="6AC4335B" w14:textId="77777777" w:rsidR="00B15BE2" w:rsidRPr="00B15BE2" w:rsidRDefault="00B15BE2" w:rsidP="00B15BE2">
      <w:pPr>
        <w:suppressAutoHyphens/>
        <w:autoSpaceDN w:val="0"/>
        <w:spacing w:after="0" w:line="240" w:lineRule="auto"/>
        <w:ind w:left="708" w:firstLine="708"/>
        <w:jc w:val="right"/>
        <w:textAlignment w:val="baseline"/>
        <w:rPr>
          <w:rFonts w:ascii="Times New Roman" w:eastAsia="Times New Roman" w:hAnsi="Times New Roman" w:cs="Times New Roman"/>
          <w:sz w:val="24"/>
          <w:szCs w:val="24"/>
          <w:lang w:eastAsia="pl-PL"/>
        </w:rPr>
      </w:pPr>
    </w:p>
    <w:p w14:paraId="03F31237" w14:textId="77777777" w:rsidR="00B15BE2" w:rsidRPr="00B15BE2" w:rsidRDefault="00B15BE2" w:rsidP="00B15BE2">
      <w:pPr>
        <w:suppressAutoHyphens/>
        <w:autoSpaceDN w:val="0"/>
        <w:spacing w:after="0" w:line="240" w:lineRule="auto"/>
        <w:jc w:val="center"/>
        <w:textAlignment w:val="baseline"/>
        <w:rPr>
          <w:rFonts w:ascii="Times New Roman" w:eastAsia="Calibri" w:hAnsi="Times New Roman" w:cs="Times New Roman"/>
          <w:b/>
          <w:sz w:val="24"/>
          <w:szCs w:val="24"/>
        </w:rPr>
      </w:pPr>
    </w:p>
    <w:p w14:paraId="1F0E6787" w14:textId="77777777" w:rsidR="00B15BE2" w:rsidRPr="00B15BE2" w:rsidRDefault="00B15BE2" w:rsidP="00B15BE2">
      <w:pPr>
        <w:suppressAutoHyphens/>
        <w:autoSpaceDN w:val="0"/>
        <w:spacing w:after="0" w:line="240" w:lineRule="auto"/>
        <w:jc w:val="center"/>
        <w:textAlignment w:val="baseline"/>
        <w:rPr>
          <w:rFonts w:ascii="Cambria" w:eastAsia="Calibri" w:hAnsi="Cambria" w:cs="Times New Roman"/>
          <w:b/>
        </w:rPr>
      </w:pPr>
      <w:r w:rsidRPr="00B15BE2">
        <w:rPr>
          <w:rFonts w:ascii="Cambria" w:eastAsia="Calibri" w:hAnsi="Cambria" w:cs="Times New Roman"/>
          <w:b/>
        </w:rPr>
        <w:t>Klauzula informacyjna z art. 13 RODO do zastosowania przez Zamawiających w celu związanym z postępowaniem o udzielenie zamówienia publicznego</w:t>
      </w:r>
    </w:p>
    <w:p w14:paraId="06A66B95" w14:textId="77777777" w:rsidR="00B15BE2" w:rsidRPr="00B15BE2" w:rsidRDefault="00B15BE2" w:rsidP="00B15BE2">
      <w:pPr>
        <w:suppressAutoHyphens/>
        <w:autoSpaceDN w:val="0"/>
        <w:spacing w:before="120" w:after="120" w:line="276" w:lineRule="auto"/>
        <w:jc w:val="both"/>
        <w:textAlignment w:val="baseline"/>
        <w:rPr>
          <w:rFonts w:ascii="Cambria" w:eastAsia="Times New Roman" w:hAnsi="Cambria" w:cs="Times New Roman"/>
          <w:lang w:eastAsia="pl-PL"/>
        </w:rPr>
      </w:pPr>
    </w:p>
    <w:p w14:paraId="3979D5D2" w14:textId="77777777" w:rsidR="00B15BE2" w:rsidRPr="00B15BE2" w:rsidRDefault="00B15BE2" w:rsidP="00B15BE2">
      <w:pPr>
        <w:numPr>
          <w:ilvl w:val="0"/>
          <w:numId w:val="2"/>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120CB6F4" w14:textId="77777777" w:rsidR="00B15BE2" w:rsidRPr="00B15BE2" w:rsidRDefault="00B15BE2" w:rsidP="00B15BE2">
      <w:pPr>
        <w:numPr>
          <w:ilvl w:val="0"/>
          <w:numId w:val="2"/>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Instytut Dendrologii Polskiej Akademii Nauk z siedzibą w Kórniku przy ulicy Parkowej nr 5 informuje, że jest administratorem danych osobowych uzyskanych od drugiej strony umowy i wobec tego wskazuje, co następuje:</w:t>
      </w:r>
    </w:p>
    <w:p w14:paraId="0CD36411"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24B2A736"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 xml:space="preserve">ww. dane osobowe przetwarzane </w:t>
      </w:r>
      <w:r w:rsidRPr="00B15BE2">
        <w:rPr>
          <w:rFonts w:ascii="Cambria" w:eastAsia="Calibri" w:hAnsi="Cambria" w:cs="Calibri Light"/>
        </w:rPr>
        <w:t xml:space="preserve">będą przez </w:t>
      </w:r>
      <w:r w:rsidRPr="00B15BE2">
        <w:rPr>
          <w:rFonts w:ascii="Cambria" w:eastAsia="Calibri" w:hAnsi="Cambria" w:cs="Times New Roman"/>
        </w:rPr>
        <w:t>Instytut Dendrologii Polskiej Akademii Nauk</w:t>
      </w:r>
      <w:r w:rsidRPr="00B15BE2">
        <w:rPr>
          <w:rFonts w:ascii="Cambria" w:eastAsia="Calibri" w:hAnsi="Cambria" w:cs="Calibri Light"/>
        </w:rPr>
        <w:t xml:space="preserve"> na podstawie art. 6 ust. 1 lit. b RODO (w celu zawarcia i realizacji niniejszej umowy), </w:t>
      </w:r>
      <w:bookmarkStart w:id="0" w:name="_Hlk16164673"/>
      <w:r w:rsidRPr="00B15BE2">
        <w:rPr>
          <w:rFonts w:ascii="Cambria" w:eastAsia="Calibri" w:hAnsi="Cambria" w:cs="Calibri Light"/>
        </w:rPr>
        <w:t xml:space="preserve">art. </w:t>
      </w:r>
      <w:r w:rsidRPr="00B15BE2">
        <w:rPr>
          <w:rFonts w:ascii="Cambria" w:eastAsia="Calibri" w:hAnsi="Cambria" w:cs="Calibri Light"/>
          <w:spacing w:val="-3"/>
          <w:lang w:eastAsia="ar-SA"/>
        </w:rPr>
        <w:t>6 ust. 1 lit. c RODO (m.in. obowiązki wynikające z przepisów rachunkowo-podatkowych</w:t>
      </w:r>
      <w:r w:rsidRPr="00B15BE2">
        <w:rPr>
          <w:rFonts w:ascii="Cambria" w:eastAsia="Calibri" w:hAnsi="Cambria" w:cs="Calibri Light"/>
        </w:rPr>
        <w:t>), a także art. 6 ust. 1 lit. f RODO (m. in. w sprawach dochodzenia ewentualnych roszczeń i obrony przed ewentualnymi roszczeniami);</w:t>
      </w:r>
    </w:p>
    <w:p w14:paraId="74C57D95"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 xml:space="preserve">odbiorcami ww. danych osobowych </w:t>
      </w:r>
      <w:bookmarkEnd w:id="0"/>
      <w:r w:rsidRPr="00B15BE2">
        <w:rPr>
          <w:rFonts w:ascii="Cambria" w:eastAsia="Calibri" w:hAnsi="Cambria" w:cs="Times New Roman"/>
        </w:rPr>
        <w:t>mogą być organy i podmioty uprawnione do uzyskania danych osobowych na podstawie przepisów prawa (m.in. ustawa o dostępie do informacji publicznej), a także podmioty świadczące usługi prawne na rzecz Instytutu Dendrologii Polskiej Akademii Nauk</w:t>
      </w:r>
      <w:r w:rsidRPr="00B15BE2">
        <w:rPr>
          <w:rFonts w:ascii="Cambria" w:eastAsia="Calibri" w:hAnsi="Cambria" w:cs="Calibri Light"/>
        </w:rPr>
        <w:t xml:space="preserve"> </w:t>
      </w:r>
      <w:r w:rsidRPr="00B15BE2">
        <w:rPr>
          <w:rFonts w:ascii="Cambria" w:eastAsia="Calibri" w:hAnsi="Cambria" w:cs="Times New Roman"/>
        </w:rPr>
        <w:t>oraz inne podmioty świadczące usługi na zlecenie Instytutu Dendrologii Polskiej Akademii Nauk</w:t>
      </w:r>
      <w:r w:rsidRPr="00B15BE2">
        <w:rPr>
          <w:rFonts w:ascii="Cambria" w:eastAsia="Calibri" w:hAnsi="Cambria" w:cs="Calibri Light"/>
        </w:rPr>
        <w:t xml:space="preserve"> </w:t>
      </w:r>
      <w:r w:rsidRPr="00B15BE2">
        <w:rPr>
          <w:rFonts w:ascii="Cambria" w:eastAsia="Calibri" w:hAnsi="Cambria" w:cs="Times New Roman"/>
        </w:rPr>
        <w:t>w zakresie oraz w celu zgodnym z umową;</w:t>
      </w:r>
    </w:p>
    <w:p w14:paraId="576FBB75"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Calibri Light"/>
        </w:rPr>
      </w:pPr>
      <w:r w:rsidRPr="00B15BE2">
        <w:rPr>
          <w:rFonts w:ascii="Cambria" w:eastAsia="Calibri" w:hAnsi="Cambria" w:cs="Times New Roman"/>
        </w:rPr>
        <w:t xml:space="preserve">ww. dane osobowe będą przechowywane </w:t>
      </w:r>
      <w:r w:rsidRPr="00B15BE2">
        <w:rPr>
          <w:rFonts w:ascii="Cambria" w:eastAsia="Calibri" w:hAnsi="Cambria" w:cs="Calibri Light"/>
        </w:rPr>
        <w:t xml:space="preserve">przez </w:t>
      </w:r>
      <w:r w:rsidRPr="00B15BE2">
        <w:rPr>
          <w:rFonts w:ascii="Cambria" w:eastAsia="Calibri" w:hAnsi="Cambria" w:cs="Times New Roman"/>
        </w:rPr>
        <w:t>Instytut Dendrologii Polskiej Akademii Nauk</w:t>
      </w:r>
      <w:r w:rsidRPr="00B15BE2">
        <w:rPr>
          <w:rFonts w:ascii="Cambria" w:eastAsia="Calibri" w:hAnsi="Cambria" w:cs="Calibri Light"/>
        </w:rPr>
        <w:t xml:space="preserve"> przez okres realizacji niniejszej umowy, </w:t>
      </w:r>
      <w:bookmarkStart w:id="1" w:name="_Hlk9433920"/>
      <w:r w:rsidRPr="00B15BE2">
        <w:rPr>
          <w:rFonts w:ascii="Cambria" w:eastAsia="Calibri" w:hAnsi="Cambria" w:cs="Calibri Light"/>
        </w:rPr>
        <w:t xml:space="preserve">a po jej rozwiązaniu lub wygaśnięciu </w:t>
      </w:r>
      <w:bookmarkEnd w:id="1"/>
      <w:r w:rsidRPr="00B15BE2">
        <w:rPr>
          <w:rFonts w:ascii="Cambria" w:eastAsia="Calibri" w:hAnsi="Cambria" w:cs="Calibri Light"/>
        </w:rPr>
        <w:t xml:space="preserve">przez okres </w:t>
      </w:r>
      <w:bookmarkStart w:id="2" w:name="_Hlk9433891"/>
      <w:r w:rsidRPr="00B15BE2">
        <w:rPr>
          <w:rFonts w:ascii="Cambria" w:eastAsia="Calibri" w:hAnsi="Cambria" w:cs="Times New Roman"/>
        </w:rPr>
        <w:t>wynikający</w:t>
      </w:r>
      <w:r w:rsidRPr="00B15BE2">
        <w:rPr>
          <w:rFonts w:ascii="Cambria" w:eastAsia="Calibri" w:hAnsi="Cambria" w:cs="Calibri Light"/>
        </w:rPr>
        <w:t xml:space="preserve"> z przepisów </w:t>
      </w:r>
      <w:bookmarkEnd w:id="2"/>
      <w:r w:rsidRPr="00B15BE2">
        <w:rPr>
          <w:rFonts w:ascii="Cambria" w:eastAsia="Calibri" w:hAnsi="Cambria" w:cs="Calibri Light"/>
        </w:rPr>
        <w:t xml:space="preserve">prawa (m.in. przepisy rachunkowo-podatkowe), przy czym </w:t>
      </w:r>
      <w:bookmarkStart w:id="3" w:name="_Hlk16161548"/>
      <w:r w:rsidRPr="00B15BE2">
        <w:rPr>
          <w:rFonts w:ascii="Cambria" w:eastAsia="Calibri" w:hAnsi="Cambria" w:cs="Calibri Light"/>
        </w:rPr>
        <w:t>okresy te mogą zostać przedłużone w przypadku potrzeby ustalenia, dochodzenia lub obrony przed roszczeniami z tytułu realizacji niniejszej umowy</w:t>
      </w:r>
      <w:bookmarkEnd w:id="3"/>
      <w:r w:rsidRPr="00B15BE2">
        <w:rPr>
          <w:rFonts w:ascii="Cambria" w:eastAsia="Calibri" w:hAnsi="Cambria" w:cs="Calibri Light"/>
        </w:rPr>
        <w:t>;</w:t>
      </w:r>
    </w:p>
    <w:p w14:paraId="74775AEE"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podanie ww. danych osobowych jest niezbędne do zawarcia i realizacji umowy, a ich niepodanie może uniemożliwić jej zawarcie lub realizację;</w:t>
      </w:r>
    </w:p>
    <w:p w14:paraId="21E85E17"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ww. dane osobowe nie będą poddawane profilowaniu ani zautomatyzowanemu podejmowaniu decyzji, a także nie będą przekazywane do państwa trzeciego lub organizacji międzynarodowej;</w:t>
      </w:r>
    </w:p>
    <w:p w14:paraId="6A6E551F"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 xml:space="preserve">osoba, której dotyczą ww. dane osobowe, </w:t>
      </w:r>
      <w:r w:rsidRPr="00B15BE2">
        <w:rPr>
          <w:rFonts w:ascii="Cambria" w:eastAsia="Calibri" w:hAnsi="Cambria" w:cs="Calibri Light"/>
          <w:spacing w:val="-3"/>
          <w:lang w:eastAsia="ar-SA"/>
        </w:rPr>
        <w:t>w sytuacjach ściśle określonych w przepisach RODO,</w:t>
      </w:r>
      <w:r w:rsidRPr="00B15BE2">
        <w:rPr>
          <w:rFonts w:ascii="Cambria" w:eastAsia="Calibri" w:hAnsi="Cambria" w:cs="Times New Roman"/>
        </w:rPr>
        <w:t xml:space="preserve"> posiada: </w:t>
      </w:r>
    </w:p>
    <w:p w14:paraId="25C46C04" w14:textId="77777777" w:rsidR="00B15BE2" w:rsidRPr="00B15BE2" w:rsidRDefault="00B15BE2" w:rsidP="00B15BE2">
      <w:pPr>
        <w:numPr>
          <w:ilvl w:val="0"/>
          <w:numId w:val="4"/>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na podstawie art. 15 RODO prawo dostępu do swoich danych osobowych;</w:t>
      </w:r>
    </w:p>
    <w:p w14:paraId="7B70A28D" w14:textId="77777777" w:rsidR="00B15BE2" w:rsidRPr="00B15BE2" w:rsidRDefault="00B15BE2" w:rsidP="00B15BE2">
      <w:pPr>
        <w:numPr>
          <w:ilvl w:val="0"/>
          <w:numId w:val="4"/>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na podstawie art. 16 RODO prawo do sprostowania lub uzupełnienia swoich danych osobowych;</w:t>
      </w:r>
    </w:p>
    <w:p w14:paraId="2B18F7E8" w14:textId="77777777" w:rsidR="00B15BE2" w:rsidRPr="00B15BE2" w:rsidRDefault="00B15BE2" w:rsidP="00B15BE2">
      <w:pPr>
        <w:numPr>
          <w:ilvl w:val="0"/>
          <w:numId w:val="4"/>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 xml:space="preserve">na podstawie art. 17 RODO prawo do </w:t>
      </w:r>
      <w:r w:rsidRPr="00B15BE2">
        <w:rPr>
          <w:rFonts w:ascii="Calibri Light" w:eastAsia="Calibri" w:hAnsi="Calibri Light" w:cs="Calibri Light"/>
          <w:spacing w:val="-3"/>
          <w:lang w:eastAsia="ar-SA"/>
        </w:rPr>
        <w:t>usunięcia swoich danych osobowych;</w:t>
      </w:r>
    </w:p>
    <w:p w14:paraId="77EB3C58" w14:textId="77777777" w:rsidR="00B15BE2" w:rsidRPr="00B15BE2" w:rsidRDefault="00B15BE2" w:rsidP="00B15BE2">
      <w:pPr>
        <w:numPr>
          <w:ilvl w:val="0"/>
          <w:numId w:val="4"/>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 xml:space="preserve">na podstawie art. 18 RODO prawo żądania od administratora ograniczenia przetwarzania swoich danych osobowych; </w:t>
      </w:r>
    </w:p>
    <w:p w14:paraId="1676FD99" w14:textId="77777777" w:rsidR="00B15BE2" w:rsidRPr="00B15BE2" w:rsidRDefault="00B15BE2" w:rsidP="00B15BE2">
      <w:pPr>
        <w:numPr>
          <w:ilvl w:val="0"/>
          <w:numId w:val="4"/>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na podstawie art. 20 RODO prawo do przenoszenia swoich danych osobowych;</w:t>
      </w:r>
    </w:p>
    <w:p w14:paraId="6DEB9359" w14:textId="77777777" w:rsidR="00B15BE2" w:rsidRPr="00B15BE2" w:rsidRDefault="00B15BE2" w:rsidP="00B15BE2">
      <w:pPr>
        <w:numPr>
          <w:ilvl w:val="0"/>
          <w:numId w:val="4"/>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na podstawie art. 21 RODO prawo sprzeciwu, wobec przetwarzania danych osobowych;</w:t>
      </w:r>
    </w:p>
    <w:p w14:paraId="0180A317"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lastRenderedPageBreak/>
        <w:t>niezależnie od powyższego osoba, której dotyczą ww. dane osobowe, ma również prawo wniesienia skargi do Prezesa Urzędu Ochrony Danych Osobowych, gdy uzna, iż przetwarzanie danych osobowych jej dotyczących narusza przepisy RODO;</w:t>
      </w:r>
    </w:p>
    <w:p w14:paraId="3EFD503E" w14:textId="77777777" w:rsidR="00B15BE2" w:rsidRPr="00B15BE2" w:rsidRDefault="00B15BE2" w:rsidP="00B15BE2">
      <w:pPr>
        <w:numPr>
          <w:ilvl w:val="0"/>
          <w:numId w:val="3"/>
        </w:numPr>
        <w:suppressAutoHyphens/>
        <w:autoSpaceDN w:val="0"/>
        <w:spacing w:after="0" w:line="240" w:lineRule="auto"/>
        <w:contextualSpacing/>
        <w:jc w:val="both"/>
        <w:textAlignment w:val="baseline"/>
        <w:rPr>
          <w:rFonts w:ascii="Cambria" w:eastAsia="Calibri" w:hAnsi="Cambria" w:cs="Times New Roman"/>
        </w:rPr>
      </w:pPr>
      <w:r w:rsidRPr="00B15BE2">
        <w:rPr>
          <w:rFonts w:ascii="Cambria" w:eastAsia="Calibri" w:hAnsi="Cambria" w:cs="Times New Roman"/>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B15BE2">
        <w:rPr>
          <w:rFonts w:ascii="Cambria" w:eastAsia="Calibri" w:hAnsi="Cambria" w:cs="Times New Roman"/>
          <w:b/>
          <w:bCs/>
        </w:rPr>
        <w:t xml:space="preserve"> </w:t>
      </w:r>
    </w:p>
    <w:p w14:paraId="16FC3EC8" w14:textId="77777777" w:rsidR="00B15BE2" w:rsidRPr="00B15BE2" w:rsidRDefault="00B15BE2" w:rsidP="00B15BE2">
      <w:pPr>
        <w:suppressAutoHyphens/>
        <w:autoSpaceDN w:val="0"/>
        <w:spacing w:before="120" w:after="120" w:line="276" w:lineRule="auto"/>
        <w:jc w:val="both"/>
        <w:textAlignment w:val="baseline"/>
        <w:rPr>
          <w:rFonts w:ascii="Times New Roman" w:eastAsia="Times New Roman" w:hAnsi="Times New Roman" w:cs="Times New Roman"/>
          <w:sz w:val="24"/>
          <w:szCs w:val="24"/>
          <w:lang w:eastAsia="pl-PL"/>
        </w:rPr>
      </w:pPr>
    </w:p>
    <w:p w14:paraId="3864F35F" w14:textId="77777777" w:rsidR="004537F6" w:rsidRDefault="004537F6"/>
    <w:sectPr w:rsidR="004537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7B120" w14:textId="77777777" w:rsidR="00233757" w:rsidRDefault="00233757" w:rsidP="00B15BE2">
      <w:pPr>
        <w:spacing w:after="0" w:line="240" w:lineRule="auto"/>
      </w:pPr>
      <w:r>
        <w:separator/>
      </w:r>
    </w:p>
  </w:endnote>
  <w:endnote w:type="continuationSeparator" w:id="0">
    <w:p w14:paraId="76A9C5D5" w14:textId="77777777" w:rsidR="00233757" w:rsidRDefault="00233757" w:rsidP="00B1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AF01" w14:textId="77777777" w:rsidR="00233757" w:rsidRDefault="00233757" w:rsidP="00B15BE2">
      <w:pPr>
        <w:spacing w:after="0" w:line="240" w:lineRule="auto"/>
      </w:pPr>
      <w:r>
        <w:separator/>
      </w:r>
    </w:p>
  </w:footnote>
  <w:footnote w:type="continuationSeparator" w:id="0">
    <w:p w14:paraId="0E0CCBA4" w14:textId="77777777" w:rsidR="00233757" w:rsidRDefault="00233757" w:rsidP="00B1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F035" w14:textId="77777777" w:rsidR="00B15BE2" w:rsidRPr="00A96BAA" w:rsidRDefault="00B15BE2" w:rsidP="00B15BE2">
    <w:pPr>
      <w:pStyle w:val="Nagwek"/>
      <w:rPr>
        <w:rFonts w:ascii="Cambria" w:hAnsi="Cambria"/>
      </w:rPr>
    </w:pPr>
    <w:r w:rsidRPr="00A96BAA">
      <w:rPr>
        <w:rFonts w:ascii="Cambria" w:hAnsi="Cambria"/>
      </w:rPr>
      <w:t>DAZ.2540.</w:t>
    </w:r>
    <w:r>
      <w:rPr>
        <w:rFonts w:ascii="Cambria" w:hAnsi="Cambria"/>
      </w:rPr>
      <w:t>63</w:t>
    </w:r>
    <w:r w:rsidRPr="00A96BAA">
      <w:rPr>
        <w:rFonts w:ascii="Cambria" w:hAnsi="Cambria"/>
      </w:rPr>
      <w:t>.202</w:t>
    </w:r>
    <w:r>
      <w:rPr>
        <w:rFonts w:ascii="Cambria" w:hAnsi="Cambria"/>
      </w:rPr>
      <w:t>5</w:t>
    </w:r>
  </w:p>
  <w:p w14:paraId="403201FD" w14:textId="77777777" w:rsidR="00B15BE2" w:rsidRPr="00A96BAA" w:rsidRDefault="00B15BE2" w:rsidP="00B15BE2">
    <w:pPr>
      <w:pStyle w:val="Nagwek"/>
      <w:jc w:val="right"/>
      <w:rPr>
        <w:rFonts w:ascii="Cambria" w:hAnsi="Cambria"/>
      </w:rPr>
    </w:pPr>
    <w:r w:rsidRPr="00A96BAA">
      <w:rPr>
        <w:rFonts w:ascii="Cambria" w:hAnsi="Cambria"/>
      </w:rPr>
      <w:t>202</w:t>
    </w:r>
    <w:r>
      <w:rPr>
        <w:rFonts w:ascii="Cambria" w:hAnsi="Cambria"/>
      </w:rPr>
      <w:t>5</w:t>
    </w:r>
    <w:r w:rsidRPr="00A96BAA">
      <w:rPr>
        <w:rFonts w:ascii="Cambria" w:hAnsi="Cambria"/>
      </w:rPr>
      <w:t>/130000/</w:t>
    </w:r>
    <w:r>
      <w:rPr>
        <w:rFonts w:ascii="Cambria" w:hAnsi="Cambria"/>
      </w:rPr>
      <w:t>6</w:t>
    </w:r>
  </w:p>
  <w:p w14:paraId="7ABFCA7D" w14:textId="77777777" w:rsidR="00B15BE2" w:rsidRDefault="00B15B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28391075">
    <w:abstractNumId w:val="2"/>
  </w:num>
  <w:num w:numId="2" w16cid:durableId="726688246">
    <w:abstractNumId w:val="3"/>
  </w:num>
  <w:num w:numId="3" w16cid:durableId="1403944290">
    <w:abstractNumId w:val="1"/>
  </w:num>
  <w:num w:numId="4" w16cid:durableId="98955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E2"/>
    <w:rsid w:val="000350F6"/>
    <w:rsid w:val="00217A6E"/>
    <w:rsid w:val="00233757"/>
    <w:rsid w:val="004537F6"/>
    <w:rsid w:val="00B15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FDD0"/>
  <w15:chartTrackingRefBased/>
  <w15:docId w15:val="{B0B797CB-05CD-452A-8232-688B7520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15B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15B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15BE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15BE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5BE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15BE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15BE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15BE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15BE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5BE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15BE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15BE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15BE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15BE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15BE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15BE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15BE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15BE2"/>
    <w:rPr>
      <w:rFonts w:eastAsiaTheme="majorEastAsia" w:cstheme="majorBidi"/>
      <w:color w:val="272727" w:themeColor="text1" w:themeTint="D8"/>
    </w:rPr>
  </w:style>
  <w:style w:type="paragraph" w:styleId="Tytu">
    <w:name w:val="Title"/>
    <w:basedOn w:val="Normalny"/>
    <w:next w:val="Normalny"/>
    <w:link w:val="TytuZnak"/>
    <w:uiPriority w:val="10"/>
    <w:qFormat/>
    <w:rsid w:val="00B15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15BE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15BE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15BE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15BE2"/>
    <w:pPr>
      <w:spacing w:before="160"/>
      <w:jc w:val="center"/>
    </w:pPr>
    <w:rPr>
      <w:i/>
      <w:iCs/>
      <w:color w:val="404040" w:themeColor="text1" w:themeTint="BF"/>
    </w:rPr>
  </w:style>
  <w:style w:type="character" w:customStyle="1" w:styleId="CytatZnak">
    <w:name w:val="Cytat Znak"/>
    <w:basedOn w:val="Domylnaczcionkaakapitu"/>
    <w:link w:val="Cytat"/>
    <w:uiPriority w:val="29"/>
    <w:rsid w:val="00B15BE2"/>
    <w:rPr>
      <w:i/>
      <w:iCs/>
      <w:color w:val="404040" w:themeColor="text1" w:themeTint="BF"/>
    </w:rPr>
  </w:style>
  <w:style w:type="paragraph" w:styleId="Akapitzlist">
    <w:name w:val="List Paragraph"/>
    <w:basedOn w:val="Normalny"/>
    <w:uiPriority w:val="34"/>
    <w:qFormat/>
    <w:rsid w:val="00B15BE2"/>
    <w:pPr>
      <w:ind w:left="720"/>
      <w:contextualSpacing/>
    </w:pPr>
  </w:style>
  <w:style w:type="character" w:styleId="Wyrnienieintensywne">
    <w:name w:val="Intense Emphasis"/>
    <w:basedOn w:val="Domylnaczcionkaakapitu"/>
    <w:uiPriority w:val="21"/>
    <w:qFormat/>
    <w:rsid w:val="00B15BE2"/>
    <w:rPr>
      <w:i/>
      <w:iCs/>
      <w:color w:val="2F5496" w:themeColor="accent1" w:themeShade="BF"/>
    </w:rPr>
  </w:style>
  <w:style w:type="paragraph" w:styleId="Cytatintensywny">
    <w:name w:val="Intense Quote"/>
    <w:basedOn w:val="Normalny"/>
    <w:next w:val="Normalny"/>
    <w:link w:val="CytatintensywnyZnak"/>
    <w:uiPriority w:val="30"/>
    <w:qFormat/>
    <w:rsid w:val="00B15B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15BE2"/>
    <w:rPr>
      <w:i/>
      <w:iCs/>
      <w:color w:val="2F5496" w:themeColor="accent1" w:themeShade="BF"/>
    </w:rPr>
  </w:style>
  <w:style w:type="character" w:styleId="Odwoanieintensywne">
    <w:name w:val="Intense Reference"/>
    <w:basedOn w:val="Domylnaczcionkaakapitu"/>
    <w:uiPriority w:val="32"/>
    <w:qFormat/>
    <w:rsid w:val="00B15BE2"/>
    <w:rPr>
      <w:b/>
      <w:bCs/>
      <w:smallCaps/>
      <w:color w:val="2F5496" w:themeColor="accent1" w:themeShade="BF"/>
      <w:spacing w:val="5"/>
    </w:rPr>
  </w:style>
  <w:style w:type="paragraph" w:styleId="Nagwek">
    <w:name w:val="header"/>
    <w:basedOn w:val="Normalny"/>
    <w:link w:val="NagwekZnak"/>
    <w:unhideWhenUsed/>
    <w:rsid w:val="00B15B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BE2"/>
  </w:style>
  <w:style w:type="paragraph" w:styleId="Stopka">
    <w:name w:val="footer"/>
    <w:basedOn w:val="Normalny"/>
    <w:link w:val="StopkaZnak"/>
    <w:uiPriority w:val="99"/>
    <w:unhideWhenUsed/>
    <w:rsid w:val="00B15B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1124</Words>
  <Characters>6747</Characters>
  <Application>Microsoft Office Word</Application>
  <DocSecurity>0</DocSecurity>
  <Lines>56</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1</cp:revision>
  <dcterms:created xsi:type="dcterms:W3CDTF">2025-01-29T07:34:00Z</dcterms:created>
  <dcterms:modified xsi:type="dcterms:W3CDTF">2025-01-29T07:44:00Z</dcterms:modified>
</cp:coreProperties>
</file>