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832"/>
        <w:gridCol w:w="3179"/>
        <w:gridCol w:w="1656"/>
        <w:gridCol w:w="966"/>
      </w:tblGrid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Nazwa produktu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Symbol producenta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Wydajność minimalna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(strony)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Ilość*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40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75EB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</w:p>
        </w:tc>
      </w:tr>
      <w:tr w:rsidR="004656EF" w:rsidRPr="00EC75EB" w:rsidTr="004517AF">
        <w:trPr>
          <w:trHeight w:hRule="exact" w:val="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91374984"/>
            <w:r w:rsidRPr="00EC75EB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MFP M125a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HP 83A (CF283A) (czarny)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OKI C843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46471104K (zestaw)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7000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(1 szt.)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1 zestaw </w:t>
            </w:r>
          </w:p>
        </w:tc>
      </w:tr>
      <w:tr w:rsidR="004656EF" w:rsidRPr="00EC75EB" w:rsidTr="004517AF">
        <w:trPr>
          <w:trHeight w:hRule="exact" w:val="12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Ricoh C3001 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(841424, 842047) (czarny)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Ricoh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(841578)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1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16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Ricoh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(841426, 842045)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656EF" w:rsidRPr="00EC75EB" w:rsidTr="004517AF">
        <w:trPr>
          <w:trHeight w:hRule="exact" w:val="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Ricoh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(841425, 842044)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4656EF" w:rsidRPr="00EC75EB" w:rsidTr="004517AF">
        <w:trPr>
          <w:trHeight w:hRule="exact"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HP 207A 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HP 207A 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HP 207A 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HP 207A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(żółty)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Lexmark (75B20KO)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7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Lexmark (75B0030) (75B20M0)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(purpurowy)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7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Lexmark (75B0020)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(75B20C0)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(błękitny)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7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Lexmark (75B0040)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(75B20Y0)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(żółty)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Lexmark C232 (C2320KO) 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7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Lexmark C232 C2320M0 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Lexmark C232 (C2320Y0)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(żółty)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8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Lexmark 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C232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C2320C0 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lastRenderedPageBreak/>
              <w:t>19.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P1102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HP 85A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(CE285A) (czarny)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4656EF" w:rsidRPr="00EC75EB" w:rsidTr="004517AF">
        <w:trPr>
          <w:trHeight w:hRule="exact" w:val="27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656EF">
            <w:pPr>
              <w:numPr>
                <w:ilvl w:val="0"/>
                <w:numId w:val="1"/>
              </w:numPr>
              <w:tabs>
                <w:tab w:val="left" w:pos="1701"/>
              </w:tabs>
              <w:spacing w:after="160" w:line="278" w:lineRule="auto"/>
              <w:ind w:left="786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Toner do drukarki Laser Jet Pro MFP M426DW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HP26A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(CF226A) 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1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RICOH (842030/ 884946/888640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 xml:space="preserve"> 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656EF" w:rsidRPr="00EC75EB" w:rsidTr="004517AF">
        <w:trPr>
          <w:trHeight w:hRule="exact" w:val="10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RICOH MPC2000 (888643/884949/</w:t>
            </w:r>
            <w:r w:rsidRPr="00EC75EB">
              <w:t xml:space="preserve"> </w:t>
            </w:r>
            <w:r w:rsidRPr="00EC75EB">
              <w:rPr>
                <w:rFonts w:ascii="Cambria" w:hAnsi="Cambria"/>
                <w:sz w:val="22"/>
                <w:szCs w:val="22"/>
              </w:rPr>
              <w:t>842033) 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656EF" w:rsidRPr="00EC75EB" w:rsidTr="004517AF">
        <w:trPr>
          <w:trHeight w:hRule="exact" w:val="9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RICOH MPC2000 (888642/ 884948 /842032) 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656EF" w:rsidRPr="00EC75EB" w:rsidTr="004517AF">
        <w:trPr>
          <w:trHeight w:hRule="exact" w:val="10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RICOH MPC2000 (88641/ 884947/ 842031) 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yellow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656EF" w:rsidRPr="00EC75EB" w:rsidTr="004517AF">
        <w:trPr>
          <w:trHeight w:hRule="exact" w:val="7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1012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Q2612A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656EF" w:rsidRPr="00EC75EB" w:rsidTr="004517AF">
        <w:trPr>
          <w:trHeight w:hRule="exact" w:val="9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M203dn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CF230X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(HP30X)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XEROX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WorkCentre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3025V_NI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Xerox 106R02773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131A (CF210A)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131A 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(CF211A)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656EF" w:rsidRPr="00EC75EB" w:rsidTr="004517AF">
        <w:trPr>
          <w:trHeight w:hRule="exact"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131A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(CF212A)  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(żółty)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656EF" w:rsidRPr="00EC75EB" w:rsidTr="004517AF">
        <w:trPr>
          <w:trHeight w:hRule="exact" w:val="8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131A 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(CF213A)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Xerox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Phaser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106R02180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Brother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DCP-L6600DW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TN-3480 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Toner do drukarki </w:t>
            </w:r>
            <w:proofErr w:type="spellStart"/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t>Brother</w:t>
            </w:r>
            <w:proofErr w:type="spellEnd"/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br/>
              <w:t>MFC-L2712DN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 xml:space="preserve">TN-2421 </w:t>
            </w:r>
            <w:r w:rsidRPr="00EC75EB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br/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4656EF" w:rsidRPr="00EC75EB" w:rsidTr="004517AF">
        <w:trPr>
          <w:trHeight w:hRule="exact" w:val="9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C75EB">
              <w:rPr>
                <w:rFonts w:ascii="Cambria" w:hAnsi="Cambria" w:cs="Arial"/>
                <w:sz w:val="22"/>
                <w:szCs w:val="22"/>
              </w:rPr>
              <w:t xml:space="preserve">Toner do drukarki </w:t>
            </w:r>
            <w:proofErr w:type="spellStart"/>
            <w:r w:rsidRPr="00EC75EB">
              <w:rPr>
                <w:rFonts w:ascii="Cambria" w:hAnsi="Cambria" w:cs="Arial"/>
                <w:sz w:val="22"/>
                <w:szCs w:val="22"/>
              </w:rPr>
              <w:t>Brother</w:t>
            </w:r>
            <w:proofErr w:type="spellEnd"/>
            <w:r w:rsidRPr="00EC75E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EC75EB">
              <w:rPr>
                <w:rFonts w:ascii="Cambria" w:hAnsi="Cambria" w:cs="Arial"/>
                <w:sz w:val="22"/>
                <w:szCs w:val="22"/>
              </w:rPr>
              <w:br/>
              <w:t>HL-2270DW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proofErr w:type="spellStart"/>
            <w:r w:rsidRPr="00EC75E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Brother</w:t>
            </w:r>
            <w:proofErr w:type="spellEnd"/>
            <w:r w:rsidRPr="00EC75E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 w:rsidRPr="00EC75E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br/>
              <w:t xml:space="preserve">TN-2220 (TN2220)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br/>
            </w:r>
            <w:r w:rsidRPr="00EC75E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(czarny)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 w:cs="Arial"/>
                <w:sz w:val="22"/>
                <w:szCs w:val="22"/>
              </w:rPr>
              <w:t>2</w:t>
            </w:r>
            <w:r w:rsidRPr="00EC75EB">
              <w:rPr>
                <w:rFonts w:ascii="Cambria" w:hAnsi="Cambria" w:cs="Arial"/>
                <w:sz w:val="22"/>
                <w:szCs w:val="22"/>
                <w:lang w:val="en-US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4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Tusz do drukarki </w:t>
            </w:r>
            <w:proofErr w:type="spellStart"/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t>Brother</w:t>
            </w:r>
            <w:proofErr w:type="spellEnd"/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Pr="00EC75EB">
              <w:rPr>
                <w:rFonts w:ascii="Cambria" w:hAnsi="Cambria" w:cs="Arial"/>
                <w:color w:val="000000"/>
                <w:sz w:val="22"/>
                <w:szCs w:val="22"/>
              </w:rPr>
              <w:br/>
              <w:t>MFC-J6910DW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</w:pPr>
            <w:proofErr w:type="spellStart"/>
            <w:r w:rsidRPr="00EC75E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t>Brother</w:t>
            </w:r>
            <w:proofErr w:type="spellEnd"/>
            <w:r w:rsidRPr="00EC75E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t xml:space="preserve"> </w:t>
            </w:r>
            <w:r w:rsidRPr="00EC75E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br/>
              <w:t xml:space="preserve">(LC1240VALBP) </w:t>
            </w:r>
            <w:r w:rsidRPr="00EC75E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br/>
              <w:t>(czarny + kolor)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color w:val="000000"/>
                <w:sz w:val="22"/>
                <w:szCs w:val="22"/>
              </w:rPr>
              <w:t>1x2400 +3x1200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color w:val="000000"/>
                <w:sz w:val="22"/>
                <w:szCs w:val="22"/>
              </w:rPr>
              <w:t>3 zestawy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950XL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pgNum/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951XL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(cyan)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951XL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(magenta)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951XL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(yellow)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7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Ricoh Aficio MP 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(885288, 885266, 841337, 842042)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Brother DCP-L2622DW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TN2590XL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c</w:t>
            </w: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Brother HL-1222WE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TN1090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c</w:t>
            </w: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Brother MFC-L2802DN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</w:pPr>
            <w:r w:rsidRPr="00EC75EB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>TN2590XL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656EF" w:rsidRPr="00EC75EB" w:rsidTr="004517AF">
        <w:trPr>
          <w:trHeight w:hRule="exact" w:val="9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Color LaserJet MFP M277n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201A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(CF400A)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c</w:t>
            </w: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9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Color LaserJet MFP M277n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201A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(CF401A)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(cyan)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Color LaserJet MFP M277n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201A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(CF403A)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(magenta)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7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 xml:space="preserve"> HP Color LaserJet MFP M277n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HP 201A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(CF402A)</w:t>
            </w:r>
          </w:p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(yellow)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  <w:lang w:val="en-US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7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>HP 131A (CF210A)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4656EF" w:rsidRPr="00EC75EB" w:rsidTr="004517AF"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 xml:space="preserve">HP 131A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01130">
              <w:rPr>
                <w:rFonts w:ascii="Cambria" w:hAnsi="Cambria"/>
                <w:sz w:val="22"/>
                <w:szCs w:val="22"/>
              </w:rPr>
              <w:t>(CF211A)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8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 xml:space="preserve">HP 131A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01130">
              <w:rPr>
                <w:rFonts w:ascii="Cambria" w:hAnsi="Cambria"/>
                <w:sz w:val="22"/>
                <w:szCs w:val="22"/>
              </w:rPr>
              <w:t>(CF212A)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(żółty)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4656EF" w:rsidRPr="00EC75EB" w:rsidTr="004517AF">
        <w:trPr>
          <w:trHeight w:hRule="exact" w:val="8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 xml:space="preserve">HP 131A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01130">
              <w:rPr>
                <w:rFonts w:ascii="Cambria" w:hAnsi="Cambria"/>
                <w:sz w:val="22"/>
                <w:szCs w:val="22"/>
              </w:rPr>
              <w:t xml:space="preserve">(CF213A)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EC75E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F" w:rsidRPr="00EC75EB" w:rsidRDefault="004656EF" w:rsidP="004517AF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</w:tbl>
    <w:p w:rsidR="00675F7A" w:rsidRDefault="00675F7A">
      <w:bookmarkStart w:id="1" w:name="_GoBack"/>
      <w:bookmarkEnd w:id="0"/>
      <w:bookmarkEnd w:id="1"/>
    </w:p>
    <w:sectPr w:rsidR="00675F7A" w:rsidSect="00BA120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EF"/>
    <w:rsid w:val="004656EF"/>
    <w:rsid w:val="00675F7A"/>
    <w:rsid w:val="00B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BD0C-582E-44AC-9D61-6229867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Płócieniak</dc:creator>
  <cp:keywords/>
  <dc:description/>
  <cp:lastModifiedBy>Wiesław Płócieniak</cp:lastModifiedBy>
  <cp:revision>1</cp:revision>
  <dcterms:created xsi:type="dcterms:W3CDTF">2025-02-25T13:32:00Z</dcterms:created>
  <dcterms:modified xsi:type="dcterms:W3CDTF">2025-02-25T13:33:00Z</dcterms:modified>
</cp:coreProperties>
</file>