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B6BCC" w14:textId="095EC0DF" w:rsidR="00DB2B6A" w:rsidRPr="00DA0417" w:rsidRDefault="00DB2B6A" w:rsidP="00DB2B6A">
      <w:pPr>
        <w:framePr w:hSpace="141" w:wrap="around" w:vAnchor="text" w:hAnchor="page" w:x="412" w:y="1"/>
      </w:pPr>
    </w:p>
    <w:p w14:paraId="35389F05" w14:textId="77777777" w:rsidR="00B875DC" w:rsidRDefault="00B875DC" w:rsidP="008F472B">
      <w:pPr>
        <w:rPr>
          <w:rFonts w:asciiTheme="majorHAnsi" w:hAnsiTheme="majorHAnsi"/>
        </w:rPr>
      </w:pPr>
    </w:p>
    <w:p w14:paraId="50DB9227" w14:textId="7CBDF79A" w:rsidR="009A0EDA" w:rsidRPr="002C471C" w:rsidRDefault="009A0EDA" w:rsidP="009A0EDA">
      <w:pPr>
        <w:ind w:left="7080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>Zał</w:t>
      </w:r>
      <w:r w:rsidR="009C3ACA">
        <w:rPr>
          <w:rFonts w:asciiTheme="majorHAnsi" w:hAnsiTheme="majorHAnsi"/>
        </w:rPr>
        <w:t>ącznik</w:t>
      </w:r>
      <w:r w:rsidRPr="002C471C">
        <w:rPr>
          <w:rFonts w:asciiTheme="majorHAnsi" w:hAnsiTheme="majorHAnsi"/>
        </w:rPr>
        <w:t xml:space="preserve"> nr 1</w:t>
      </w:r>
    </w:p>
    <w:p w14:paraId="3EE04E77" w14:textId="77777777" w:rsidR="009A0EDA" w:rsidRPr="00B875DC" w:rsidRDefault="009A0EDA" w:rsidP="009A0EDA">
      <w:pPr>
        <w:jc w:val="center"/>
        <w:rPr>
          <w:rFonts w:asciiTheme="majorHAnsi" w:hAnsiTheme="majorHAnsi"/>
          <w:sz w:val="26"/>
          <w:szCs w:val="26"/>
        </w:rPr>
      </w:pPr>
    </w:p>
    <w:p w14:paraId="3E2EFCD4" w14:textId="77777777" w:rsidR="009A0EDA" w:rsidRPr="00B875DC" w:rsidRDefault="009A0EDA" w:rsidP="009A0EDA">
      <w:pPr>
        <w:jc w:val="center"/>
        <w:rPr>
          <w:rFonts w:asciiTheme="majorHAnsi" w:hAnsiTheme="majorHAnsi"/>
          <w:sz w:val="26"/>
          <w:szCs w:val="26"/>
        </w:rPr>
      </w:pPr>
      <w:r w:rsidRPr="00B875DC">
        <w:rPr>
          <w:rFonts w:asciiTheme="majorHAnsi" w:hAnsiTheme="majorHAnsi"/>
          <w:sz w:val="26"/>
          <w:szCs w:val="26"/>
        </w:rPr>
        <w:t>Formularz ofertowy</w:t>
      </w:r>
    </w:p>
    <w:p w14:paraId="2BA62370" w14:textId="77777777" w:rsidR="009A0EDA" w:rsidRPr="003D5FA1" w:rsidRDefault="009A0EDA" w:rsidP="009A0EDA">
      <w:pPr>
        <w:jc w:val="center"/>
        <w:rPr>
          <w:rFonts w:asciiTheme="majorHAnsi" w:hAnsiTheme="majorHAnsi"/>
          <w:sz w:val="22"/>
          <w:szCs w:val="22"/>
        </w:rPr>
      </w:pPr>
    </w:p>
    <w:p w14:paraId="1FAA5209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Nazwa oferenta:</w:t>
      </w:r>
    </w:p>
    <w:p w14:paraId="6419EEA5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Adres:</w:t>
      </w:r>
    </w:p>
    <w:p w14:paraId="51E525CE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Osoba do kontaktu:</w:t>
      </w:r>
    </w:p>
    <w:p w14:paraId="5EE81EF5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E-mail:</w:t>
      </w:r>
    </w:p>
    <w:p w14:paraId="09F89604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Telefon kontaktowy:</w:t>
      </w:r>
    </w:p>
    <w:p w14:paraId="209FD858" w14:textId="77777777" w:rsidR="009A0EDA" w:rsidRPr="003D5FA1" w:rsidRDefault="009A0EDA" w:rsidP="009A0EDA">
      <w:pPr>
        <w:jc w:val="both"/>
        <w:rPr>
          <w:rFonts w:asciiTheme="majorHAnsi" w:hAnsiTheme="majorHAnsi"/>
          <w:sz w:val="22"/>
          <w:szCs w:val="22"/>
        </w:rPr>
      </w:pPr>
    </w:p>
    <w:p w14:paraId="14EAA22C" w14:textId="7F3BE0D2" w:rsidR="009A0EDA" w:rsidRDefault="009A0EDA" w:rsidP="007435B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Przedstawiam swoją ofertę dotyczącą ogłoszenia o zamówieniu </w:t>
      </w:r>
      <w:r>
        <w:rPr>
          <w:rFonts w:asciiTheme="majorHAnsi" w:hAnsiTheme="majorHAnsi"/>
          <w:sz w:val="22"/>
          <w:szCs w:val="22"/>
        </w:rPr>
        <w:t xml:space="preserve">na wykonanie </w:t>
      </w:r>
      <w:bookmarkStart w:id="0" w:name="_Hlk106187110"/>
      <w:r w:rsidR="00FF4133" w:rsidRPr="009619DC">
        <w:rPr>
          <w:rFonts w:asciiTheme="majorHAnsi" w:hAnsiTheme="majorHAnsi"/>
          <w:sz w:val="22"/>
          <w:szCs w:val="22"/>
        </w:rPr>
        <w:t>usługi sekwencjonowania nowej generacji (NGS) i uzyskiwanie sekwencji całogenomowych typu „whole genome sequencing” (WGS) łącznie dla 370 próbek z mapowalnym pokryciem x10</w:t>
      </w:r>
      <w:r w:rsidR="008F472B">
        <w:rPr>
          <w:rFonts w:asciiTheme="majorHAnsi" w:hAnsiTheme="majorHAnsi"/>
          <w:sz w:val="22"/>
          <w:szCs w:val="22"/>
        </w:rPr>
        <w:t xml:space="preserve"> </w:t>
      </w:r>
      <w:r w:rsidRPr="003D5FA1">
        <w:rPr>
          <w:rFonts w:asciiTheme="majorHAnsi" w:hAnsiTheme="majorHAnsi"/>
          <w:sz w:val="22"/>
          <w:szCs w:val="22"/>
        </w:rPr>
        <w:t>dla Instytutu Dendrologii Polskiej Akademii Nauk</w:t>
      </w:r>
      <w:bookmarkEnd w:id="0"/>
      <w:r w:rsidRPr="003D5FA1">
        <w:rPr>
          <w:rFonts w:asciiTheme="majorHAnsi" w:hAnsiTheme="majorHAnsi"/>
          <w:sz w:val="22"/>
          <w:szCs w:val="22"/>
        </w:rPr>
        <w:t>:</w:t>
      </w:r>
    </w:p>
    <w:p w14:paraId="15C254C2" w14:textId="77777777" w:rsidR="008F3AC5" w:rsidRDefault="008F3AC5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85C368C" w14:textId="19E7D2AB" w:rsidR="009A0EDA" w:rsidRPr="003D5FA1" w:rsidRDefault="009A0EDA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>łącznie za kwotę: ……………………. zł netto tj. …………………… zł brutto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54A5540D" w14:textId="77777777" w:rsidR="009A0EDA" w:rsidRPr="003D5FA1" w:rsidRDefault="009A0EDA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co wynika z cen jednostkowych:</w:t>
      </w:r>
    </w:p>
    <w:p w14:paraId="65966397" w14:textId="3E25172B" w:rsidR="009A0EDA" w:rsidRDefault="009A0EDA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koszt analizy jednej próby</w:t>
      </w:r>
      <w:r w:rsidRPr="003D5FA1">
        <w:rPr>
          <w:rFonts w:asciiTheme="majorHAnsi" w:hAnsiTheme="majorHAnsi"/>
          <w:b/>
          <w:sz w:val="22"/>
          <w:szCs w:val="22"/>
        </w:rPr>
        <w:t xml:space="preserve">: </w:t>
      </w:r>
      <w:r w:rsidRPr="009C3ACA">
        <w:rPr>
          <w:rFonts w:asciiTheme="majorHAnsi" w:hAnsiTheme="majorHAnsi"/>
          <w:b/>
          <w:sz w:val="22"/>
          <w:szCs w:val="22"/>
        </w:rPr>
        <w:t>……</w:t>
      </w:r>
      <w:r w:rsidR="009C3ACA" w:rsidRPr="009C3ACA">
        <w:rPr>
          <w:rFonts w:asciiTheme="majorHAnsi" w:hAnsiTheme="majorHAnsi"/>
          <w:b/>
          <w:sz w:val="22"/>
          <w:szCs w:val="22"/>
        </w:rPr>
        <w:t>……………………. zł netto tj. …………………… zł brutto.</w:t>
      </w:r>
    </w:p>
    <w:p w14:paraId="55779522" w14:textId="77777777" w:rsidR="009A0EDA" w:rsidRPr="003D5FA1" w:rsidRDefault="009A0EDA" w:rsidP="009A0EDA">
      <w:pPr>
        <w:jc w:val="both"/>
        <w:rPr>
          <w:rFonts w:asciiTheme="majorHAnsi" w:hAnsiTheme="majorHAnsi"/>
          <w:sz w:val="22"/>
          <w:szCs w:val="22"/>
        </w:rPr>
      </w:pPr>
    </w:p>
    <w:p w14:paraId="67A12E2A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2D74E1EB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780BB3FB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7404AC8D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725C8D8A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63AECBC2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43CBCF95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CE75580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0463F39B" w14:textId="77777777" w:rsidR="009A0EDA" w:rsidRPr="003D5FA1" w:rsidRDefault="009A0EDA" w:rsidP="009A0E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Data:   </w:t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  <w:t>.…………………………</w:t>
      </w:r>
      <w:r>
        <w:rPr>
          <w:rFonts w:asciiTheme="majorHAnsi" w:hAnsiTheme="majorHAnsi"/>
          <w:sz w:val="22"/>
          <w:szCs w:val="22"/>
        </w:rPr>
        <w:t>……….</w:t>
      </w:r>
      <w:r w:rsidRPr="003D5FA1">
        <w:rPr>
          <w:rFonts w:asciiTheme="majorHAnsi" w:hAnsiTheme="majorHAnsi"/>
          <w:sz w:val="22"/>
          <w:szCs w:val="22"/>
        </w:rPr>
        <w:t>.</w:t>
      </w:r>
    </w:p>
    <w:p w14:paraId="73737411" w14:textId="60F5AECB" w:rsidR="009C3ACA" w:rsidRPr="008F472B" w:rsidRDefault="009A0EDA" w:rsidP="00D84E58">
      <w:pPr>
        <w:ind w:left="5670"/>
        <w:rPr>
          <w:rFonts w:asciiTheme="majorHAnsi" w:hAnsiTheme="majorHAnsi"/>
        </w:rPr>
      </w:pPr>
      <w:r w:rsidRPr="003D5FA1">
        <w:rPr>
          <w:rFonts w:asciiTheme="majorHAnsi" w:hAnsiTheme="majorHAnsi"/>
          <w:sz w:val="22"/>
          <w:szCs w:val="22"/>
        </w:rPr>
        <w:t xml:space="preserve">podpis i pieczęć oferenta </w:t>
      </w:r>
      <w:r w:rsidR="000760CE" w:rsidRPr="00DA0417">
        <w:br w:type="page"/>
      </w:r>
      <w:r w:rsidR="009C3ACA" w:rsidRPr="008F472B">
        <w:rPr>
          <w:rFonts w:asciiTheme="majorHAnsi" w:hAnsiTheme="majorHAnsi"/>
        </w:rPr>
        <w:lastRenderedPageBreak/>
        <w:t>Załącznik nr 2</w:t>
      </w:r>
    </w:p>
    <w:p w14:paraId="015E07EB" w14:textId="2DADC128" w:rsidR="009C3ACA" w:rsidRPr="002C471C" w:rsidRDefault="009C3ACA" w:rsidP="009C3ACA">
      <w:pPr>
        <w:spacing w:line="276" w:lineRule="auto"/>
        <w:ind w:left="4956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>.</w:t>
      </w:r>
    </w:p>
    <w:p w14:paraId="519A3D1F" w14:textId="4C3F9536" w:rsidR="009C3ACA" w:rsidRPr="003D5FA1" w:rsidRDefault="009C3ACA" w:rsidP="009C3ACA">
      <w:pPr>
        <w:jc w:val="center"/>
        <w:rPr>
          <w:rFonts w:asciiTheme="majorHAnsi" w:hAnsiTheme="majorHAnsi"/>
          <w:i/>
          <w:sz w:val="24"/>
          <w:szCs w:val="24"/>
        </w:rPr>
      </w:pPr>
      <w:r w:rsidRPr="003D5FA1">
        <w:rPr>
          <w:rFonts w:asciiTheme="majorHAnsi" w:hAnsiTheme="majorHAnsi"/>
          <w:i/>
          <w:sz w:val="24"/>
          <w:szCs w:val="24"/>
        </w:rPr>
        <w:t>Wzór</w:t>
      </w:r>
    </w:p>
    <w:p w14:paraId="7F8F3663" w14:textId="3D5E9CDB" w:rsidR="009C3ACA" w:rsidRPr="00D84E58" w:rsidRDefault="00CE3952" w:rsidP="00CE395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D84E58">
        <w:rPr>
          <w:rFonts w:asciiTheme="majorHAnsi" w:hAnsiTheme="majorHAnsi"/>
          <w:b/>
          <w:bCs/>
          <w:sz w:val="22"/>
          <w:szCs w:val="22"/>
        </w:rPr>
        <w:t>Umowa DAZ.2541…..202</w:t>
      </w:r>
      <w:r w:rsidR="00FF4133">
        <w:rPr>
          <w:rFonts w:asciiTheme="majorHAnsi" w:hAnsiTheme="majorHAnsi"/>
          <w:b/>
          <w:bCs/>
          <w:sz w:val="22"/>
          <w:szCs w:val="22"/>
        </w:rPr>
        <w:t>5</w:t>
      </w:r>
    </w:p>
    <w:p w14:paraId="5FAFAAA4" w14:textId="77777777" w:rsidR="00CE3952" w:rsidRPr="003D5FA1" w:rsidRDefault="00CE3952" w:rsidP="00CE3952">
      <w:pPr>
        <w:suppressAutoHyphens/>
        <w:autoSpaceDN w:val="0"/>
        <w:jc w:val="center"/>
        <w:textAlignment w:val="baseline"/>
        <w:rPr>
          <w:rFonts w:asciiTheme="majorHAnsi" w:hAnsiTheme="majorHAnsi"/>
        </w:rPr>
      </w:pPr>
    </w:p>
    <w:p w14:paraId="3F6F07F5" w14:textId="76922ABF" w:rsidR="009C3ACA" w:rsidRPr="00D84E58" w:rsidRDefault="00CE3952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……………………………………………., zwanym w dalszej treści umowy ZAMAWIAJĄCYM</w:t>
      </w:r>
      <w:r w:rsidRPr="00D84E58">
        <w:rPr>
          <w:rFonts w:ascii="Cambria" w:hAnsi="Cambria"/>
          <w:spacing w:val="-2"/>
          <w:sz w:val="22"/>
          <w:szCs w:val="22"/>
        </w:rPr>
        <w:br/>
      </w:r>
      <w:r w:rsidR="009C3ACA" w:rsidRPr="00D84E58">
        <w:rPr>
          <w:rFonts w:ascii="Cambria" w:hAnsi="Cambria"/>
          <w:spacing w:val="-2"/>
          <w:sz w:val="22"/>
          <w:szCs w:val="22"/>
        </w:rPr>
        <w:t>a</w:t>
      </w:r>
    </w:p>
    <w:p w14:paraId="21912510" w14:textId="261579C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</w:t>
      </w:r>
      <w:r w:rsidR="00572723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………………………………………………………………………….</w:t>
      </w:r>
      <w:r w:rsidRPr="00D84E58">
        <w:rPr>
          <w:rFonts w:ascii="Cambria" w:hAnsi="Cambria"/>
          <w:spacing w:val="-2"/>
          <w:sz w:val="22"/>
          <w:szCs w:val="22"/>
        </w:rPr>
        <w:t>…..</w:t>
      </w:r>
    </w:p>
    <w:p w14:paraId="58478F3B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C4EC205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D84E58">
        <w:rPr>
          <w:rFonts w:ascii="Cambria" w:hAnsi="Cambria"/>
          <w:spacing w:val="-2"/>
          <w:sz w:val="22"/>
          <w:szCs w:val="22"/>
        </w:rPr>
        <w:br/>
        <w:t xml:space="preserve">w trybie ……………………………………………………..…………., strony zawierają umowę </w:t>
      </w:r>
      <w:r w:rsidRPr="00D84E58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04760FC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0476C6E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1. </w:t>
      </w:r>
      <w:r w:rsidRPr="00D84E58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0F17817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3CE9357" w14:textId="73A32A56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ZAMAWIAJĄCY zleca, a WYKONAWCA podejmuje się wykonać ……….…………………… zgodnie z treścią ogłoszenia ……………………. z dnia ………………………. oraz przedstawioną ofertą z dnia …………………. (załącznik nr 1).</w:t>
      </w:r>
    </w:p>
    <w:p w14:paraId="76F733AA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0485F06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2. </w:t>
      </w:r>
      <w:r w:rsidRPr="00D84E58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21646BC6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248741EE" w14:textId="62E94294" w:rsidR="009C3ACA" w:rsidRPr="00D84E58" w:rsidRDefault="009C3ACA" w:rsidP="009C3ACA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A26F48" w:rsidRPr="00A26F48">
        <w:rPr>
          <w:rFonts w:asciiTheme="majorHAnsi" w:hAnsiTheme="majorHAnsi"/>
          <w:color w:val="000000"/>
          <w:sz w:val="22"/>
          <w:szCs w:val="24"/>
        </w:rPr>
        <w:t>20 lipca 2025 r.</w:t>
      </w:r>
    </w:p>
    <w:p w14:paraId="73F9075F" w14:textId="77777777" w:rsidR="009C3ACA" w:rsidRPr="00D84E58" w:rsidRDefault="009C3ACA" w:rsidP="009C3ACA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Stosownie do postanowienia art. 431 ustawy z dnia 11 września 2019 roku Prawo zamówień publicznych (Dz. U. z 2019 roku poz. 2019 z późn. zm.) ZAMAWIAJĄCY i WYKONAWCA są obowiązani współdziałać przy wykonywaniu niniejszej umowy.</w:t>
      </w:r>
    </w:p>
    <w:p w14:paraId="339CC564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4D6D2A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561A3F2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3. </w:t>
      </w:r>
      <w:r w:rsidRPr="00D84E58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1DDB63E4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493E7AA" w14:textId="080B3EF4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Za wykonanie wszystkich czynności opisanych w § 1 WYKONAWCY przysługiwać będzie </w:t>
      </w:r>
      <w:r w:rsidR="00A26F48">
        <w:rPr>
          <w:rFonts w:ascii="Cambria" w:hAnsi="Cambria"/>
          <w:spacing w:val="-2"/>
          <w:sz w:val="22"/>
          <w:szCs w:val="22"/>
        </w:rPr>
        <w:t xml:space="preserve">maksymalne </w:t>
      </w:r>
      <w:r w:rsidRPr="00D84E58">
        <w:rPr>
          <w:rFonts w:ascii="Cambria" w:hAnsi="Cambria"/>
          <w:spacing w:val="-2"/>
          <w:sz w:val="22"/>
          <w:szCs w:val="22"/>
        </w:rPr>
        <w:t xml:space="preserve">wynagrodzenie w </w:t>
      </w:r>
      <w:bookmarkStart w:id="1" w:name="_GoBack"/>
      <w:bookmarkEnd w:id="1"/>
      <w:r w:rsidRPr="00D84E58">
        <w:rPr>
          <w:rFonts w:ascii="Cambria" w:hAnsi="Cambria"/>
          <w:spacing w:val="-2"/>
          <w:sz w:val="22"/>
          <w:szCs w:val="22"/>
        </w:rPr>
        <w:t xml:space="preserve">wysokości ………………………. zł netto, słownie: ……………………… zł netto, tj. …………………….. zł brutto, słownie: ……………………… zł brutto. </w:t>
      </w:r>
      <w:r w:rsidR="00A26F48">
        <w:rPr>
          <w:rFonts w:ascii="Cambria" w:hAnsi="Cambria"/>
          <w:spacing w:val="-2"/>
          <w:sz w:val="22"/>
          <w:szCs w:val="22"/>
        </w:rPr>
        <w:t>Faktyczna wartość wynagrodzenia zostanie wyliczona na podstawie liczby prób poddanych analizie</w:t>
      </w:r>
      <w:r w:rsidR="00E9392E">
        <w:rPr>
          <w:rFonts w:ascii="Cambria" w:hAnsi="Cambria"/>
          <w:spacing w:val="-2"/>
          <w:sz w:val="22"/>
          <w:szCs w:val="22"/>
        </w:rPr>
        <w:t xml:space="preserve"> oraz ceny ofertowej wykonania analiz jednej próby</w:t>
      </w:r>
      <w:r w:rsidR="00A26F48">
        <w:rPr>
          <w:rFonts w:ascii="Cambria" w:hAnsi="Cambria"/>
          <w:spacing w:val="-2"/>
          <w:sz w:val="22"/>
          <w:szCs w:val="22"/>
        </w:rPr>
        <w:t xml:space="preserve">. </w:t>
      </w:r>
    </w:p>
    <w:p w14:paraId="392B235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6F6F454" w14:textId="77777777" w:rsidR="009C3ACA" w:rsidRPr="00D84E58" w:rsidRDefault="009C3ACA" w:rsidP="009C3AC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D84E58">
        <w:rPr>
          <w:rFonts w:ascii="Cambria" w:hAnsi="Cambria"/>
          <w:bCs/>
          <w:spacing w:val="-2"/>
          <w:sz w:val="22"/>
          <w:szCs w:val="22"/>
        </w:rPr>
        <w:t>§ 4.</w:t>
      </w:r>
      <w:r w:rsidRPr="00D84E58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B0817CE" w14:textId="77777777" w:rsidR="009C3ACA" w:rsidRPr="00D84E58" w:rsidRDefault="009C3ACA" w:rsidP="009C3AC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085F2C8" w14:textId="20ED93B9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="00572723">
        <w:rPr>
          <w:rFonts w:ascii="Cambria" w:hAnsi="Cambria"/>
          <w:spacing w:val="-2"/>
          <w:sz w:val="22"/>
          <w:szCs w:val="22"/>
        </w:rPr>
        <w:br/>
      </w:r>
      <w:r w:rsidRPr="00D84E58">
        <w:rPr>
          <w:rFonts w:ascii="Cambria" w:hAnsi="Cambria"/>
          <w:spacing w:val="-2"/>
          <w:sz w:val="22"/>
          <w:szCs w:val="22"/>
        </w:rPr>
        <w:t>w zakresie wyznaczonym przez § 1 tej umowy.</w:t>
      </w:r>
    </w:p>
    <w:p w14:paraId="3DBFBE4B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7FF422B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Przedstawicielem WYKONAWCY będzie …………………….</w:t>
      </w:r>
    </w:p>
    <w:p w14:paraId="53E43CF7" w14:textId="77777777" w:rsidR="009C3ACA" w:rsidRPr="00D84E58" w:rsidRDefault="009C3ACA" w:rsidP="009C3ACA">
      <w:pPr>
        <w:suppressAutoHyphens/>
        <w:autoSpaceDN w:val="0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603A705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5. </w:t>
      </w:r>
      <w:r w:rsidRPr="00D84E58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052B5C1D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796A39" w14:textId="7798B56E" w:rsidR="009C3ACA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Zapłata nastąpi w terminie 21 dni od dnia dostarczenia faktury VAT, przelewem na rachunek bankowy WYKONAWCY wskazany w wystawionej fakturze. Zamawiający dopuszcza możliwość rozliczenia usługi na podstawie faktur częściowych. Warunkiem zapłaty jest sporządzenie przez strony tej umowy protokołu odbioru przedmiotu usługi lub jej części (załącznik nr 4).</w:t>
      </w:r>
    </w:p>
    <w:p w14:paraId="455AC5BF" w14:textId="77777777" w:rsidR="0010344E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3FD42CE" w14:textId="77777777" w:rsidR="0010344E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D5671C6" w14:textId="77777777" w:rsidR="0010344E" w:rsidRPr="00D84E58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8FEB982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FAC367B" w14:textId="77777777" w:rsidR="0010344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6.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Kary umowne</w:t>
      </w:r>
    </w:p>
    <w:p w14:paraId="44A065EB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  <w:highlight w:val="yellow"/>
        </w:rPr>
      </w:pPr>
    </w:p>
    <w:p w14:paraId="3CB30325" w14:textId="77777777" w:rsidR="0010344E" w:rsidRPr="00F14BDE" w:rsidRDefault="0010344E" w:rsidP="0010344E">
      <w:pPr>
        <w:numPr>
          <w:ilvl w:val="0"/>
          <w:numId w:val="2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Zamawiający może żądać od Wykonawcy zapłaty następujących kar umownych:</w:t>
      </w:r>
    </w:p>
    <w:p w14:paraId="3A8C8306" w14:textId="77777777" w:rsidR="0010344E" w:rsidRPr="00F14BDE" w:rsidRDefault="0010344E" w:rsidP="0010344E">
      <w:pPr>
        <w:numPr>
          <w:ilvl w:val="0"/>
          <w:numId w:val="24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3B8B5C30" w14:textId="77777777" w:rsidR="0010344E" w:rsidRPr="00F14BDE" w:rsidRDefault="0010344E" w:rsidP="0010344E">
      <w:pPr>
        <w:numPr>
          <w:ilvl w:val="0"/>
          <w:numId w:val="24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6C5C8390" w14:textId="74947F77" w:rsidR="0010344E" w:rsidRPr="006153DC" w:rsidRDefault="0010344E" w:rsidP="0010344E">
      <w:pPr>
        <w:numPr>
          <w:ilvl w:val="0"/>
          <w:numId w:val="2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</w:t>
      </w:r>
      <w:r w:rsidRPr="006153DC">
        <w:rPr>
          <w:rFonts w:asciiTheme="majorHAnsi" w:hAnsiTheme="majorHAnsi"/>
          <w:spacing w:val="-2"/>
          <w:sz w:val="22"/>
          <w:szCs w:val="22"/>
        </w:rPr>
        <w:t>Strony zapłacą karę umowną w terminie 14 dni od daty otrzymania od żądania jej zapłaty w formie noty księgowej, przelewem na rachunek bankowy wskazany przez Strony w żądaniu zapłaty.</w:t>
      </w:r>
    </w:p>
    <w:p w14:paraId="34301B42" w14:textId="77777777" w:rsidR="0010344E" w:rsidRPr="00F14BDE" w:rsidRDefault="0010344E" w:rsidP="0010344E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349274D7" w14:textId="77777777" w:rsidR="0010344E" w:rsidRDefault="0010344E" w:rsidP="0010344E">
      <w:pPr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§ 7.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Prawa autorskie</w:t>
      </w:r>
    </w:p>
    <w:p w14:paraId="3421D02B" w14:textId="77777777" w:rsidR="0010344E" w:rsidRPr="00F14BDE" w:rsidRDefault="0010344E" w:rsidP="0010344E">
      <w:pPr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719928FB" w14:textId="77777777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1BC60CF6" w14:textId="77777777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17EC02E0" w14:textId="77B4F7D4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5437061E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5DF29652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3E7DB76F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77F2E986" w14:textId="1E3F2681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3CF5AF78" w14:textId="77777777" w:rsidR="0010344E" w:rsidRPr="00F14BDE" w:rsidRDefault="0010344E" w:rsidP="0010344E">
      <w:pPr>
        <w:numPr>
          <w:ilvl w:val="1"/>
          <w:numId w:val="2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wyłączne prawo zezwalania na wykonywanie zależnych praw autorskich do wszelkich opracowań dokumentacji technicznej wyników badań (lub ich poszczególnych elementów), 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385956C0" w14:textId="77777777" w:rsidR="0010344E" w:rsidRPr="00F14BDE" w:rsidRDefault="0010344E" w:rsidP="0010344E">
      <w:pPr>
        <w:numPr>
          <w:ilvl w:val="1"/>
          <w:numId w:val="2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5661DA84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62455C36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11D80109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42FF2C6A" w14:textId="77777777" w:rsidR="0010344E" w:rsidRPr="00F14BD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0308E0D5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8.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 Postanowienia końcowe</w:t>
      </w:r>
    </w:p>
    <w:p w14:paraId="06A60DEB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B70AF3D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1. Sprawy nieuregulowane niniejszą umową będą rozpatrywane z odpowiednim zastosowaniem postanowień Kodeksu cywilnego.</w:t>
      </w:r>
    </w:p>
    <w:p w14:paraId="1CFF90D8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2. Wszelkie zmiany niniejszej umowy wymagają dla swej ważności zachowania formy pisemnej </w:t>
      </w:r>
      <w:r w:rsidRPr="00F14BDE">
        <w:rPr>
          <w:rFonts w:asciiTheme="majorHAnsi" w:hAnsiTheme="majorHAnsi"/>
          <w:sz w:val="22"/>
          <w:szCs w:val="22"/>
        </w:rPr>
        <w:br/>
        <w:t>i podpisów obu stron oraz nie mogą być sprzeczne z treścią złożonej oferty przez WYKONAWCĘ.</w:t>
      </w:r>
    </w:p>
    <w:p w14:paraId="136462F6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3. Zamawiający i Wykonawca podejmą starania, aby rozstrzygnąć ewentualne spory wynikające </w:t>
      </w:r>
      <w:r w:rsidRPr="00F14BDE">
        <w:rPr>
          <w:rFonts w:asciiTheme="majorHAnsi" w:hAnsiTheme="majorHAnsi"/>
          <w:sz w:val="22"/>
          <w:szCs w:val="22"/>
        </w:rPr>
        <w:br/>
        <w:t>z Umowy ugodowo poprzez bezpośrednie negocjacje.</w:t>
      </w:r>
    </w:p>
    <w:p w14:paraId="0D3520D8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4A39B368" w14:textId="77777777" w:rsidR="0010344E" w:rsidRPr="00F14BDE" w:rsidRDefault="0010344E" w:rsidP="0010344E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9.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Załączniki do umowy</w:t>
      </w:r>
    </w:p>
    <w:p w14:paraId="22A47011" w14:textId="77777777" w:rsidR="0010344E" w:rsidRPr="00F14BDE" w:rsidRDefault="0010344E" w:rsidP="0010344E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96BFEB7" w14:textId="77777777" w:rsidR="0010344E" w:rsidRPr="00F14BDE" w:rsidRDefault="0010344E" w:rsidP="0010344E">
      <w:p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Oferta WYKONAWCY z dnia …………….. r. określająca przedmiot i wartość usługi. Wszelkie powołane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1B488719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873800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bCs/>
          <w:spacing w:val="-2"/>
          <w:sz w:val="22"/>
          <w:szCs w:val="22"/>
        </w:rPr>
        <w:t>§ 9.</w:t>
      </w:r>
      <w:r w:rsidRPr="00D84E58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D84E58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1203845B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BF95B8B" w14:textId="79E6550B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Zgodnie z art. 13 ust. 1 i 2 rozporządzenia Parlamentu Europejskiego i Rady (2016/679 </w:t>
      </w:r>
      <w:r w:rsidR="00B33069" w:rsidRPr="00D84E58">
        <w:rPr>
          <w:rFonts w:ascii="Cambria" w:hAnsi="Cambria"/>
          <w:sz w:val="22"/>
          <w:szCs w:val="22"/>
        </w:rPr>
        <w:br/>
      </w:r>
      <w:r w:rsidRPr="00D84E58">
        <w:rPr>
          <w:rFonts w:ascii="Cambria" w:hAnsi="Cambria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95/46/WE), dalej RODO </w:t>
      </w:r>
      <w:r w:rsidR="008F3AC5" w:rsidRPr="00D84E58">
        <w:rPr>
          <w:rFonts w:ascii="Cambria" w:hAnsi="Cambria"/>
          <w:sz w:val="22"/>
          <w:szCs w:val="22"/>
        </w:rPr>
        <w:t>informuję,</w:t>
      </w:r>
      <w:r w:rsidRPr="00D84E58">
        <w:rPr>
          <w:rFonts w:ascii="Cambria" w:hAnsi="Cambria"/>
          <w:sz w:val="22"/>
          <w:szCs w:val="22"/>
        </w:rPr>
        <w:t xml:space="preserve"> że:</w:t>
      </w:r>
    </w:p>
    <w:p w14:paraId="1839BE16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7A3E1C9E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8" w:history="1">
        <w:r w:rsidRPr="00D84E58">
          <w:rPr>
            <w:rStyle w:val="Hipercze"/>
            <w:rFonts w:ascii="Cambria" w:hAnsi="Cambria"/>
            <w:sz w:val="22"/>
            <w:szCs w:val="22"/>
          </w:rPr>
          <w:t>iod.idpan@man.poznan.pl</w:t>
        </w:r>
      </w:hyperlink>
      <w:r w:rsidRPr="00D84E58">
        <w:rPr>
          <w:rFonts w:ascii="Cambria" w:hAnsi="Cambria"/>
          <w:sz w:val="22"/>
          <w:szCs w:val="22"/>
        </w:rPr>
        <w:t>.</w:t>
      </w:r>
    </w:p>
    <w:p w14:paraId="3BDCD64E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D84E58">
        <w:rPr>
          <w:rFonts w:ascii="Cambria" w:hAnsi="Cambria"/>
          <w:sz w:val="22"/>
          <w:szCs w:val="22"/>
        </w:rPr>
        <w:br/>
        <w:t>na Zamawiającym.</w:t>
      </w:r>
    </w:p>
    <w:p w14:paraId="22164062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Obiorcami Pani/Pana danych osobowych będą osoby lub podmioty, którym udostępniona zostanie dokumentacja postępowania w oparciu o art. 18 oraz art. 74 ustawy Pzp.</w:t>
      </w:r>
    </w:p>
    <w:p w14:paraId="4AB0C578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7A946C93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Pr="00D84E58">
        <w:rPr>
          <w:rFonts w:ascii="Cambria" w:hAnsi="Cambria"/>
          <w:sz w:val="22"/>
          <w:szCs w:val="22"/>
        </w:rPr>
        <w:br/>
        <w:t>w postępowaniu o udzielenie zamówienia publicznego, konsekwencje niepodania określonych danych wynikają z ustawy Pzp.</w:t>
      </w:r>
    </w:p>
    <w:p w14:paraId="2B163765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W odniesieniu do Pani/Pana danych osobowych decyzje nie będą podejmowane w sposób zautomatyzowany, stosowanie do art. 22 RODO;</w:t>
      </w:r>
    </w:p>
    <w:p w14:paraId="0E57D810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Posiada Pan/Pani:</w:t>
      </w:r>
    </w:p>
    <w:p w14:paraId="5B08A465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14:paraId="7597949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532BBC18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D84E58">
        <w:rPr>
          <w:rFonts w:ascii="Cambria" w:hAnsi="Cambria"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FDBC5C0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3D3E3935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nie przysługuje Pani/Panu:</w:t>
      </w:r>
    </w:p>
    <w:p w14:paraId="172573A8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w związku z art. 17 ust. 3 lit. b, d lub e RODO prawo do usunięcia danych osobowych;</w:t>
      </w:r>
    </w:p>
    <w:p w14:paraId="12D2BFDD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14:paraId="3A172DDE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14:paraId="26477A69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</w:p>
    <w:p w14:paraId="1F2FE30A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84E58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14:paraId="0B25C8C2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39370F3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A60F625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44CF9114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69FD8979" w14:textId="77777777" w:rsidR="009C3ACA" w:rsidRPr="00D84E58" w:rsidRDefault="009C3ACA" w:rsidP="0010344E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3E8FE5A9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316A6427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59910B40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2C698359" w14:textId="77777777" w:rsidR="009C3ACA" w:rsidRPr="00D84E58" w:rsidRDefault="009C3ACA" w:rsidP="009C3AC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E0B2CA" w14:textId="39841202" w:rsidR="009C3ACA" w:rsidRPr="00D84E58" w:rsidRDefault="009C3ACA" w:rsidP="009C3AC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 w:rsidR="00D84E58"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7E64AEEB" w14:textId="7B7531BD" w:rsidR="009C3ACA" w:rsidRPr="00D84E58" w:rsidRDefault="009C3ACA" w:rsidP="009C3ACA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06761C30" w14:textId="77777777" w:rsidR="009C3ACA" w:rsidRDefault="009C3ACA" w:rsidP="009C3ACA">
      <w:pPr>
        <w:rPr>
          <w:rFonts w:asciiTheme="majorHAnsi" w:hAnsiTheme="majorHAnsi"/>
        </w:rPr>
      </w:pPr>
    </w:p>
    <w:p w14:paraId="0C81CB84" w14:textId="77777777" w:rsidR="009C3ACA" w:rsidRDefault="009C3ACA" w:rsidP="009C3ACA">
      <w:pPr>
        <w:rPr>
          <w:rFonts w:asciiTheme="majorHAnsi" w:hAnsiTheme="majorHAnsi"/>
        </w:rPr>
      </w:pPr>
    </w:p>
    <w:p w14:paraId="5FBFF8FB" w14:textId="77777777" w:rsidR="009C3ACA" w:rsidRDefault="009C3ACA" w:rsidP="009C3ACA">
      <w:pPr>
        <w:rPr>
          <w:rFonts w:asciiTheme="majorHAnsi" w:hAnsiTheme="majorHAnsi"/>
        </w:rPr>
      </w:pPr>
    </w:p>
    <w:p w14:paraId="6A1DE801" w14:textId="77777777" w:rsidR="009C3ACA" w:rsidRDefault="009C3ACA" w:rsidP="009C3ACA">
      <w:pPr>
        <w:rPr>
          <w:rFonts w:asciiTheme="majorHAnsi" w:hAnsiTheme="majorHAnsi"/>
        </w:rPr>
      </w:pPr>
    </w:p>
    <w:p w14:paraId="5E289B2D" w14:textId="77777777" w:rsidR="009C3ACA" w:rsidRDefault="009C3ACA" w:rsidP="009C3ACA">
      <w:pPr>
        <w:rPr>
          <w:rFonts w:asciiTheme="majorHAnsi" w:hAnsiTheme="majorHAnsi"/>
        </w:rPr>
      </w:pPr>
    </w:p>
    <w:p w14:paraId="6A998580" w14:textId="77777777" w:rsidR="009C3ACA" w:rsidRDefault="009C3ACA" w:rsidP="009C3ACA">
      <w:pPr>
        <w:rPr>
          <w:rFonts w:asciiTheme="majorHAnsi" w:hAnsiTheme="majorHAnsi"/>
        </w:rPr>
      </w:pPr>
    </w:p>
    <w:p w14:paraId="7D229F34" w14:textId="77777777" w:rsidR="009C3ACA" w:rsidRDefault="009C3ACA" w:rsidP="009C3ACA">
      <w:pPr>
        <w:rPr>
          <w:rFonts w:asciiTheme="majorHAnsi" w:hAnsiTheme="majorHAnsi"/>
        </w:rPr>
      </w:pPr>
    </w:p>
    <w:p w14:paraId="77384D23" w14:textId="77777777" w:rsidR="009C3ACA" w:rsidRDefault="009C3ACA" w:rsidP="009C3ACA">
      <w:pPr>
        <w:rPr>
          <w:rFonts w:asciiTheme="majorHAnsi" w:hAnsiTheme="majorHAnsi"/>
        </w:rPr>
      </w:pPr>
    </w:p>
    <w:p w14:paraId="43547817" w14:textId="77777777" w:rsidR="009C3ACA" w:rsidRDefault="009C3ACA" w:rsidP="009C3ACA">
      <w:pPr>
        <w:rPr>
          <w:rFonts w:asciiTheme="majorHAnsi" w:hAnsiTheme="majorHAnsi"/>
        </w:rPr>
      </w:pPr>
    </w:p>
    <w:p w14:paraId="1B1E5BC4" w14:textId="77777777" w:rsidR="009C3ACA" w:rsidRDefault="009C3ACA" w:rsidP="009C3ACA">
      <w:pPr>
        <w:rPr>
          <w:rFonts w:asciiTheme="majorHAnsi" w:hAnsiTheme="majorHAnsi"/>
        </w:rPr>
      </w:pPr>
    </w:p>
    <w:p w14:paraId="5053CB10" w14:textId="77777777" w:rsidR="009C3ACA" w:rsidRDefault="009C3ACA" w:rsidP="009C3ACA">
      <w:pPr>
        <w:rPr>
          <w:rFonts w:asciiTheme="majorHAnsi" w:hAnsiTheme="majorHAnsi"/>
        </w:rPr>
      </w:pPr>
    </w:p>
    <w:p w14:paraId="67802023" w14:textId="77777777" w:rsidR="00572723" w:rsidRDefault="00572723" w:rsidP="009C3ACA">
      <w:pPr>
        <w:rPr>
          <w:rFonts w:asciiTheme="majorHAnsi" w:hAnsiTheme="majorHAnsi"/>
        </w:rPr>
      </w:pPr>
    </w:p>
    <w:p w14:paraId="60F2F267" w14:textId="77777777" w:rsidR="00572723" w:rsidRDefault="00572723" w:rsidP="009C3ACA">
      <w:pPr>
        <w:rPr>
          <w:rFonts w:asciiTheme="majorHAnsi" w:hAnsiTheme="majorHAnsi"/>
        </w:rPr>
      </w:pPr>
    </w:p>
    <w:p w14:paraId="351B08EB" w14:textId="77777777" w:rsidR="00572723" w:rsidRDefault="00572723" w:rsidP="009C3ACA">
      <w:pPr>
        <w:rPr>
          <w:rFonts w:asciiTheme="majorHAnsi" w:hAnsiTheme="majorHAnsi"/>
        </w:rPr>
      </w:pPr>
    </w:p>
    <w:p w14:paraId="3D4F1CFF" w14:textId="77777777" w:rsidR="00572723" w:rsidRDefault="00572723" w:rsidP="009C3ACA">
      <w:pPr>
        <w:rPr>
          <w:rFonts w:asciiTheme="majorHAnsi" w:hAnsiTheme="majorHAnsi"/>
        </w:rPr>
      </w:pPr>
    </w:p>
    <w:p w14:paraId="7F566BAE" w14:textId="77777777" w:rsidR="00572723" w:rsidRDefault="00572723" w:rsidP="009C3ACA">
      <w:pPr>
        <w:rPr>
          <w:rFonts w:asciiTheme="majorHAnsi" w:hAnsiTheme="majorHAnsi"/>
        </w:rPr>
      </w:pPr>
    </w:p>
    <w:p w14:paraId="6055F122" w14:textId="77777777" w:rsidR="00572723" w:rsidRDefault="00572723" w:rsidP="009C3ACA">
      <w:pPr>
        <w:rPr>
          <w:rFonts w:asciiTheme="majorHAnsi" w:hAnsiTheme="majorHAnsi"/>
        </w:rPr>
      </w:pPr>
    </w:p>
    <w:p w14:paraId="04D473F6" w14:textId="77777777" w:rsidR="00572723" w:rsidRDefault="00572723" w:rsidP="009C3ACA">
      <w:pPr>
        <w:rPr>
          <w:rFonts w:asciiTheme="majorHAnsi" w:hAnsiTheme="majorHAnsi"/>
        </w:rPr>
      </w:pPr>
    </w:p>
    <w:p w14:paraId="4885E82A" w14:textId="77777777" w:rsidR="00572723" w:rsidRDefault="00572723" w:rsidP="009C3ACA">
      <w:pPr>
        <w:rPr>
          <w:rFonts w:asciiTheme="majorHAnsi" w:hAnsiTheme="majorHAnsi"/>
        </w:rPr>
      </w:pPr>
    </w:p>
    <w:p w14:paraId="30E7E77C" w14:textId="77777777" w:rsidR="00572723" w:rsidRDefault="00572723" w:rsidP="009C3ACA">
      <w:pPr>
        <w:rPr>
          <w:rFonts w:asciiTheme="majorHAnsi" w:hAnsiTheme="majorHAnsi"/>
        </w:rPr>
      </w:pPr>
    </w:p>
    <w:p w14:paraId="11CCEAD3" w14:textId="77777777" w:rsidR="00572723" w:rsidRDefault="00572723" w:rsidP="009C3ACA">
      <w:pPr>
        <w:rPr>
          <w:rFonts w:asciiTheme="majorHAnsi" w:hAnsiTheme="majorHAnsi"/>
        </w:rPr>
      </w:pPr>
    </w:p>
    <w:p w14:paraId="68C0935B" w14:textId="77777777" w:rsidR="00572723" w:rsidRDefault="00572723" w:rsidP="009C3ACA">
      <w:pPr>
        <w:rPr>
          <w:rFonts w:asciiTheme="majorHAnsi" w:hAnsiTheme="majorHAnsi"/>
        </w:rPr>
      </w:pPr>
    </w:p>
    <w:p w14:paraId="7BA8B7F2" w14:textId="77777777" w:rsidR="00572723" w:rsidRDefault="00572723" w:rsidP="009C3ACA">
      <w:pPr>
        <w:rPr>
          <w:rFonts w:asciiTheme="majorHAnsi" w:hAnsiTheme="majorHAnsi"/>
        </w:rPr>
      </w:pPr>
    </w:p>
    <w:p w14:paraId="7C486C24" w14:textId="77777777" w:rsidR="00572723" w:rsidRDefault="00572723" w:rsidP="009C3ACA">
      <w:pPr>
        <w:rPr>
          <w:rFonts w:asciiTheme="majorHAnsi" w:hAnsiTheme="majorHAnsi"/>
        </w:rPr>
      </w:pPr>
    </w:p>
    <w:p w14:paraId="4C03FCD6" w14:textId="77777777" w:rsidR="00572723" w:rsidRDefault="00572723" w:rsidP="009C3ACA">
      <w:pPr>
        <w:rPr>
          <w:rFonts w:asciiTheme="majorHAnsi" w:hAnsiTheme="majorHAnsi"/>
        </w:rPr>
      </w:pPr>
    </w:p>
    <w:p w14:paraId="4B57F72F" w14:textId="77777777" w:rsidR="00572723" w:rsidRDefault="00572723" w:rsidP="009C3ACA">
      <w:pPr>
        <w:rPr>
          <w:rFonts w:asciiTheme="majorHAnsi" w:hAnsiTheme="majorHAnsi"/>
        </w:rPr>
      </w:pPr>
    </w:p>
    <w:p w14:paraId="1A3F757A" w14:textId="77777777" w:rsidR="009C3ACA" w:rsidRDefault="009C3ACA" w:rsidP="009C3ACA">
      <w:pPr>
        <w:rPr>
          <w:rFonts w:asciiTheme="majorHAnsi" w:hAnsiTheme="majorHAnsi"/>
        </w:rPr>
      </w:pPr>
    </w:p>
    <w:p w14:paraId="4F21ACEF" w14:textId="77777777" w:rsidR="009C3ACA" w:rsidRPr="003D5FA1" w:rsidRDefault="009C3ACA" w:rsidP="009C3ACA">
      <w:pPr>
        <w:rPr>
          <w:rFonts w:asciiTheme="majorHAnsi" w:hAnsiTheme="majorHAnsi"/>
        </w:rPr>
      </w:pPr>
    </w:p>
    <w:p w14:paraId="09CCFB01" w14:textId="1400CFF7" w:rsidR="00CD247A" w:rsidRPr="00FA03FA" w:rsidRDefault="00CD247A" w:rsidP="00CD247A">
      <w:pPr>
        <w:ind w:left="7080" w:firstLine="708"/>
        <w:jc w:val="right"/>
        <w:rPr>
          <w:rFonts w:asciiTheme="majorHAnsi" w:hAnsiTheme="majorHAnsi"/>
        </w:rPr>
      </w:pPr>
      <w:r w:rsidRPr="00FA03FA">
        <w:rPr>
          <w:rFonts w:asciiTheme="majorHAnsi" w:hAnsiTheme="majorHAnsi"/>
        </w:rPr>
        <w:t>Załącznik nr 3</w:t>
      </w:r>
    </w:p>
    <w:p w14:paraId="1979CAB6" w14:textId="77777777" w:rsidR="009C3ACA" w:rsidRPr="003D5FA1" w:rsidRDefault="009C3ACA" w:rsidP="009C3ACA">
      <w:pPr>
        <w:ind w:left="708" w:firstLine="708"/>
        <w:jc w:val="right"/>
        <w:rPr>
          <w:rFonts w:asciiTheme="majorHAnsi" w:hAnsiTheme="majorHAnsi"/>
        </w:rPr>
      </w:pPr>
    </w:p>
    <w:p w14:paraId="706261A9" w14:textId="77777777" w:rsidR="009C3ACA" w:rsidRPr="00D84E58" w:rsidRDefault="009C3ACA" w:rsidP="009C3ACA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09497D6B" w14:textId="77777777" w:rsidR="009C3ACA" w:rsidRPr="00D84E58" w:rsidRDefault="009C3ACA" w:rsidP="009C3ACA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D84E58">
        <w:rPr>
          <w:rFonts w:asciiTheme="majorHAnsi" w:eastAsiaTheme="minorHAnsi" w:hAnsiTheme="majorHAnsi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635D306F" w14:textId="77777777" w:rsidR="009C3ACA" w:rsidRPr="00D84E58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</w:p>
    <w:p w14:paraId="091805DE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Zgodnie z art. 13 ust. 1 i 2 rozporządzenia Parlamentu Europejskiego i Rady (2016/679 z dnia 27 kwietnia 2016 r. w sprawie ochrony osób fizycznych w związku z przetwarzaniem danych osobowych i w sprawie swobodnego przepływu takich danych oraz uchylenia dyrektywy 95/46/WE), dalej RODO informuję że:</w:t>
      </w:r>
    </w:p>
    <w:p w14:paraId="79A5CC91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8A5DC58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9" w:history="1">
        <w:r w:rsidRPr="00D84E58">
          <w:rPr>
            <w:rStyle w:val="Hipercze"/>
            <w:rFonts w:asciiTheme="majorHAnsi" w:hAnsiTheme="majorHAnsi"/>
            <w:sz w:val="22"/>
            <w:szCs w:val="22"/>
          </w:rPr>
          <w:t>iod.idpan@man.poznan.pl</w:t>
        </w:r>
      </w:hyperlink>
      <w:r w:rsidRPr="00D84E58">
        <w:rPr>
          <w:rFonts w:asciiTheme="majorHAnsi" w:hAnsiTheme="majorHAnsi"/>
          <w:sz w:val="22"/>
          <w:szCs w:val="22"/>
        </w:rPr>
        <w:t>.</w:t>
      </w:r>
    </w:p>
    <w:p w14:paraId="3E031DF8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Pani/Pana dane osobowe przetwarzane będą na podstawie art. 6 ust. 1 lit. c RODO </w:t>
      </w:r>
      <w:r w:rsidRPr="00D84E58">
        <w:rPr>
          <w:rFonts w:asciiTheme="majorHAnsi" w:hAnsiTheme="maj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18A1928E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Obiorcami Pani/Pana danych osobowych będą osoby lub podmioty, którym udostępniona zostanie dokumentacja postępowania w oparciu o art. 18 oraz art. 74 ustawy Pzp.</w:t>
      </w:r>
    </w:p>
    <w:p w14:paraId="098014CD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11AAAD54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5BC83379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W odniesieniu do Pani/Pana danych osobowych decyzje nie będą podejmowane </w:t>
      </w:r>
      <w:r w:rsidRPr="00D84E58">
        <w:rPr>
          <w:rFonts w:asciiTheme="majorHAnsi" w:hAnsiTheme="majorHAnsi"/>
          <w:sz w:val="22"/>
          <w:szCs w:val="22"/>
        </w:rPr>
        <w:br/>
        <w:t>w sposób zautomatyzowany, stosowanie do art. 22 RODO;</w:t>
      </w:r>
    </w:p>
    <w:p w14:paraId="2A6B9F7F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Posiada Pan/Pani:</w:t>
      </w:r>
    </w:p>
    <w:p w14:paraId="7DD28C3F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115B472C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 ustawą Pzp oraz nie może naruszać integralności protokołu oraz jego załączników;</w:t>
      </w:r>
    </w:p>
    <w:p w14:paraId="75C6273E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o udzielenie zamówienia;</w:t>
      </w:r>
    </w:p>
    <w:p w14:paraId="4DDC6192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1A97F52F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nie przysługuje Pani/Panu:</w:t>
      </w:r>
    </w:p>
    <w:p w14:paraId="52A5C911" w14:textId="77777777" w:rsidR="009C3ACA" w:rsidRPr="00D84E58" w:rsidRDefault="009C3ACA" w:rsidP="009C3ACA">
      <w:pPr>
        <w:suppressAutoHyphens/>
        <w:autoSpaceDN w:val="0"/>
        <w:ind w:left="-142" w:firstLine="85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3D1F6578" w14:textId="77777777" w:rsidR="009C3ACA" w:rsidRPr="00D84E58" w:rsidRDefault="009C3ACA" w:rsidP="009C3ACA">
      <w:pPr>
        <w:suppressAutoHyphens/>
        <w:autoSpaceDN w:val="0"/>
        <w:ind w:left="-142" w:firstLine="85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788493B1" w14:textId="77777777" w:rsidR="009C3ACA" w:rsidRPr="00D84E58" w:rsidRDefault="009C3ACA" w:rsidP="009C3ACA">
      <w:pPr>
        <w:suppressAutoHyphens/>
        <w:autoSpaceDN w:val="0"/>
        <w:ind w:left="708" w:firstLine="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14:paraId="1122EB1C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03A243C1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84E58">
        <w:rPr>
          <w:rFonts w:asciiTheme="majorHAnsi" w:hAnsiTheme="majorHAnsi"/>
          <w:sz w:val="22"/>
          <w:szCs w:val="22"/>
        </w:rPr>
        <w:br/>
        <w:t>co najmniej jedno z włączeń, o których mowa w art. 14 ust. 5 RODO.</w:t>
      </w:r>
    </w:p>
    <w:p w14:paraId="030DE788" w14:textId="77777777" w:rsidR="009C3ACA" w:rsidRPr="00D84E58" w:rsidRDefault="009C3ACA" w:rsidP="009C3ACA">
      <w:pPr>
        <w:spacing w:after="200" w:line="276" w:lineRule="auto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br w:type="page"/>
      </w:r>
    </w:p>
    <w:p w14:paraId="1E16CA28" w14:textId="3D341DE8" w:rsidR="00CD247A" w:rsidRPr="008F472B" w:rsidRDefault="009C3ACA" w:rsidP="00CD247A">
      <w:pPr>
        <w:ind w:left="7080" w:firstLine="708"/>
        <w:jc w:val="right"/>
        <w:rPr>
          <w:rFonts w:asciiTheme="majorHAnsi" w:hAnsiTheme="majorHAnsi"/>
        </w:rPr>
      </w:pPr>
      <w:r w:rsidRPr="001F5FA1">
        <w:t xml:space="preserve">    </w:t>
      </w:r>
      <w:r w:rsidR="00CD247A" w:rsidRPr="008F472B">
        <w:rPr>
          <w:rFonts w:asciiTheme="majorHAnsi" w:hAnsiTheme="majorHAnsi"/>
        </w:rPr>
        <w:t>Załącznik nr 4</w:t>
      </w:r>
    </w:p>
    <w:p w14:paraId="6B5630ED" w14:textId="38754615" w:rsidR="00CD247A" w:rsidRPr="002C471C" w:rsidRDefault="00CD247A" w:rsidP="00CD247A">
      <w:pPr>
        <w:jc w:val="right"/>
        <w:rPr>
          <w:rFonts w:asciiTheme="majorHAnsi" w:hAnsiTheme="majorHAnsi"/>
        </w:rPr>
      </w:pPr>
    </w:p>
    <w:p w14:paraId="47780A86" w14:textId="649FF07A" w:rsidR="009C3ACA" w:rsidRPr="001F5FA1" w:rsidRDefault="009C3ACA" w:rsidP="009C3ACA">
      <w:pPr>
        <w:ind w:left="7788"/>
        <w:jc w:val="right"/>
        <w:rPr>
          <w:rFonts w:ascii="Cambria" w:hAnsi="Cambria"/>
        </w:rPr>
      </w:pPr>
    </w:p>
    <w:p w14:paraId="63388069" w14:textId="77777777" w:rsidR="009C3ACA" w:rsidRPr="001F5FA1" w:rsidRDefault="009C3ACA" w:rsidP="009C3ACA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09A322CD" w14:textId="77777777" w:rsidR="009C3ACA" w:rsidRDefault="009C3ACA" w:rsidP="009C3ACA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527AC01A" w14:textId="6F208D94" w:rsidR="009C3ACA" w:rsidRPr="002C471C" w:rsidRDefault="009C3ACA" w:rsidP="009C3ACA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………..202</w:t>
      </w:r>
      <w:r w:rsidR="00660BFD">
        <w:rPr>
          <w:rFonts w:ascii="Cambria" w:hAnsi="Cambria" w:cs="Calibri"/>
          <w:sz w:val="22"/>
          <w:szCs w:val="22"/>
        </w:rPr>
        <w:t>5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4A289709" w14:textId="77777777" w:rsidR="009C3ACA" w:rsidRPr="002C471C" w:rsidRDefault="009C3ACA" w:rsidP="009C3ACA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12371C33" w14:textId="77777777" w:rsidR="009C3ACA" w:rsidRPr="002C471C" w:rsidRDefault="009C3ACA" w:rsidP="009C3ACA">
      <w:pPr>
        <w:suppressAutoHyphens/>
        <w:spacing w:after="120"/>
        <w:rPr>
          <w:rFonts w:ascii="Cambria" w:hAnsi="Cambria" w:cs="Calibri"/>
        </w:rPr>
      </w:pPr>
    </w:p>
    <w:p w14:paraId="67418187" w14:textId="6E34EB5A" w:rsidR="009C3ACA" w:rsidRPr="002C471C" w:rsidRDefault="009C3ACA" w:rsidP="009C3ACA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 w:rsidR="003A034E">
        <w:rPr>
          <w:rFonts w:ascii="Cambria" w:hAnsi="Cambria" w:cs="Calibri"/>
          <w:b/>
          <w:sz w:val="22"/>
          <w:szCs w:val="22"/>
        </w:rPr>
        <w:t>USŁUGI/</w:t>
      </w:r>
      <w:r w:rsidRPr="002C471C">
        <w:rPr>
          <w:rFonts w:ascii="Cambria" w:hAnsi="Cambria" w:cs="Calibri"/>
          <w:b/>
          <w:sz w:val="22"/>
          <w:szCs w:val="22"/>
        </w:rPr>
        <w:t>ZAMÓWIENIA</w:t>
      </w:r>
    </w:p>
    <w:p w14:paraId="5713104D" w14:textId="77777777" w:rsidR="009C3ACA" w:rsidRPr="002C471C" w:rsidRDefault="009C3ACA" w:rsidP="009C3ACA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11654845" w14:textId="77777777" w:rsidR="009C3ACA" w:rsidRPr="002C471C" w:rsidRDefault="009C3ACA" w:rsidP="009C3ACA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759240ED" w14:textId="77777777" w:rsidR="009C3ACA" w:rsidRPr="002C471C" w:rsidRDefault="009C3ACA" w:rsidP="009C3AC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06D1B757" w14:textId="77777777" w:rsidR="009C3ACA" w:rsidRPr="002C471C" w:rsidRDefault="009C3ACA" w:rsidP="009C3AC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</w:p>
    <w:p w14:paraId="3673462B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7F57B6FC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6313D9CE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0B97A235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3369415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6FDBD8BF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</w:p>
    <w:p w14:paraId="6016FF89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6D561730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48646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</w:p>
    <w:p w14:paraId="005FEC66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AFCA4AC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49464D5A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29124918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3D8AD790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127C91D9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FF3DFD6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59DF02D0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5B7BB8E2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34708F58" w14:textId="3E5824F9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 w:rsidR="00D84E58"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 w:rsidR="00D84E58"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D37E341" w14:textId="77777777" w:rsidR="009C3ACA" w:rsidRPr="002C471C" w:rsidRDefault="009C3ACA" w:rsidP="009C3ACA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44162EF9" w14:textId="77777777" w:rsidR="009C3ACA" w:rsidRPr="003D5FA1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2214D1B0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3BD0E81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6E21BDE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3B53E58C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C99F3CB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92A749B" w14:textId="77777777" w:rsidR="009C3ACA" w:rsidRPr="006641E8" w:rsidRDefault="009C3ACA" w:rsidP="009C3ACA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00FE5E26" w14:textId="77777777" w:rsidR="00EE3F82" w:rsidRPr="00DA0417" w:rsidRDefault="00EE3F82" w:rsidP="009C3ACA">
      <w:pPr>
        <w:ind w:left="7080" w:firstLine="708"/>
        <w:jc w:val="right"/>
      </w:pPr>
    </w:p>
    <w:sectPr w:rsidR="00EE3F82" w:rsidRPr="00DA0417" w:rsidSect="00FA2CF1">
      <w:headerReference w:type="default" r:id="rId10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D9024" w14:textId="77777777" w:rsidR="00C847A7" w:rsidRDefault="00C847A7" w:rsidP="00EA7FF5">
      <w:r>
        <w:separator/>
      </w:r>
    </w:p>
  </w:endnote>
  <w:endnote w:type="continuationSeparator" w:id="0">
    <w:p w14:paraId="142B2BFB" w14:textId="77777777" w:rsidR="00C847A7" w:rsidRDefault="00C847A7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597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39AE7" w14:textId="77777777" w:rsidR="00C847A7" w:rsidRDefault="00C847A7" w:rsidP="00EA7FF5">
      <w:r>
        <w:separator/>
      </w:r>
    </w:p>
  </w:footnote>
  <w:footnote w:type="continuationSeparator" w:id="0">
    <w:p w14:paraId="29960D3C" w14:textId="77777777" w:rsidR="00C847A7" w:rsidRDefault="00C847A7" w:rsidP="00EA7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60A3C" w14:textId="67B6CE7F" w:rsidR="005A0B63" w:rsidRPr="00A44775" w:rsidRDefault="005A0B63" w:rsidP="005A0B63">
    <w:pPr>
      <w:pStyle w:val="Nagwek"/>
      <w:rPr>
        <w:rFonts w:ascii="Cambria" w:hAnsi="Cambria"/>
      </w:rPr>
    </w:pPr>
    <w:r w:rsidRPr="00E9392E">
      <w:rPr>
        <w:rFonts w:ascii="Cambria" w:hAnsi="Cambria"/>
      </w:rPr>
      <w:t>DAZ.2540.</w:t>
    </w:r>
    <w:r w:rsidR="00E9392E" w:rsidRPr="00E9392E">
      <w:rPr>
        <w:rFonts w:ascii="Cambria" w:hAnsi="Cambria"/>
      </w:rPr>
      <w:t>15</w:t>
    </w:r>
    <w:r w:rsidRPr="00E9392E">
      <w:rPr>
        <w:rFonts w:ascii="Cambria" w:hAnsi="Cambria"/>
      </w:rPr>
      <w:t>.202</w:t>
    </w:r>
    <w:r w:rsidR="00E9392E" w:rsidRPr="00E9392E">
      <w:rPr>
        <w:rFonts w:ascii="Cambria" w:hAnsi="Cambria"/>
      </w:rPr>
      <w:t>5</w:t>
    </w:r>
    <w:r w:rsidRPr="00A44775">
      <w:rPr>
        <w:rFonts w:ascii="Cambria" w:hAnsi="Cambria"/>
      </w:rPr>
      <w:t xml:space="preserve"> </w:t>
    </w:r>
  </w:p>
  <w:p w14:paraId="7853725E" w14:textId="67DE485A" w:rsidR="005A0B63" w:rsidRPr="00A44775" w:rsidRDefault="005A0B63" w:rsidP="005A0B63">
    <w:pPr>
      <w:pStyle w:val="Nagwek"/>
      <w:jc w:val="right"/>
      <w:rPr>
        <w:rFonts w:ascii="Cambria" w:hAnsi="Cambria"/>
      </w:rPr>
    </w:pPr>
    <w:r w:rsidRPr="00A44775">
      <w:rPr>
        <w:rFonts w:ascii="Cambria" w:hAnsi="Cambria"/>
      </w:rPr>
      <w:t>202</w:t>
    </w:r>
    <w:r w:rsidR="00FF4133"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 w:rsidR="00FF4133">
      <w:rPr>
        <w:rFonts w:ascii="Cambria" w:hAnsi="Cambria"/>
      </w:rPr>
      <w:t>1</w:t>
    </w:r>
  </w:p>
  <w:p w14:paraId="5D4FEC4A" w14:textId="77777777" w:rsidR="005A0B63" w:rsidRDefault="005A0B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4459"/>
        </w:tabs>
        <w:ind w:left="5179" w:hanging="360"/>
      </w:pPr>
    </w:lvl>
    <w:lvl w:ilvl="1">
      <w:start w:val="1"/>
      <w:numFmt w:val="lowerLetter"/>
      <w:lvlText w:val="%2."/>
      <w:lvlJc w:val="left"/>
      <w:pPr>
        <w:tabs>
          <w:tab w:val="num" w:pos="4459"/>
        </w:tabs>
        <w:ind w:left="5899" w:hanging="360"/>
      </w:pPr>
    </w:lvl>
    <w:lvl w:ilvl="2">
      <w:start w:val="1"/>
      <w:numFmt w:val="lowerRoman"/>
      <w:lvlText w:val="%2.%3."/>
      <w:lvlJc w:val="right"/>
      <w:pPr>
        <w:tabs>
          <w:tab w:val="num" w:pos="4459"/>
        </w:tabs>
        <w:ind w:left="6619" w:hanging="180"/>
      </w:pPr>
    </w:lvl>
    <w:lvl w:ilvl="3">
      <w:start w:val="1"/>
      <w:numFmt w:val="decimal"/>
      <w:lvlText w:val="%2.%3.%4."/>
      <w:lvlJc w:val="left"/>
      <w:pPr>
        <w:tabs>
          <w:tab w:val="num" w:pos="4459"/>
        </w:tabs>
        <w:ind w:left="7339" w:hanging="360"/>
      </w:pPr>
    </w:lvl>
    <w:lvl w:ilvl="4">
      <w:start w:val="1"/>
      <w:numFmt w:val="lowerLetter"/>
      <w:lvlText w:val="%2.%3.%4.%5."/>
      <w:lvlJc w:val="left"/>
      <w:pPr>
        <w:tabs>
          <w:tab w:val="num" w:pos="4459"/>
        </w:tabs>
        <w:ind w:left="8059" w:hanging="360"/>
      </w:pPr>
    </w:lvl>
    <w:lvl w:ilvl="5">
      <w:start w:val="1"/>
      <w:numFmt w:val="lowerRoman"/>
      <w:lvlText w:val="%2.%3.%4.%5.%6."/>
      <w:lvlJc w:val="right"/>
      <w:pPr>
        <w:tabs>
          <w:tab w:val="num" w:pos="4459"/>
        </w:tabs>
        <w:ind w:left="8779" w:hanging="180"/>
      </w:pPr>
    </w:lvl>
    <w:lvl w:ilvl="6">
      <w:start w:val="1"/>
      <w:numFmt w:val="decimal"/>
      <w:lvlText w:val="%2.%3.%4.%5.%6.%7."/>
      <w:lvlJc w:val="left"/>
      <w:pPr>
        <w:tabs>
          <w:tab w:val="num" w:pos="4459"/>
        </w:tabs>
        <w:ind w:left="949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459"/>
        </w:tabs>
        <w:ind w:left="1021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459"/>
        </w:tabs>
        <w:ind w:left="10939" w:hanging="180"/>
      </w:pPr>
    </w:lvl>
  </w:abstractNum>
  <w:abstractNum w:abstractNumId="1" w15:restartNumberingAfterBreak="0">
    <w:nsid w:val="00770766"/>
    <w:multiLevelType w:val="hybridMultilevel"/>
    <w:tmpl w:val="21D2D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71CD7"/>
    <w:multiLevelType w:val="hybridMultilevel"/>
    <w:tmpl w:val="489E34B6"/>
    <w:lvl w:ilvl="0" w:tplc="EC562A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48FF"/>
    <w:multiLevelType w:val="hybridMultilevel"/>
    <w:tmpl w:val="89D2B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475CE"/>
    <w:multiLevelType w:val="hybridMultilevel"/>
    <w:tmpl w:val="352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024D9"/>
    <w:multiLevelType w:val="hybridMultilevel"/>
    <w:tmpl w:val="11F8D456"/>
    <w:lvl w:ilvl="0" w:tplc="EFC8865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40082"/>
    <w:multiLevelType w:val="hybridMultilevel"/>
    <w:tmpl w:val="4154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034C0"/>
    <w:multiLevelType w:val="hybridMultilevel"/>
    <w:tmpl w:val="BE905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A7445"/>
    <w:multiLevelType w:val="hybridMultilevel"/>
    <w:tmpl w:val="70F4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87FB6"/>
    <w:multiLevelType w:val="hybridMultilevel"/>
    <w:tmpl w:val="7BF2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01D5"/>
    <w:multiLevelType w:val="hybridMultilevel"/>
    <w:tmpl w:val="FF643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F188B"/>
    <w:multiLevelType w:val="hybridMultilevel"/>
    <w:tmpl w:val="87D2F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4200A"/>
    <w:multiLevelType w:val="hybridMultilevel"/>
    <w:tmpl w:val="FBE0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D028B"/>
    <w:multiLevelType w:val="hybridMultilevel"/>
    <w:tmpl w:val="986E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B7A5C"/>
    <w:multiLevelType w:val="hybridMultilevel"/>
    <w:tmpl w:val="BBE0F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9"/>
  </w:num>
  <w:num w:numId="5">
    <w:abstractNumId w:val="21"/>
  </w:num>
  <w:num w:numId="6">
    <w:abstractNumId w:val="12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0"/>
  </w:num>
  <w:num w:numId="11">
    <w:abstractNumId w:val="16"/>
  </w:num>
  <w:num w:numId="12">
    <w:abstractNumId w:val="22"/>
  </w:num>
  <w:num w:numId="13">
    <w:abstractNumId w:val="24"/>
  </w:num>
  <w:num w:numId="14">
    <w:abstractNumId w:val="18"/>
  </w:num>
  <w:num w:numId="15">
    <w:abstractNumId w:val="8"/>
  </w:num>
  <w:num w:numId="16">
    <w:abstractNumId w:val="25"/>
  </w:num>
  <w:num w:numId="17">
    <w:abstractNumId w:val="15"/>
  </w:num>
  <w:num w:numId="18">
    <w:abstractNumId w:val="13"/>
  </w:num>
  <w:num w:numId="19">
    <w:abstractNumId w:val="23"/>
  </w:num>
  <w:num w:numId="20">
    <w:abstractNumId w:val="11"/>
  </w:num>
  <w:num w:numId="21">
    <w:abstractNumId w:val="10"/>
  </w:num>
  <w:num w:numId="22">
    <w:abstractNumId w:val="1"/>
  </w:num>
  <w:num w:numId="23">
    <w:abstractNumId w:val="2"/>
  </w:num>
  <w:num w:numId="24">
    <w:abstractNumId w:val="26"/>
  </w:num>
  <w:num w:numId="25">
    <w:abstractNumId w:val="7"/>
  </w:num>
  <w:num w:numId="26">
    <w:abstractNumId w:val="3"/>
  </w:num>
  <w:num w:numId="2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3NDU2NTM1tLS0NDNX0lEKTi0uzszPAykwrAUACYPV0iwAAAA="/>
  </w:docVars>
  <w:rsids>
    <w:rsidRoot w:val="00DB2B6A"/>
    <w:rsid w:val="00004CEF"/>
    <w:rsid w:val="000055AD"/>
    <w:rsid w:val="000077C0"/>
    <w:rsid w:val="00007BDA"/>
    <w:rsid w:val="0001031C"/>
    <w:rsid w:val="00012A6F"/>
    <w:rsid w:val="00014D49"/>
    <w:rsid w:val="000157F3"/>
    <w:rsid w:val="00021DD0"/>
    <w:rsid w:val="00023CD3"/>
    <w:rsid w:val="00024F7C"/>
    <w:rsid w:val="00025193"/>
    <w:rsid w:val="00026F41"/>
    <w:rsid w:val="00032D2B"/>
    <w:rsid w:val="00033626"/>
    <w:rsid w:val="00034C35"/>
    <w:rsid w:val="0003635D"/>
    <w:rsid w:val="000366CC"/>
    <w:rsid w:val="00042D3E"/>
    <w:rsid w:val="00044AEB"/>
    <w:rsid w:val="00046E5B"/>
    <w:rsid w:val="0005345B"/>
    <w:rsid w:val="00054789"/>
    <w:rsid w:val="00056AF0"/>
    <w:rsid w:val="00061D01"/>
    <w:rsid w:val="00070D8E"/>
    <w:rsid w:val="000713B7"/>
    <w:rsid w:val="00071A1D"/>
    <w:rsid w:val="000760CE"/>
    <w:rsid w:val="000807F5"/>
    <w:rsid w:val="00080BDA"/>
    <w:rsid w:val="000847E7"/>
    <w:rsid w:val="00087E31"/>
    <w:rsid w:val="000934BD"/>
    <w:rsid w:val="00094C80"/>
    <w:rsid w:val="000956E2"/>
    <w:rsid w:val="000A0050"/>
    <w:rsid w:val="000A16C8"/>
    <w:rsid w:val="000A1956"/>
    <w:rsid w:val="000A28DE"/>
    <w:rsid w:val="000A38B0"/>
    <w:rsid w:val="000A3E01"/>
    <w:rsid w:val="000A4CB9"/>
    <w:rsid w:val="000A5D2B"/>
    <w:rsid w:val="000A6876"/>
    <w:rsid w:val="000A78D0"/>
    <w:rsid w:val="000A79D5"/>
    <w:rsid w:val="000B1598"/>
    <w:rsid w:val="000B2C4B"/>
    <w:rsid w:val="000B2DE9"/>
    <w:rsid w:val="000B42B0"/>
    <w:rsid w:val="000B495A"/>
    <w:rsid w:val="000B65F7"/>
    <w:rsid w:val="000B7A61"/>
    <w:rsid w:val="000C1977"/>
    <w:rsid w:val="000C3241"/>
    <w:rsid w:val="000C500C"/>
    <w:rsid w:val="000C5625"/>
    <w:rsid w:val="000C5ACA"/>
    <w:rsid w:val="000C63CB"/>
    <w:rsid w:val="000C6BD5"/>
    <w:rsid w:val="000C735B"/>
    <w:rsid w:val="000D043C"/>
    <w:rsid w:val="000D0976"/>
    <w:rsid w:val="000D1A3E"/>
    <w:rsid w:val="000D3C33"/>
    <w:rsid w:val="000D4183"/>
    <w:rsid w:val="000E04BF"/>
    <w:rsid w:val="000E1942"/>
    <w:rsid w:val="000E2406"/>
    <w:rsid w:val="000E257B"/>
    <w:rsid w:val="000E2C12"/>
    <w:rsid w:val="000E6325"/>
    <w:rsid w:val="000E65F7"/>
    <w:rsid w:val="000F0CF2"/>
    <w:rsid w:val="000F142B"/>
    <w:rsid w:val="000F4897"/>
    <w:rsid w:val="000F6607"/>
    <w:rsid w:val="000F703E"/>
    <w:rsid w:val="0010123D"/>
    <w:rsid w:val="00101537"/>
    <w:rsid w:val="0010344E"/>
    <w:rsid w:val="001056AE"/>
    <w:rsid w:val="00105C3D"/>
    <w:rsid w:val="00105D73"/>
    <w:rsid w:val="001064C3"/>
    <w:rsid w:val="0010731D"/>
    <w:rsid w:val="001075E1"/>
    <w:rsid w:val="00107DB2"/>
    <w:rsid w:val="001131E5"/>
    <w:rsid w:val="001150A7"/>
    <w:rsid w:val="00115B1E"/>
    <w:rsid w:val="00115F5A"/>
    <w:rsid w:val="00117989"/>
    <w:rsid w:val="00117C97"/>
    <w:rsid w:val="00120615"/>
    <w:rsid w:val="00121C24"/>
    <w:rsid w:val="00124ADB"/>
    <w:rsid w:val="00124B12"/>
    <w:rsid w:val="00124C76"/>
    <w:rsid w:val="00124F49"/>
    <w:rsid w:val="00125FF5"/>
    <w:rsid w:val="001268B3"/>
    <w:rsid w:val="00126E3B"/>
    <w:rsid w:val="00126F1E"/>
    <w:rsid w:val="0013170E"/>
    <w:rsid w:val="00132548"/>
    <w:rsid w:val="00133059"/>
    <w:rsid w:val="00134C8B"/>
    <w:rsid w:val="00137E17"/>
    <w:rsid w:val="0014089C"/>
    <w:rsid w:val="001434E1"/>
    <w:rsid w:val="0014476F"/>
    <w:rsid w:val="00146330"/>
    <w:rsid w:val="00147B0C"/>
    <w:rsid w:val="00150B00"/>
    <w:rsid w:val="001520F5"/>
    <w:rsid w:val="00152254"/>
    <w:rsid w:val="00155644"/>
    <w:rsid w:val="0016030B"/>
    <w:rsid w:val="0016100C"/>
    <w:rsid w:val="00165C18"/>
    <w:rsid w:val="0016711F"/>
    <w:rsid w:val="0016771F"/>
    <w:rsid w:val="00171F5E"/>
    <w:rsid w:val="00172768"/>
    <w:rsid w:val="001769D6"/>
    <w:rsid w:val="001802A4"/>
    <w:rsid w:val="00180C4A"/>
    <w:rsid w:val="001813D2"/>
    <w:rsid w:val="001827CC"/>
    <w:rsid w:val="00183221"/>
    <w:rsid w:val="00191A90"/>
    <w:rsid w:val="001920F4"/>
    <w:rsid w:val="00193642"/>
    <w:rsid w:val="001A21C9"/>
    <w:rsid w:val="001A36BA"/>
    <w:rsid w:val="001A3A6C"/>
    <w:rsid w:val="001A7C32"/>
    <w:rsid w:val="001A7F58"/>
    <w:rsid w:val="001B01BF"/>
    <w:rsid w:val="001B2BC7"/>
    <w:rsid w:val="001B2BCE"/>
    <w:rsid w:val="001C225B"/>
    <w:rsid w:val="001C2722"/>
    <w:rsid w:val="001C380F"/>
    <w:rsid w:val="001C4119"/>
    <w:rsid w:val="001C5770"/>
    <w:rsid w:val="001C624A"/>
    <w:rsid w:val="001C785C"/>
    <w:rsid w:val="001D2348"/>
    <w:rsid w:val="001D3A13"/>
    <w:rsid w:val="001D4A76"/>
    <w:rsid w:val="001D6CEC"/>
    <w:rsid w:val="001E17E2"/>
    <w:rsid w:val="001E1909"/>
    <w:rsid w:val="001E1B4D"/>
    <w:rsid w:val="001E759B"/>
    <w:rsid w:val="001F003F"/>
    <w:rsid w:val="001F1714"/>
    <w:rsid w:val="001F3C2C"/>
    <w:rsid w:val="001F50A7"/>
    <w:rsid w:val="00202551"/>
    <w:rsid w:val="00204255"/>
    <w:rsid w:val="002044D2"/>
    <w:rsid w:val="002055B5"/>
    <w:rsid w:val="002059C6"/>
    <w:rsid w:val="00207009"/>
    <w:rsid w:val="002071B6"/>
    <w:rsid w:val="002126FC"/>
    <w:rsid w:val="0021425B"/>
    <w:rsid w:val="002142FE"/>
    <w:rsid w:val="00222B96"/>
    <w:rsid w:val="002242BF"/>
    <w:rsid w:val="002249B7"/>
    <w:rsid w:val="00224E32"/>
    <w:rsid w:val="00225CDD"/>
    <w:rsid w:val="00226814"/>
    <w:rsid w:val="002275DB"/>
    <w:rsid w:val="00227C51"/>
    <w:rsid w:val="00227E4B"/>
    <w:rsid w:val="002323A5"/>
    <w:rsid w:val="002335B4"/>
    <w:rsid w:val="00242BDE"/>
    <w:rsid w:val="00245D5F"/>
    <w:rsid w:val="00246AB0"/>
    <w:rsid w:val="00246B7F"/>
    <w:rsid w:val="00247C66"/>
    <w:rsid w:val="00250713"/>
    <w:rsid w:val="00251EEE"/>
    <w:rsid w:val="0025263F"/>
    <w:rsid w:val="002540E7"/>
    <w:rsid w:val="002560B2"/>
    <w:rsid w:val="00256D82"/>
    <w:rsid w:val="002602C6"/>
    <w:rsid w:val="00261DB1"/>
    <w:rsid w:val="0026769E"/>
    <w:rsid w:val="00267730"/>
    <w:rsid w:val="00267772"/>
    <w:rsid w:val="00267CD0"/>
    <w:rsid w:val="002705C9"/>
    <w:rsid w:val="00273652"/>
    <w:rsid w:val="00275BFD"/>
    <w:rsid w:val="00276C9E"/>
    <w:rsid w:val="00280BB6"/>
    <w:rsid w:val="00281E9D"/>
    <w:rsid w:val="0028223D"/>
    <w:rsid w:val="00283674"/>
    <w:rsid w:val="00283CE3"/>
    <w:rsid w:val="00285EEA"/>
    <w:rsid w:val="002863E7"/>
    <w:rsid w:val="002871FD"/>
    <w:rsid w:val="002874C8"/>
    <w:rsid w:val="00290215"/>
    <w:rsid w:val="0029141A"/>
    <w:rsid w:val="00292D30"/>
    <w:rsid w:val="00293E1B"/>
    <w:rsid w:val="00295F34"/>
    <w:rsid w:val="002B06C1"/>
    <w:rsid w:val="002B2244"/>
    <w:rsid w:val="002B2E44"/>
    <w:rsid w:val="002B2F89"/>
    <w:rsid w:val="002B48EE"/>
    <w:rsid w:val="002B50C6"/>
    <w:rsid w:val="002B7202"/>
    <w:rsid w:val="002C1724"/>
    <w:rsid w:val="002C2C8E"/>
    <w:rsid w:val="002C43BD"/>
    <w:rsid w:val="002C5242"/>
    <w:rsid w:val="002C763C"/>
    <w:rsid w:val="002D05B6"/>
    <w:rsid w:val="002D05F0"/>
    <w:rsid w:val="002D0786"/>
    <w:rsid w:val="002D0CE3"/>
    <w:rsid w:val="002D1D64"/>
    <w:rsid w:val="002D4C2B"/>
    <w:rsid w:val="002D7983"/>
    <w:rsid w:val="002E0D5A"/>
    <w:rsid w:val="002E0DD1"/>
    <w:rsid w:val="002E1B45"/>
    <w:rsid w:val="002E2AC5"/>
    <w:rsid w:val="002E34DA"/>
    <w:rsid w:val="002F0A87"/>
    <w:rsid w:val="002F2C37"/>
    <w:rsid w:val="002F4C14"/>
    <w:rsid w:val="002F5546"/>
    <w:rsid w:val="002F6810"/>
    <w:rsid w:val="00301989"/>
    <w:rsid w:val="00301B44"/>
    <w:rsid w:val="00302A18"/>
    <w:rsid w:val="00302A7F"/>
    <w:rsid w:val="00302CB5"/>
    <w:rsid w:val="003058E2"/>
    <w:rsid w:val="00306899"/>
    <w:rsid w:val="003131B9"/>
    <w:rsid w:val="0031397C"/>
    <w:rsid w:val="00313EA0"/>
    <w:rsid w:val="00320716"/>
    <w:rsid w:val="00322B66"/>
    <w:rsid w:val="003238E7"/>
    <w:rsid w:val="00324DFD"/>
    <w:rsid w:val="00325434"/>
    <w:rsid w:val="00325AE1"/>
    <w:rsid w:val="00330A00"/>
    <w:rsid w:val="00332E4B"/>
    <w:rsid w:val="0033631B"/>
    <w:rsid w:val="00340907"/>
    <w:rsid w:val="00341AB0"/>
    <w:rsid w:val="003432F2"/>
    <w:rsid w:val="003448C8"/>
    <w:rsid w:val="00344F4D"/>
    <w:rsid w:val="003473FF"/>
    <w:rsid w:val="00350C32"/>
    <w:rsid w:val="0035189A"/>
    <w:rsid w:val="00356529"/>
    <w:rsid w:val="003572C2"/>
    <w:rsid w:val="00360580"/>
    <w:rsid w:val="003620F8"/>
    <w:rsid w:val="0036381E"/>
    <w:rsid w:val="00363BDB"/>
    <w:rsid w:val="00363F73"/>
    <w:rsid w:val="003655E4"/>
    <w:rsid w:val="0036592C"/>
    <w:rsid w:val="003708FD"/>
    <w:rsid w:val="003710A9"/>
    <w:rsid w:val="003749E5"/>
    <w:rsid w:val="00374E63"/>
    <w:rsid w:val="0037623F"/>
    <w:rsid w:val="00377E60"/>
    <w:rsid w:val="00377F59"/>
    <w:rsid w:val="00382D1A"/>
    <w:rsid w:val="00383CB4"/>
    <w:rsid w:val="0038428A"/>
    <w:rsid w:val="0038442F"/>
    <w:rsid w:val="003847FF"/>
    <w:rsid w:val="00384A14"/>
    <w:rsid w:val="00387D3C"/>
    <w:rsid w:val="00390E3B"/>
    <w:rsid w:val="00391153"/>
    <w:rsid w:val="003935CF"/>
    <w:rsid w:val="00395FA0"/>
    <w:rsid w:val="00395FAA"/>
    <w:rsid w:val="00397C0A"/>
    <w:rsid w:val="003A034E"/>
    <w:rsid w:val="003A22B1"/>
    <w:rsid w:val="003A4309"/>
    <w:rsid w:val="003A4C78"/>
    <w:rsid w:val="003A6E8B"/>
    <w:rsid w:val="003B12C2"/>
    <w:rsid w:val="003B28E8"/>
    <w:rsid w:val="003B4FA5"/>
    <w:rsid w:val="003B74AD"/>
    <w:rsid w:val="003B7685"/>
    <w:rsid w:val="003C0B4F"/>
    <w:rsid w:val="003C0E1A"/>
    <w:rsid w:val="003C3D5C"/>
    <w:rsid w:val="003C510B"/>
    <w:rsid w:val="003D0180"/>
    <w:rsid w:val="003D07E7"/>
    <w:rsid w:val="003D1914"/>
    <w:rsid w:val="003D2A86"/>
    <w:rsid w:val="003D2D3D"/>
    <w:rsid w:val="003D3F41"/>
    <w:rsid w:val="003D4297"/>
    <w:rsid w:val="003D4BCA"/>
    <w:rsid w:val="003D5E96"/>
    <w:rsid w:val="003D6C22"/>
    <w:rsid w:val="003D7867"/>
    <w:rsid w:val="003E1FD5"/>
    <w:rsid w:val="003F01D5"/>
    <w:rsid w:val="003F0BFA"/>
    <w:rsid w:val="003F1607"/>
    <w:rsid w:val="003F1785"/>
    <w:rsid w:val="003F29A0"/>
    <w:rsid w:val="003F4C4A"/>
    <w:rsid w:val="003F7D2F"/>
    <w:rsid w:val="003F7D31"/>
    <w:rsid w:val="00401D0A"/>
    <w:rsid w:val="004040AC"/>
    <w:rsid w:val="004056D9"/>
    <w:rsid w:val="004076FD"/>
    <w:rsid w:val="00416BBF"/>
    <w:rsid w:val="00417913"/>
    <w:rsid w:val="00417CDE"/>
    <w:rsid w:val="00422A66"/>
    <w:rsid w:val="00422CB4"/>
    <w:rsid w:val="004249DD"/>
    <w:rsid w:val="00430B9D"/>
    <w:rsid w:val="00434413"/>
    <w:rsid w:val="004363E8"/>
    <w:rsid w:val="00437F46"/>
    <w:rsid w:val="00440D93"/>
    <w:rsid w:val="004444DE"/>
    <w:rsid w:val="0044464F"/>
    <w:rsid w:val="0044541C"/>
    <w:rsid w:val="00447A73"/>
    <w:rsid w:val="00450890"/>
    <w:rsid w:val="00450F3C"/>
    <w:rsid w:val="00453C37"/>
    <w:rsid w:val="00453FA5"/>
    <w:rsid w:val="004566C7"/>
    <w:rsid w:val="0046177D"/>
    <w:rsid w:val="004622D3"/>
    <w:rsid w:val="00462ADF"/>
    <w:rsid w:val="00466224"/>
    <w:rsid w:val="00471A90"/>
    <w:rsid w:val="0047464A"/>
    <w:rsid w:val="004750CD"/>
    <w:rsid w:val="0047689F"/>
    <w:rsid w:val="004820C4"/>
    <w:rsid w:val="00483002"/>
    <w:rsid w:val="00484DA5"/>
    <w:rsid w:val="00487CD6"/>
    <w:rsid w:val="004967E5"/>
    <w:rsid w:val="004A05EA"/>
    <w:rsid w:val="004A2A40"/>
    <w:rsid w:val="004A49F4"/>
    <w:rsid w:val="004A6CAE"/>
    <w:rsid w:val="004A7F2D"/>
    <w:rsid w:val="004B1123"/>
    <w:rsid w:val="004B1FC3"/>
    <w:rsid w:val="004B3F1C"/>
    <w:rsid w:val="004B5863"/>
    <w:rsid w:val="004B6D1D"/>
    <w:rsid w:val="004B7453"/>
    <w:rsid w:val="004B7FD4"/>
    <w:rsid w:val="004C085B"/>
    <w:rsid w:val="004C3AF9"/>
    <w:rsid w:val="004C4441"/>
    <w:rsid w:val="004C7210"/>
    <w:rsid w:val="004D0050"/>
    <w:rsid w:val="004D395A"/>
    <w:rsid w:val="004D588A"/>
    <w:rsid w:val="004E03E3"/>
    <w:rsid w:val="004E0D3D"/>
    <w:rsid w:val="004E660A"/>
    <w:rsid w:val="004E7607"/>
    <w:rsid w:val="004F0C95"/>
    <w:rsid w:val="004F448E"/>
    <w:rsid w:val="005019E0"/>
    <w:rsid w:val="00501ECD"/>
    <w:rsid w:val="00502431"/>
    <w:rsid w:val="005043C4"/>
    <w:rsid w:val="00504672"/>
    <w:rsid w:val="00505090"/>
    <w:rsid w:val="005059EE"/>
    <w:rsid w:val="0050628F"/>
    <w:rsid w:val="005079EB"/>
    <w:rsid w:val="00510519"/>
    <w:rsid w:val="00510DCA"/>
    <w:rsid w:val="00513F10"/>
    <w:rsid w:val="00514CED"/>
    <w:rsid w:val="00514ECC"/>
    <w:rsid w:val="00517748"/>
    <w:rsid w:val="00520071"/>
    <w:rsid w:val="00520C54"/>
    <w:rsid w:val="00523672"/>
    <w:rsid w:val="00524121"/>
    <w:rsid w:val="00527F9B"/>
    <w:rsid w:val="00534559"/>
    <w:rsid w:val="00543C93"/>
    <w:rsid w:val="0054778E"/>
    <w:rsid w:val="0055277F"/>
    <w:rsid w:val="0055420B"/>
    <w:rsid w:val="00560D66"/>
    <w:rsid w:val="00563FCC"/>
    <w:rsid w:val="00565A85"/>
    <w:rsid w:val="00565BC8"/>
    <w:rsid w:val="00565E97"/>
    <w:rsid w:val="005662BE"/>
    <w:rsid w:val="00566330"/>
    <w:rsid w:val="00567675"/>
    <w:rsid w:val="005711EA"/>
    <w:rsid w:val="005713EF"/>
    <w:rsid w:val="00572723"/>
    <w:rsid w:val="00573C76"/>
    <w:rsid w:val="00580113"/>
    <w:rsid w:val="005830FD"/>
    <w:rsid w:val="00583BCC"/>
    <w:rsid w:val="005851B9"/>
    <w:rsid w:val="00586988"/>
    <w:rsid w:val="00586F62"/>
    <w:rsid w:val="00591F5C"/>
    <w:rsid w:val="00595D2F"/>
    <w:rsid w:val="00596C12"/>
    <w:rsid w:val="00597AB9"/>
    <w:rsid w:val="00597DC2"/>
    <w:rsid w:val="005A0B63"/>
    <w:rsid w:val="005A14A4"/>
    <w:rsid w:val="005A2E4F"/>
    <w:rsid w:val="005A40D6"/>
    <w:rsid w:val="005A66EA"/>
    <w:rsid w:val="005B47D3"/>
    <w:rsid w:val="005B5264"/>
    <w:rsid w:val="005C04C9"/>
    <w:rsid w:val="005C0EC2"/>
    <w:rsid w:val="005C14CE"/>
    <w:rsid w:val="005C1EAD"/>
    <w:rsid w:val="005C2DF6"/>
    <w:rsid w:val="005C3B0A"/>
    <w:rsid w:val="005C606C"/>
    <w:rsid w:val="005C6610"/>
    <w:rsid w:val="005C751C"/>
    <w:rsid w:val="005C7FCB"/>
    <w:rsid w:val="005D61ED"/>
    <w:rsid w:val="005E64B3"/>
    <w:rsid w:val="005F04B8"/>
    <w:rsid w:val="005F0EF8"/>
    <w:rsid w:val="005F3CCE"/>
    <w:rsid w:val="005F543B"/>
    <w:rsid w:val="005F6B80"/>
    <w:rsid w:val="006001AE"/>
    <w:rsid w:val="00601261"/>
    <w:rsid w:val="0060151A"/>
    <w:rsid w:val="0060399D"/>
    <w:rsid w:val="00605805"/>
    <w:rsid w:val="00605AFF"/>
    <w:rsid w:val="00606081"/>
    <w:rsid w:val="00607E90"/>
    <w:rsid w:val="00610ACD"/>
    <w:rsid w:val="00614E0D"/>
    <w:rsid w:val="0061635E"/>
    <w:rsid w:val="00617BC8"/>
    <w:rsid w:val="00620B94"/>
    <w:rsid w:val="00622D03"/>
    <w:rsid w:val="006237D3"/>
    <w:rsid w:val="00627052"/>
    <w:rsid w:val="0063067D"/>
    <w:rsid w:val="00630DFD"/>
    <w:rsid w:val="00631B39"/>
    <w:rsid w:val="00633981"/>
    <w:rsid w:val="00634841"/>
    <w:rsid w:val="00635A55"/>
    <w:rsid w:val="00635EA9"/>
    <w:rsid w:val="00636284"/>
    <w:rsid w:val="006426BB"/>
    <w:rsid w:val="006430C2"/>
    <w:rsid w:val="00643810"/>
    <w:rsid w:val="00644BB9"/>
    <w:rsid w:val="006451C5"/>
    <w:rsid w:val="006477A3"/>
    <w:rsid w:val="006516A4"/>
    <w:rsid w:val="00653EE6"/>
    <w:rsid w:val="00660BFD"/>
    <w:rsid w:val="00665661"/>
    <w:rsid w:val="00671A0C"/>
    <w:rsid w:val="00672524"/>
    <w:rsid w:val="0067522A"/>
    <w:rsid w:val="0067622A"/>
    <w:rsid w:val="006800A3"/>
    <w:rsid w:val="006832E0"/>
    <w:rsid w:val="0068485F"/>
    <w:rsid w:val="00684D34"/>
    <w:rsid w:val="00685EF6"/>
    <w:rsid w:val="0069155D"/>
    <w:rsid w:val="00692403"/>
    <w:rsid w:val="00693A9B"/>
    <w:rsid w:val="006943C4"/>
    <w:rsid w:val="006945AA"/>
    <w:rsid w:val="0069608A"/>
    <w:rsid w:val="00697917"/>
    <w:rsid w:val="006A00D2"/>
    <w:rsid w:val="006A1339"/>
    <w:rsid w:val="006A1642"/>
    <w:rsid w:val="006A38F9"/>
    <w:rsid w:val="006A554B"/>
    <w:rsid w:val="006A5C63"/>
    <w:rsid w:val="006A7BCC"/>
    <w:rsid w:val="006B0769"/>
    <w:rsid w:val="006B0E2C"/>
    <w:rsid w:val="006B1467"/>
    <w:rsid w:val="006B4AEB"/>
    <w:rsid w:val="006B630A"/>
    <w:rsid w:val="006B67E4"/>
    <w:rsid w:val="006B790B"/>
    <w:rsid w:val="006C43C3"/>
    <w:rsid w:val="006C7FE7"/>
    <w:rsid w:val="006D1BAD"/>
    <w:rsid w:val="006D28B9"/>
    <w:rsid w:val="006D5461"/>
    <w:rsid w:val="006D7583"/>
    <w:rsid w:val="006D769D"/>
    <w:rsid w:val="006E1B70"/>
    <w:rsid w:val="006E26A4"/>
    <w:rsid w:val="006E2E16"/>
    <w:rsid w:val="006E5333"/>
    <w:rsid w:val="006E6EDC"/>
    <w:rsid w:val="006F110F"/>
    <w:rsid w:val="006F16E9"/>
    <w:rsid w:val="006F33EB"/>
    <w:rsid w:val="006F4B3B"/>
    <w:rsid w:val="006F4CE8"/>
    <w:rsid w:val="006F5298"/>
    <w:rsid w:val="00700365"/>
    <w:rsid w:val="00700E71"/>
    <w:rsid w:val="00700ED4"/>
    <w:rsid w:val="0070126E"/>
    <w:rsid w:val="007042D0"/>
    <w:rsid w:val="00714F01"/>
    <w:rsid w:val="00715591"/>
    <w:rsid w:val="007157BA"/>
    <w:rsid w:val="007164C2"/>
    <w:rsid w:val="007169EE"/>
    <w:rsid w:val="0071707C"/>
    <w:rsid w:val="0072146F"/>
    <w:rsid w:val="0072180C"/>
    <w:rsid w:val="00723256"/>
    <w:rsid w:val="007267E9"/>
    <w:rsid w:val="00730224"/>
    <w:rsid w:val="00732759"/>
    <w:rsid w:val="00732BDA"/>
    <w:rsid w:val="0073382B"/>
    <w:rsid w:val="007341B6"/>
    <w:rsid w:val="00734D1D"/>
    <w:rsid w:val="00735508"/>
    <w:rsid w:val="00736D49"/>
    <w:rsid w:val="00737653"/>
    <w:rsid w:val="00737E10"/>
    <w:rsid w:val="00740E76"/>
    <w:rsid w:val="007414C9"/>
    <w:rsid w:val="0074199E"/>
    <w:rsid w:val="00741D5D"/>
    <w:rsid w:val="0074222F"/>
    <w:rsid w:val="00743227"/>
    <w:rsid w:val="007435BA"/>
    <w:rsid w:val="0074625C"/>
    <w:rsid w:val="00751A0D"/>
    <w:rsid w:val="00752289"/>
    <w:rsid w:val="0075353E"/>
    <w:rsid w:val="00753BEC"/>
    <w:rsid w:val="00753C13"/>
    <w:rsid w:val="00756302"/>
    <w:rsid w:val="00757F78"/>
    <w:rsid w:val="007616CD"/>
    <w:rsid w:val="007643D7"/>
    <w:rsid w:val="007713FF"/>
    <w:rsid w:val="00775F24"/>
    <w:rsid w:val="00776709"/>
    <w:rsid w:val="0077700C"/>
    <w:rsid w:val="00777B6C"/>
    <w:rsid w:val="00782BA6"/>
    <w:rsid w:val="00783611"/>
    <w:rsid w:val="00786259"/>
    <w:rsid w:val="007865AB"/>
    <w:rsid w:val="00790B28"/>
    <w:rsid w:val="00793CCF"/>
    <w:rsid w:val="00794C49"/>
    <w:rsid w:val="0079519F"/>
    <w:rsid w:val="007A0444"/>
    <w:rsid w:val="007A33C2"/>
    <w:rsid w:val="007A6B69"/>
    <w:rsid w:val="007A7AFD"/>
    <w:rsid w:val="007B3C28"/>
    <w:rsid w:val="007B502B"/>
    <w:rsid w:val="007C0BBC"/>
    <w:rsid w:val="007C0E8C"/>
    <w:rsid w:val="007D0EA5"/>
    <w:rsid w:val="007D662C"/>
    <w:rsid w:val="007D6A67"/>
    <w:rsid w:val="007E0E62"/>
    <w:rsid w:val="007E1A09"/>
    <w:rsid w:val="007E213F"/>
    <w:rsid w:val="007E451F"/>
    <w:rsid w:val="007E55EF"/>
    <w:rsid w:val="007E6060"/>
    <w:rsid w:val="007E68C8"/>
    <w:rsid w:val="007E6A31"/>
    <w:rsid w:val="007E6F91"/>
    <w:rsid w:val="007E7BBC"/>
    <w:rsid w:val="007E7E0B"/>
    <w:rsid w:val="007F11CD"/>
    <w:rsid w:val="007F3DEA"/>
    <w:rsid w:val="007F3F81"/>
    <w:rsid w:val="007F41C0"/>
    <w:rsid w:val="007F4863"/>
    <w:rsid w:val="007F5228"/>
    <w:rsid w:val="008002C3"/>
    <w:rsid w:val="0080177C"/>
    <w:rsid w:val="00813699"/>
    <w:rsid w:val="00814B41"/>
    <w:rsid w:val="008162DC"/>
    <w:rsid w:val="0081760E"/>
    <w:rsid w:val="008220B1"/>
    <w:rsid w:val="008269EF"/>
    <w:rsid w:val="0082730C"/>
    <w:rsid w:val="00830856"/>
    <w:rsid w:val="00833676"/>
    <w:rsid w:val="008339C3"/>
    <w:rsid w:val="008350FB"/>
    <w:rsid w:val="008379CF"/>
    <w:rsid w:val="008404B3"/>
    <w:rsid w:val="0084200D"/>
    <w:rsid w:val="00842170"/>
    <w:rsid w:val="00843F9F"/>
    <w:rsid w:val="00845B13"/>
    <w:rsid w:val="00846823"/>
    <w:rsid w:val="0085282B"/>
    <w:rsid w:val="00852A97"/>
    <w:rsid w:val="00853663"/>
    <w:rsid w:val="0085368E"/>
    <w:rsid w:val="00854402"/>
    <w:rsid w:val="00855B76"/>
    <w:rsid w:val="0085622A"/>
    <w:rsid w:val="00861964"/>
    <w:rsid w:val="00863229"/>
    <w:rsid w:val="00864F09"/>
    <w:rsid w:val="00871548"/>
    <w:rsid w:val="0087792C"/>
    <w:rsid w:val="00881588"/>
    <w:rsid w:val="008847C2"/>
    <w:rsid w:val="00890BB2"/>
    <w:rsid w:val="00891113"/>
    <w:rsid w:val="00895933"/>
    <w:rsid w:val="008A29A1"/>
    <w:rsid w:val="008A3891"/>
    <w:rsid w:val="008A5CE1"/>
    <w:rsid w:val="008B07B4"/>
    <w:rsid w:val="008B08CD"/>
    <w:rsid w:val="008B1DF0"/>
    <w:rsid w:val="008B2CDA"/>
    <w:rsid w:val="008B5B99"/>
    <w:rsid w:val="008C020C"/>
    <w:rsid w:val="008C1B33"/>
    <w:rsid w:val="008C24CE"/>
    <w:rsid w:val="008C28B7"/>
    <w:rsid w:val="008C372A"/>
    <w:rsid w:val="008C4C5B"/>
    <w:rsid w:val="008D3D38"/>
    <w:rsid w:val="008D3D8A"/>
    <w:rsid w:val="008D46EF"/>
    <w:rsid w:val="008D7719"/>
    <w:rsid w:val="008D7FF4"/>
    <w:rsid w:val="008E0831"/>
    <w:rsid w:val="008E1C8E"/>
    <w:rsid w:val="008E4249"/>
    <w:rsid w:val="008E4E0A"/>
    <w:rsid w:val="008E5664"/>
    <w:rsid w:val="008E6FD4"/>
    <w:rsid w:val="008F1ECA"/>
    <w:rsid w:val="008F3328"/>
    <w:rsid w:val="008F3AC5"/>
    <w:rsid w:val="008F472B"/>
    <w:rsid w:val="008F73CF"/>
    <w:rsid w:val="008F7CF1"/>
    <w:rsid w:val="0090046B"/>
    <w:rsid w:val="00900CCA"/>
    <w:rsid w:val="00903F72"/>
    <w:rsid w:val="00906016"/>
    <w:rsid w:val="00912DB5"/>
    <w:rsid w:val="00916780"/>
    <w:rsid w:val="00917248"/>
    <w:rsid w:val="009210D0"/>
    <w:rsid w:val="009220B7"/>
    <w:rsid w:val="00923517"/>
    <w:rsid w:val="009243E5"/>
    <w:rsid w:val="009268E3"/>
    <w:rsid w:val="00927CD5"/>
    <w:rsid w:val="0093283E"/>
    <w:rsid w:val="009330DD"/>
    <w:rsid w:val="00935357"/>
    <w:rsid w:val="009356DA"/>
    <w:rsid w:val="009363FD"/>
    <w:rsid w:val="00941339"/>
    <w:rsid w:val="00944DC8"/>
    <w:rsid w:val="00945428"/>
    <w:rsid w:val="009474C4"/>
    <w:rsid w:val="00951665"/>
    <w:rsid w:val="00951FFF"/>
    <w:rsid w:val="0095515B"/>
    <w:rsid w:val="00955343"/>
    <w:rsid w:val="009563B9"/>
    <w:rsid w:val="00956991"/>
    <w:rsid w:val="00960F1A"/>
    <w:rsid w:val="00961AC6"/>
    <w:rsid w:val="00965556"/>
    <w:rsid w:val="00966B53"/>
    <w:rsid w:val="009719F1"/>
    <w:rsid w:val="0097303C"/>
    <w:rsid w:val="00976705"/>
    <w:rsid w:val="0097757A"/>
    <w:rsid w:val="00977C3D"/>
    <w:rsid w:val="0098013B"/>
    <w:rsid w:val="00980D03"/>
    <w:rsid w:val="00981E20"/>
    <w:rsid w:val="00982530"/>
    <w:rsid w:val="00986089"/>
    <w:rsid w:val="00986A74"/>
    <w:rsid w:val="00987D81"/>
    <w:rsid w:val="00990FFA"/>
    <w:rsid w:val="00993BB2"/>
    <w:rsid w:val="00994598"/>
    <w:rsid w:val="0099679D"/>
    <w:rsid w:val="009975CA"/>
    <w:rsid w:val="00997B6B"/>
    <w:rsid w:val="009A0EDA"/>
    <w:rsid w:val="009A306F"/>
    <w:rsid w:val="009B11BE"/>
    <w:rsid w:val="009B15B8"/>
    <w:rsid w:val="009B1E5C"/>
    <w:rsid w:val="009B2561"/>
    <w:rsid w:val="009B384F"/>
    <w:rsid w:val="009B5260"/>
    <w:rsid w:val="009B5A47"/>
    <w:rsid w:val="009B69C3"/>
    <w:rsid w:val="009B7092"/>
    <w:rsid w:val="009C01FD"/>
    <w:rsid w:val="009C0785"/>
    <w:rsid w:val="009C18F9"/>
    <w:rsid w:val="009C1F9A"/>
    <w:rsid w:val="009C31B4"/>
    <w:rsid w:val="009C332C"/>
    <w:rsid w:val="009C385D"/>
    <w:rsid w:val="009C391D"/>
    <w:rsid w:val="009C3ACA"/>
    <w:rsid w:val="009C3DD0"/>
    <w:rsid w:val="009C45C5"/>
    <w:rsid w:val="009C5918"/>
    <w:rsid w:val="009C66F2"/>
    <w:rsid w:val="009C6AAC"/>
    <w:rsid w:val="009C7911"/>
    <w:rsid w:val="009D08A0"/>
    <w:rsid w:val="009D27ED"/>
    <w:rsid w:val="009D3A79"/>
    <w:rsid w:val="009D5985"/>
    <w:rsid w:val="009D6946"/>
    <w:rsid w:val="009E3583"/>
    <w:rsid w:val="009E3F00"/>
    <w:rsid w:val="009E46C7"/>
    <w:rsid w:val="009E5BF0"/>
    <w:rsid w:val="009F204D"/>
    <w:rsid w:val="009F3590"/>
    <w:rsid w:val="009F50FD"/>
    <w:rsid w:val="009F5F3B"/>
    <w:rsid w:val="009F6302"/>
    <w:rsid w:val="009F63AA"/>
    <w:rsid w:val="009F7057"/>
    <w:rsid w:val="00A0140A"/>
    <w:rsid w:val="00A0329A"/>
    <w:rsid w:val="00A032A5"/>
    <w:rsid w:val="00A044EE"/>
    <w:rsid w:val="00A132B4"/>
    <w:rsid w:val="00A14D5A"/>
    <w:rsid w:val="00A15B72"/>
    <w:rsid w:val="00A15DBD"/>
    <w:rsid w:val="00A16237"/>
    <w:rsid w:val="00A226EC"/>
    <w:rsid w:val="00A25198"/>
    <w:rsid w:val="00A26F48"/>
    <w:rsid w:val="00A27589"/>
    <w:rsid w:val="00A30776"/>
    <w:rsid w:val="00A335CA"/>
    <w:rsid w:val="00A35A86"/>
    <w:rsid w:val="00A40785"/>
    <w:rsid w:val="00A44775"/>
    <w:rsid w:val="00A51263"/>
    <w:rsid w:val="00A516DF"/>
    <w:rsid w:val="00A553DB"/>
    <w:rsid w:val="00A55D52"/>
    <w:rsid w:val="00A560C1"/>
    <w:rsid w:val="00A56BC2"/>
    <w:rsid w:val="00A57967"/>
    <w:rsid w:val="00A61D20"/>
    <w:rsid w:val="00A63105"/>
    <w:rsid w:val="00A64875"/>
    <w:rsid w:val="00A64BAD"/>
    <w:rsid w:val="00A67327"/>
    <w:rsid w:val="00A7154D"/>
    <w:rsid w:val="00A76F6B"/>
    <w:rsid w:val="00A77293"/>
    <w:rsid w:val="00A77386"/>
    <w:rsid w:val="00A81C2B"/>
    <w:rsid w:val="00A81F64"/>
    <w:rsid w:val="00A841A4"/>
    <w:rsid w:val="00A874A4"/>
    <w:rsid w:val="00A87F59"/>
    <w:rsid w:val="00A92EBC"/>
    <w:rsid w:val="00A96D7F"/>
    <w:rsid w:val="00AA3F5C"/>
    <w:rsid w:val="00AA4D74"/>
    <w:rsid w:val="00AA5674"/>
    <w:rsid w:val="00AA76B1"/>
    <w:rsid w:val="00AA7927"/>
    <w:rsid w:val="00AB3857"/>
    <w:rsid w:val="00AB4ED9"/>
    <w:rsid w:val="00AB58F4"/>
    <w:rsid w:val="00AB7778"/>
    <w:rsid w:val="00AC0302"/>
    <w:rsid w:val="00AC1091"/>
    <w:rsid w:val="00AC627A"/>
    <w:rsid w:val="00AC675A"/>
    <w:rsid w:val="00AD3028"/>
    <w:rsid w:val="00AD3ED4"/>
    <w:rsid w:val="00AD65D8"/>
    <w:rsid w:val="00AE2763"/>
    <w:rsid w:val="00AE36B0"/>
    <w:rsid w:val="00AF059E"/>
    <w:rsid w:val="00AF0AD9"/>
    <w:rsid w:val="00AF2B5A"/>
    <w:rsid w:val="00AF30A1"/>
    <w:rsid w:val="00AF4D86"/>
    <w:rsid w:val="00AF7014"/>
    <w:rsid w:val="00AF7AF2"/>
    <w:rsid w:val="00B012E1"/>
    <w:rsid w:val="00B019AC"/>
    <w:rsid w:val="00B02262"/>
    <w:rsid w:val="00B046A6"/>
    <w:rsid w:val="00B05664"/>
    <w:rsid w:val="00B07906"/>
    <w:rsid w:val="00B10304"/>
    <w:rsid w:val="00B10F84"/>
    <w:rsid w:val="00B11574"/>
    <w:rsid w:val="00B11D35"/>
    <w:rsid w:val="00B1374A"/>
    <w:rsid w:val="00B23B4A"/>
    <w:rsid w:val="00B24080"/>
    <w:rsid w:val="00B25636"/>
    <w:rsid w:val="00B30683"/>
    <w:rsid w:val="00B33069"/>
    <w:rsid w:val="00B34B30"/>
    <w:rsid w:val="00B34ED1"/>
    <w:rsid w:val="00B36371"/>
    <w:rsid w:val="00B36D5C"/>
    <w:rsid w:val="00B3789F"/>
    <w:rsid w:val="00B37D2E"/>
    <w:rsid w:val="00B4187C"/>
    <w:rsid w:val="00B41FC5"/>
    <w:rsid w:val="00B435B5"/>
    <w:rsid w:val="00B5009C"/>
    <w:rsid w:val="00B5152A"/>
    <w:rsid w:val="00B522F2"/>
    <w:rsid w:val="00B54FC8"/>
    <w:rsid w:val="00B5656C"/>
    <w:rsid w:val="00B57940"/>
    <w:rsid w:val="00B57B12"/>
    <w:rsid w:val="00B61020"/>
    <w:rsid w:val="00B659C9"/>
    <w:rsid w:val="00B65A94"/>
    <w:rsid w:val="00B66443"/>
    <w:rsid w:val="00B678BF"/>
    <w:rsid w:val="00B67AB1"/>
    <w:rsid w:val="00B71055"/>
    <w:rsid w:val="00B72A07"/>
    <w:rsid w:val="00B7695E"/>
    <w:rsid w:val="00B77C8B"/>
    <w:rsid w:val="00B810F9"/>
    <w:rsid w:val="00B83619"/>
    <w:rsid w:val="00B840FD"/>
    <w:rsid w:val="00B8751A"/>
    <w:rsid w:val="00B875DC"/>
    <w:rsid w:val="00B87D09"/>
    <w:rsid w:val="00B92F66"/>
    <w:rsid w:val="00B93364"/>
    <w:rsid w:val="00B93603"/>
    <w:rsid w:val="00B9412B"/>
    <w:rsid w:val="00B941E4"/>
    <w:rsid w:val="00BA0BA5"/>
    <w:rsid w:val="00BA185D"/>
    <w:rsid w:val="00BA3B0E"/>
    <w:rsid w:val="00BA4496"/>
    <w:rsid w:val="00BA503C"/>
    <w:rsid w:val="00BA6221"/>
    <w:rsid w:val="00BA6E45"/>
    <w:rsid w:val="00BB1A95"/>
    <w:rsid w:val="00BB5E26"/>
    <w:rsid w:val="00BB7D9A"/>
    <w:rsid w:val="00BC33F1"/>
    <w:rsid w:val="00BC3885"/>
    <w:rsid w:val="00BC6755"/>
    <w:rsid w:val="00BD1375"/>
    <w:rsid w:val="00BD1810"/>
    <w:rsid w:val="00BD2A3A"/>
    <w:rsid w:val="00BD7F62"/>
    <w:rsid w:val="00BE0023"/>
    <w:rsid w:val="00BE1E3A"/>
    <w:rsid w:val="00BE24CC"/>
    <w:rsid w:val="00BE44A6"/>
    <w:rsid w:val="00BE7D30"/>
    <w:rsid w:val="00BF0627"/>
    <w:rsid w:val="00BF072B"/>
    <w:rsid w:val="00BF0829"/>
    <w:rsid w:val="00BF156B"/>
    <w:rsid w:val="00BF547B"/>
    <w:rsid w:val="00BF5E4B"/>
    <w:rsid w:val="00BF635E"/>
    <w:rsid w:val="00C025F6"/>
    <w:rsid w:val="00C06C48"/>
    <w:rsid w:val="00C071FE"/>
    <w:rsid w:val="00C111DB"/>
    <w:rsid w:val="00C1489D"/>
    <w:rsid w:val="00C15F2B"/>
    <w:rsid w:val="00C16686"/>
    <w:rsid w:val="00C16F87"/>
    <w:rsid w:val="00C22880"/>
    <w:rsid w:val="00C2348F"/>
    <w:rsid w:val="00C25177"/>
    <w:rsid w:val="00C33454"/>
    <w:rsid w:val="00C33B17"/>
    <w:rsid w:val="00C34977"/>
    <w:rsid w:val="00C3497C"/>
    <w:rsid w:val="00C40E44"/>
    <w:rsid w:val="00C41191"/>
    <w:rsid w:val="00C41D6D"/>
    <w:rsid w:val="00C42BA9"/>
    <w:rsid w:val="00C50C3A"/>
    <w:rsid w:val="00C52B65"/>
    <w:rsid w:val="00C53476"/>
    <w:rsid w:val="00C54C94"/>
    <w:rsid w:val="00C56AB9"/>
    <w:rsid w:val="00C6153A"/>
    <w:rsid w:val="00C61824"/>
    <w:rsid w:val="00C627E3"/>
    <w:rsid w:val="00C64DD4"/>
    <w:rsid w:val="00C64E67"/>
    <w:rsid w:val="00C7011C"/>
    <w:rsid w:val="00C714F5"/>
    <w:rsid w:val="00C73040"/>
    <w:rsid w:val="00C74764"/>
    <w:rsid w:val="00C75179"/>
    <w:rsid w:val="00C75744"/>
    <w:rsid w:val="00C75E77"/>
    <w:rsid w:val="00C820F6"/>
    <w:rsid w:val="00C827B1"/>
    <w:rsid w:val="00C83349"/>
    <w:rsid w:val="00C847A7"/>
    <w:rsid w:val="00C852FA"/>
    <w:rsid w:val="00C86954"/>
    <w:rsid w:val="00C90796"/>
    <w:rsid w:val="00C93BA1"/>
    <w:rsid w:val="00CA38E8"/>
    <w:rsid w:val="00CA4DE5"/>
    <w:rsid w:val="00CA6694"/>
    <w:rsid w:val="00CA6B81"/>
    <w:rsid w:val="00CA74F9"/>
    <w:rsid w:val="00CB03E5"/>
    <w:rsid w:val="00CB06CD"/>
    <w:rsid w:val="00CB54B2"/>
    <w:rsid w:val="00CB662A"/>
    <w:rsid w:val="00CB6789"/>
    <w:rsid w:val="00CC1572"/>
    <w:rsid w:val="00CC27E6"/>
    <w:rsid w:val="00CC7728"/>
    <w:rsid w:val="00CD0924"/>
    <w:rsid w:val="00CD0FED"/>
    <w:rsid w:val="00CD247A"/>
    <w:rsid w:val="00CD25AA"/>
    <w:rsid w:val="00CD29A4"/>
    <w:rsid w:val="00CD73B0"/>
    <w:rsid w:val="00CD7CDD"/>
    <w:rsid w:val="00CE22A3"/>
    <w:rsid w:val="00CE2A60"/>
    <w:rsid w:val="00CE3952"/>
    <w:rsid w:val="00CE4D0F"/>
    <w:rsid w:val="00CF00F1"/>
    <w:rsid w:val="00CF1F71"/>
    <w:rsid w:val="00CF307A"/>
    <w:rsid w:val="00CF34F8"/>
    <w:rsid w:val="00CF5691"/>
    <w:rsid w:val="00D006FC"/>
    <w:rsid w:val="00D01A98"/>
    <w:rsid w:val="00D04F4D"/>
    <w:rsid w:val="00D05358"/>
    <w:rsid w:val="00D11A6D"/>
    <w:rsid w:val="00D13178"/>
    <w:rsid w:val="00D14E48"/>
    <w:rsid w:val="00D1578C"/>
    <w:rsid w:val="00D17D4A"/>
    <w:rsid w:val="00D200AD"/>
    <w:rsid w:val="00D20B65"/>
    <w:rsid w:val="00D213B4"/>
    <w:rsid w:val="00D22A01"/>
    <w:rsid w:val="00D238EA"/>
    <w:rsid w:val="00D24799"/>
    <w:rsid w:val="00D3170F"/>
    <w:rsid w:val="00D31861"/>
    <w:rsid w:val="00D32568"/>
    <w:rsid w:val="00D328F1"/>
    <w:rsid w:val="00D36A7C"/>
    <w:rsid w:val="00D36AAC"/>
    <w:rsid w:val="00D4185D"/>
    <w:rsid w:val="00D43EB9"/>
    <w:rsid w:val="00D444A7"/>
    <w:rsid w:val="00D45444"/>
    <w:rsid w:val="00D50AAC"/>
    <w:rsid w:val="00D5101C"/>
    <w:rsid w:val="00D55D3C"/>
    <w:rsid w:val="00D628AF"/>
    <w:rsid w:val="00D63675"/>
    <w:rsid w:val="00D701CC"/>
    <w:rsid w:val="00D70298"/>
    <w:rsid w:val="00D7717C"/>
    <w:rsid w:val="00D7746E"/>
    <w:rsid w:val="00D8201B"/>
    <w:rsid w:val="00D84E58"/>
    <w:rsid w:val="00D854EE"/>
    <w:rsid w:val="00D856AA"/>
    <w:rsid w:val="00D85E5E"/>
    <w:rsid w:val="00D87DEA"/>
    <w:rsid w:val="00D92C74"/>
    <w:rsid w:val="00D960C0"/>
    <w:rsid w:val="00DA0417"/>
    <w:rsid w:val="00DA0719"/>
    <w:rsid w:val="00DB02DC"/>
    <w:rsid w:val="00DB0C03"/>
    <w:rsid w:val="00DB100D"/>
    <w:rsid w:val="00DB15E2"/>
    <w:rsid w:val="00DB21D8"/>
    <w:rsid w:val="00DB2692"/>
    <w:rsid w:val="00DB27B7"/>
    <w:rsid w:val="00DB2B6A"/>
    <w:rsid w:val="00DB3A93"/>
    <w:rsid w:val="00DC0656"/>
    <w:rsid w:val="00DC17D6"/>
    <w:rsid w:val="00DC22EE"/>
    <w:rsid w:val="00DC5478"/>
    <w:rsid w:val="00DC6D82"/>
    <w:rsid w:val="00DD2465"/>
    <w:rsid w:val="00DD668C"/>
    <w:rsid w:val="00DD6FEE"/>
    <w:rsid w:val="00DD7ACE"/>
    <w:rsid w:val="00DE131D"/>
    <w:rsid w:val="00DE29C2"/>
    <w:rsid w:val="00DE6875"/>
    <w:rsid w:val="00DF1A90"/>
    <w:rsid w:val="00DF2327"/>
    <w:rsid w:val="00DF49E6"/>
    <w:rsid w:val="00DF4FC4"/>
    <w:rsid w:val="00E00613"/>
    <w:rsid w:val="00E02E2A"/>
    <w:rsid w:val="00E048CB"/>
    <w:rsid w:val="00E04D62"/>
    <w:rsid w:val="00E065E7"/>
    <w:rsid w:val="00E06992"/>
    <w:rsid w:val="00E07A6B"/>
    <w:rsid w:val="00E07DAD"/>
    <w:rsid w:val="00E10058"/>
    <w:rsid w:val="00E12A66"/>
    <w:rsid w:val="00E14179"/>
    <w:rsid w:val="00E2098F"/>
    <w:rsid w:val="00E22B55"/>
    <w:rsid w:val="00E22C89"/>
    <w:rsid w:val="00E23999"/>
    <w:rsid w:val="00E2436E"/>
    <w:rsid w:val="00E24CE4"/>
    <w:rsid w:val="00E261AD"/>
    <w:rsid w:val="00E262E7"/>
    <w:rsid w:val="00E34447"/>
    <w:rsid w:val="00E34741"/>
    <w:rsid w:val="00E35190"/>
    <w:rsid w:val="00E35956"/>
    <w:rsid w:val="00E37965"/>
    <w:rsid w:val="00E404AB"/>
    <w:rsid w:val="00E44295"/>
    <w:rsid w:val="00E4455A"/>
    <w:rsid w:val="00E45A71"/>
    <w:rsid w:val="00E45A9E"/>
    <w:rsid w:val="00E477EE"/>
    <w:rsid w:val="00E527C9"/>
    <w:rsid w:val="00E52BFE"/>
    <w:rsid w:val="00E56D4C"/>
    <w:rsid w:val="00E62013"/>
    <w:rsid w:val="00E6263A"/>
    <w:rsid w:val="00E62BEB"/>
    <w:rsid w:val="00E6323D"/>
    <w:rsid w:val="00E648CC"/>
    <w:rsid w:val="00E65F77"/>
    <w:rsid w:val="00E802F9"/>
    <w:rsid w:val="00E81D48"/>
    <w:rsid w:val="00E83319"/>
    <w:rsid w:val="00E84C52"/>
    <w:rsid w:val="00E86BF8"/>
    <w:rsid w:val="00E91A59"/>
    <w:rsid w:val="00E91E7C"/>
    <w:rsid w:val="00E935B5"/>
    <w:rsid w:val="00E9392E"/>
    <w:rsid w:val="00E944CB"/>
    <w:rsid w:val="00E95B41"/>
    <w:rsid w:val="00EA1FBB"/>
    <w:rsid w:val="00EA33A0"/>
    <w:rsid w:val="00EA6B15"/>
    <w:rsid w:val="00EA7FF5"/>
    <w:rsid w:val="00EB01FC"/>
    <w:rsid w:val="00EB3635"/>
    <w:rsid w:val="00EB3877"/>
    <w:rsid w:val="00EB6350"/>
    <w:rsid w:val="00EB697B"/>
    <w:rsid w:val="00EC1D53"/>
    <w:rsid w:val="00EC208E"/>
    <w:rsid w:val="00EC4936"/>
    <w:rsid w:val="00EC511B"/>
    <w:rsid w:val="00EC52AC"/>
    <w:rsid w:val="00EC7177"/>
    <w:rsid w:val="00ED0C51"/>
    <w:rsid w:val="00ED134C"/>
    <w:rsid w:val="00EE30B9"/>
    <w:rsid w:val="00EE3F82"/>
    <w:rsid w:val="00EE5941"/>
    <w:rsid w:val="00EF1CD0"/>
    <w:rsid w:val="00EF2227"/>
    <w:rsid w:val="00EF23BF"/>
    <w:rsid w:val="00EF3215"/>
    <w:rsid w:val="00EF4B7B"/>
    <w:rsid w:val="00EF6ED3"/>
    <w:rsid w:val="00F006F6"/>
    <w:rsid w:val="00F00A5C"/>
    <w:rsid w:val="00F01208"/>
    <w:rsid w:val="00F05363"/>
    <w:rsid w:val="00F111A5"/>
    <w:rsid w:val="00F12505"/>
    <w:rsid w:val="00F13A46"/>
    <w:rsid w:val="00F160F6"/>
    <w:rsid w:val="00F21526"/>
    <w:rsid w:val="00F262A4"/>
    <w:rsid w:val="00F265E2"/>
    <w:rsid w:val="00F26CD0"/>
    <w:rsid w:val="00F305BE"/>
    <w:rsid w:val="00F31238"/>
    <w:rsid w:val="00F376DB"/>
    <w:rsid w:val="00F40867"/>
    <w:rsid w:val="00F447ED"/>
    <w:rsid w:val="00F4672E"/>
    <w:rsid w:val="00F512D0"/>
    <w:rsid w:val="00F5266A"/>
    <w:rsid w:val="00F53B4F"/>
    <w:rsid w:val="00F5437F"/>
    <w:rsid w:val="00F563C0"/>
    <w:rsid w:val="00F5642B"/>
    <w:rsid w:val="00F57118"/>
    <w:rsid w:val="00F61EBE"/>
    <w:rsid w:val="00F62027"/>
    <w:rsid w:val="00F628C1"/>
    <w:rsid w:val="00F65C88"/>
    <w:rsid w:val="00F66E9C"/>
    <w:rsid w:val="00F71FD1"/>
    <w:rsid w:val="00F72246"/>
    <w:rsid w:val="00F7311D"/>
    <w:rsid w:val="00F742A5"/>
    <w:rsid w:val="00F75FFC"/>
    <w:rsid w:val="00F776D1"/>
    <w:rsid w:val="00F84900"/>
    <w:rsid w:val="00F84F36"/>
    <w:rsid w:val="00F860F4"/>
    <w:rsid w:val="00F874EE"/>
    <w:rsid w:val="00F87512"/>
    <w:rsid w:val="00F91138"/>
    <w:rsid w:val="00F91323"/>
    <w:rsid w:val="00F9170B"/>
    <w:rsid w:val="00F92E44"/>
    <w:rsid w:val="00F933A4"/>
    <w:rsid w:val="00F93EAB"/>
    <w:rsid w:val="00F94E01"/>
    <w:rsid w:val="00F97D16"/>
    <w:rsid w:val="00FA03FA"/>
    <w:rsid w:val="00FA2CF1"/>
    <w:rsid w:val="00FA42AD"/>
    <w:rsid w:val="00FA56E9"/>
    <w:rsid w:val="00FA770F"/>
    <w:rsid w:val="00FB1537"/>
    <w:rsid w:val="00FB2BED"/>
    <w:rsid w:val="00FB3323"/>
    <w:rsid w:val="00FB34A2"/>
    <w:rsid w:val="00FB5EDE"/>
    <w:rsid w:val="00FC0217"/>
    <w:rsid w:val="00FC1C06"/>
    <w:rsid w:val="00FC7530"/>
    <w:rsid w:val="00FC7AD5"/>
    <w:rsid w:val="00FD22E1"/>
    <w:rsid w:val="00FD52DD"/>
    <w:rsid w:val="00FD6D1E"/>
    <w:rsid w:val="00FE640C"/>
    <w:rsid w:val="00FF0149"/>
    <w:rsid w:val="00FF0993"/>
    <w:rsid w:val="00FF3BD1"/>
    <w:rsid w:val="00FF4133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0EDE8"/>
  <w15:docId w15:val="{A6228B91-153B-4427-9AB1-E781A8BB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CB06CD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B06CD"/>
    <w:pPr>
      <w:widowControl w:val="0"/>
    </w:pPr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F41C0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0E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3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3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01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481A-CE2C-4370-A70E-889D8193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2466</Words>
  <Characters>14802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Witold</dc:creator>
  <cp:lastModifiedBy>Damian Maciejewski</cp:lastModifiedBy>
  <cp:revision>5</cp:revision>
  <cp:lastPrinted>2025-01-10T09:47:00Z</cp:lastPrinted>
  <dcterms:created xsi:type="dcterms:W3CDTF">2025-01-03T09:55:00Z</dcterms:created>
  <dcterms:modified xsi:type="dcterms:W3CDTF">2025-01-10T09:56:00Z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06a5c35e2b7d182f5e7f0a88f5612637502aca62ddabb4a1af34a1366716cd81</vt:lpwstr>
  </property>
</Properties>
</file>