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Ogłoszenie nr 594712-N-2020 z dnia 2020-10-08 r.</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jc w:val="center"/>
        <w:rPr>
          <w:rFonts w:ascii="Times New Roman" w:eastAsia="Times New Roman" w:hAnsi="Times New Roman" w:cs="Times New Roman"/>
          <w:b/>
          <w:bCs/>
          <w:color w:val="000000"/>
          <w:sz w:val="27"/>
          <w:szCs w:val="27"/>
          <w:lang w:eastAsia="pl-PL"/>
        </w:rPr>
      </w:pPr>
      <w:r w:rsidRPr="00330501">
        <w:rPr>
          <w:rFonts w:ascii="Times New Roman" w:eastAsia="Times New Roman" w:hAnsi="Times New Roman" w:cs="Times New Roman"/>
          <w:b/>
          <w:bCs/>
          <w:color w:val="000000"/>
          <w:sz w:val="27"/>
          <w:szCs w:val="27"/>
          <w:lang w:eastAsia="pl-PL"/>
        </w:rPr>
        <w:t>Instytut Dendrologii PAN: Sukcesywna dostawa odczynników chemicznych dla Instytutu Dendrologii Polskiej Akademii Nauk (II)</w:t>
      </w:r>
      <w:r w:rsidRPr="00330501">
        <w:rPr>
          <w:rFonts w:ascii="Times New Roman" w:eastAsia="Times New Roman" w:hAnsi="Times New Roman" w:cs="Times New Roman"/>
          <w:b/>
          <w:bCs/>
          <w:color w:val="000000"/>
          <w:sz w:val="27"/>
          <w:szCs w:val="27"/>
          <w:lang w:eastAsia="pl-PL"/>
        </w:rPr>
        <w:br/>
        <w:t>OGŁOSZENIE O ZAMÓWIENIU - Dostawy</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Zamieszczanie ogłoszenia:</w:t>
      </w:r>
      <w:r w:rsidRPr="00330501">
        <w:rPr>
          <w:rFonts w:ascii="Times New Roman" w:eastAsia="Times New Roman" w:hAnsi="Times New Roman" w:cs="Times New Roman"/>
          <w:color w:val="000000"/>
          <w:sz w:val="27"/>
          <w:szCs w:val="27"/>
          <w:lang w:eastAsia="pl-PL"/>
        </w:rPr>
        <w:t> Zamieszczanie obowiązkowe</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Ogłoszenie dotyczy:</w:t>
      </w:r>
      <w:r w:rsidRPr="00330501">
        <w:rPr>
          <w:rFonts w:ascii="Times New Roman" w:eastAsia="Times New Roman" w:hAnsi="Times New Roman" w:cs="Times New Roman"/>
          <w:color w:val="000000"/>
          <w:sz w:val="27"/>
          <w:szCs w:val="27"/>
          <w:lang w:eastAsia="pl-PL"/>
        </w:rPr>
        <w:t> Zamówienia publicznego</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Zamówienie dotyczy projektu lub programu współfinansowanego ze środków Unii Europejskiej</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Nie</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Nazwa projektu lub programu</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Nie</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t xml:space="preserve">Należy podać minimalny procentowy wskaźnik zatrudnienia osób należących do jednej lub więcej kategorii, o których mowa w art. 22 ust. 2 ustawy </w:t>
      </w:r>
      <w:proofErr w:type="spellStart"/>
      <w:r w:rsidRPr="00330501">
        <w:rPr>
          <w:rFonts w:ascii="Times New Roman" w:eastAsia="Times New Roman" w:hAnsi="Times New Roman" w:cs="Times New Roman"/>
          <w:color w:val="000000"/>
          <w:sz w:val="27"/>
          <w:szCs w:val="27"/>
          <w:lang w:eastAsia="pl-PL"/>
        </w:rPr>
        <w:t>Pzp</w:t>
      </w:r>
      <w:proofErr w:type="spellEnd"/>
      <w:r w:rsidRPr="00330501">
        <w:rPr>
          <w:rFonts w:ascii="Times New Roman" w:eastAsia="Times New Roman" w:hAnsi="Times New Roman" w:cs="Times New Roman"/>
          <w:color w:val="000000"/>
          <w:sz w:val="27"/>
          <w:szCs w:val="27"/>
          <w:lang w:eastAsia="pl-PL"/>
        </w:rPr>
        <w:t>, nie mniejszy niż 30%, osób zatrudnionych przez zakłady pracy chronionej lub wykonawców albo ich jednostki (w %)</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rPr>
          <w:rFonts w:ascii="Times New Roman" w:eastAsia="Times New Roman" w:hAnsi="Times New Roman" w:cs="Times New Roman"/>
          <w:b/>
          <w:bCs/>
          <w:color w:val="000000"/>
          <w:sz w:val="36"/>
          <w:szCs w:val="36"/>
          <w:lang w:eastAsia="pl-PL"/>
        </w:rPr>
      </w:pPr>
      <w:r w:rsidRPr="00330501">
        <w:rPr>
          <w:rFonts w:ascii="Times New Roman" w:eastAsia="Times New Roman" w:hAnsi="Times New Roman" w:cs="Times New Roman"/>
          <w:b/>
          <w:bCs/>
          <w:color w:val="000000"/>
          <w:sz w:val="36"/>
          <w:szCs w:val="36"/>
          <w:u w:val="single"/>
          <w:lang w:eastAsia="pl-PL"/>
        </w:rPr>
        <w:t>SEKCJA I: ZAMAWIAJĄCY</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Postępowanie przeprowadza centralny zamawiający</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Nie</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Postępowanie przeprowadza podmiot, któremu zamawiający powierzył/powierzyli przeprowadzenie postępowania</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lastRenderedPageBreak/>
        <w:t>Nie</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Informacje na temat podmiotu któremu zamawiający powierzył/powierzyli prowadzenie postępowania: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Postępowanie jest przeprowadzane wspólnie przez zamawiających</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Nie</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t>Jeżeli tak, należy wymienić zamawiających, którzy wspólnie przeprowadzają postępowanie oraz podać adresy ich siedzib, krajowe numery identyfikacyjne oraz osoby do kontaktów wraz z danymi do kontaktów:</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Postępowanie jest przeprowadzane wspólnie z zamawiającymi z innych państw członkowskich Unii Europejskiej</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Nie</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W przypadku przeprowadzania postępowania wspólnie z zamawiającymi z innych państw członkowskich Unii Europejskiej – mające zastosowanie krajowe prawo zamówień publicznych:</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Informacje dodatkowe:</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I. 1) NAZWA I ADRES: </w:t>
      </w:r>
      <w:r w:rsidRPr="00330501">
        <w:rPr>
          <w:rFonts w:ascii="Times New Roman" w:eastAsia="Times New Roman" w:hAnsi="Times New Roman" w:cs="Times New Roman"/>
          <w:color w:val="000000"/>
          <w:sz w:val="27"/>
          <w:szCs w:val="27"/>
          <w:lang w:eastAsia="pl-PL"/>
        </w:rPr>
        <w:t>Instytut Dendrologii PAN, krajowy numer identyfikacyjny 32615000000000, ul. ul. Parkowa  5 , 62-035  Kórnik, woj. wielkopolskie, państwo Polska, tel. 618 170 033, , e-mail idadmin@man.poznan.pl, , faks 618 170 166.</w:t>
      </w:r>
      <w:r w:rsidRPr="00330501">
        <w:rPr>
          <w:rFonts w:ascii="Times New Roman" w:eastAsia="Times New Roman" w:hAnsi="Times New Roman" w:cs="Times New Roman"/>
          <w:color w:val="000000"/>
          <w:sz w:val="27"/>
          <w:szCs w:val="27"/>
          <w:lang w:eastAsia="pl-PL"/>
        </w:rPr>
        <w:br/>
        <w:t>Adres strony internetowej (URL): http://www.idpan.poznan.pl/bip</w:t>
      </w:r>
      <w:r w:rsidRPr="00330501">
        <w:rPr>
          <w:rFonts w:ascii="Times New Roman" w:eastAsia="Times New Roman" w:hAnsi="Times New Roman" w:cs="Times New Roman"/>
          <w:color w:val="000000"/>
          <w:sz w:val="27"/>
          <w:szCs w:val="27"/>
          <w:lang w:eastAsia="pl-PL"/>
        </w:rPr>
        <w:br/>
        <w:t>Adres profilu nabywcy:</w:t>
      </w:r>
      <w:r w:rsidRPr="00330501">
        <w:rPr>
          <w:rFonts w:ascii="Times New Roman" w:eastAsia="Times New Roman" w:hAnsi="Times New Roman" w:cs="Times New Roman"/>
          <w:color w:val="000000"/>
          <w:sz w:val="27"/>
          <w:szCs w:val="27"/>
          <w:lang w:eastAsia="pl-PL"/>
        </w:rPr>
        <w:br/>
        <w:t>Adres strony internetowej pod którym można uzyskać dostęp do narzędzi i urządzeń lub formatów plików, które nie są ogólnie dostępne</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I. 2) RODZAJ ZAMAWIAJĄCEGO: </w:t>
      </w:r>
      <w:r w:rsidRPr="00330501">
        <w:rPr>
          <w:rFonts w:ascii="Times New Roman" w:eastAsia="Times New Roman" w:hAnsi="Times New Roman" w:cs="Times New Roman"/>
          <w:color w:val="000000"/>
          <w:sz w:val="27"/>
          <w:szCs w:val="27"/>
          <w:lang w:eastAsia="pl-PL"/>
        </w:rPr>
        <w:t>Inny (proszę określić):</w:t>
      </w:r>
      <w:r w:rsidRPr="00330501">
        <w:rPr>
          <w:rFonts w:ascii="Times New Roman" w:eastAsia="Times New Roman" w:hAnsi="Times New Roman" w:cs="Times New Roman"/>
          <w:color w:val="000000"/>
          <w:sz w:val="27"/>
          <w:szCs w:val="27"/>
          <w:lang w:eastAsia="pl-PL"/>
        </w:rPr>
        <w:br/>
        <w:t>Nauka (Instytut Naukowy Polskiej Akademii Nauk)</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I.3) WSPÓLNE UDZIELANIE ZAMÓWIENIA </w:t>
      </w:r>
      <w:r w:rsidRPr="00330501">
        <w:rPr>
          <w:rFonts w:ascii="Times New Roman" w:eastAsia="Times New Roman" w:hAnsi="Times New Roman" w:cs="Times New Roman"/>
          <w:b/>
          <w:bCs/>
          <w:i/>
          <w:iCs/>
          <w:color w:val="000000"/>
          <w:sz w:val="27"/>
          <w:szCs w:val="27"/>
          <w:lang w:eastAsia="pl-PL"/>
        </w:rPr>
        <w:t>(jeżeli dotyczy)</w:t>
      </w:r>
      <w:r w:rsidRPr="00330501">
        <w:rPr>
          <w:rFonts w:ascii="Times New Roman" w:eastAsia="Times New Roman" w:hAnsi="Times New Roman" w:cs="Times New Roman"/>
          <w:b/>
          <w:bCs/>
          <w:color w:val="000000"/>
          <w:sz w:val="27"/>
          <w:szCs w:val="27"/>
          <w:lang w:eastAsia="pl-PL"/>
        </w:rPr>
        <w:t>:</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 xml:space="preserve">Podział obowiązków między zamawiającymi w przypadku wspólnego przeprowadzania postępowania, w tym w przypadku wspólnego przeprowadzania postępowania z zamawiającymi z innych państw członkowskich Unii Europejskiej </w:t>
      </w:r>
      <w:r w:rsidRPr="00330501">
        <w:rPr>
          <w:rFonts w:ascii="Times New Roman" w:eastAsia="Times New Roman" w:hAnsi="Times New Roman" w:cs="Times New Roman"/>
          <w:color w:val="000000"/>
          <w:sz w:val="27"/>
          <w:szCs w:val="27"/>
          <w:lang w:eastAsia="pl-PL"/>
        </w:rPr>
        <w:lastRenderedPageBreak/>
        <w:t>(który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I.4) KOMUNIKACJA: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Nieograniczony, pełny i bezpośredni dostęp do dokumentów z postępowania można uzyskać pod adresem (URL)</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Nie</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Adres strony internetowej, na której zamieszczona będzie specyfikacja istotnych warunków zamówienia</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Tak</w:t>
      </w:r>
      <w:r w:rsidRPr="00330501">
        <w:rPr>
          <w:rFonts w:ascii="Times New Roman" w:eastAsia="Times New Roman" w:hAnsi="Times New Roman" w:cs="Times New Roman"/>
          <w:color w:val="000000"/>
          <w:sz w:val="27"/>
          <w:szCs w:val="27"/>
          <w:lang w:eastAsia="pl-PL"/>
        </w:rPr>
        <w:br/>
        <w:t>http://www.idpan.poznan.pl/bip</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Dostęp do dokumentów z postępowania jest ograniczony - więcej informacji można uzyskać pod adresem</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Nie</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Oferty lub wnioski o dopuszczenie do udziału w postępowaniu należy przesyłać:</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Elektronicznie</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Nie</w:t>
      </w:r>
      <w:r w:rsidRPr="00330501">
        <w:rPr>
          <w:rFonts w:ascii="Times New Roman" w:eastAsia="Times New Roman" w:hAnsi="Times New Roman" w:cs="Times New Roman"/>
          <w:color w:val="000000"/>
          <w:sz w:val="27"/>
          <w:szCs w:val="27"/>
          <w:lang w:eastAsia="pl-PL"/>
        </w:rPr>
        <w:br/>
        <w:t>adres</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Dopuszczone jest przesłanie ofert lub wniosków o dopuszczenie do udziału w postępowaniu w inny sposób:</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lastRenderedPageBreak/>
        <w:t>Nie</w:t>
      </w:r>
      <w:r w:rsidRPr="00330501">
        <w:rPr>
          <w:rFonts w:ascii="Times New Roman" w:eastAsia="Times New Roman" w:hAnsi="Times New Roman" w:cs="Times New Roman"/>
          <w:color w:val="000000"/>
          <w:sz w:val="27"/>
          <w:szCs w:val="27"/>
          <w:lang w:eastAsia="pl-PL"/>
        </w:rPr>
        <w:br/>
        <w:t>Inny sposób:</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Wymagane jest przesłanie ofert lub wniosków o dopuszczenie do udziału w postępowaniu w inny sposób:</w:t>
      </w:r>
      <w:r w:rsidRPr="00330501">
        <w:rPr>
          <w:rFonts w:ascii="Times New Roman" w:eastAsia="Times New Roman" w:hAnsi="Times New Roman" w:cs="Times New Roman"/>
          <w:color w:val="000000"/>
          <w:sz w:val="27"/>
          <w:szCs w:val="27"/>
          <w:lang w:eastAsia="pl-PL"/>
        </w:rPr>
        <w:br/>
        <w:t>Tak</w:t>
      </w:r>
      <w:r w:rsidRPr="00330501">
        <w:rPr>
          <w:rFonts w:ascii="Times New Roman" w:eastAsia="Times New Roman" w:hAnsi="Times New Roman" w:cs="Times New Roman"/>
          <w:color w:val="000000"/>
          <w:sz w:val="27"/>
          <w:szCs w:val="27"/>
          <w:lang w:eastAsia="pl-PL"/>
        </w:rPr>
        <w:br/>
        <w:t>Inny sposób:</w:t>
      </w:r>
      <w:r w:rsidRPr="00330501">
        <w:rPr>
          <w:rFonts w:ascii="Times New Roman" w:eastAsia="Times New Roman" w:hAnsi="Times New Roman" w:cs="Times New Roman"/>
          <w:color w:val="000000"/>
          <w:sz w:val="27"/>
          <w:szCs w:val="27"/>
          <w:lang w:eastAsia="pl-PL"/>
        </w:rPr>
        <w:br/>
        <w:t>Pisemnie: Oferty należy składać w zamkniętych kopertach z dopiskiem: „Sukcesywna dostawa odczynników chemicznych dla Instytutu Dendrologii Polskiej Akademii Nauk (II)”</w:t>
      </w:r>
      <w:r w:rsidRPr="00330501">
        <w:rPr>
          <w:rFonts w:ascii="Times New Roman" w:eastAsia="Times New Roman" w:hAnsi="Times New Roman" w:cs="Times New Roman"/>
          <w:color w:val="000000"/>
          <w:sz w:val="27"/>
          <w:szCs w:val="27"/>
          <w:lang w:eastAsia="pl-PL"/>
        </w:rPr>
        <w:br/>
        <w:t>Adres:</w:t>
      </w:r>
      <w:r w:rsidRPr="00330501">
        <w:rPr>
          <w:rFonts w:ascii="Times New Roman" w:eastAsia="Times New Roman" w:hAnsi="Times New Roman" w:cs="Times New Roman"/>
          <w:color w:val="000000"/>
          <w:sz w:val="27"/>
          <w:szCs w:val="27"/>
          <w:lang w:eastAsia="pl-PL"/>
        </w:rPr>
        <w:br/>
        <w:t>Instytut Dendrologii Polskiej Akademii Nauk, ul. Parkowej 5, 62-035 Kórnik, nr pokoju 107</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Komunikacja elektroniczna wymaga korzystania z narzędzi i urządzeń lub formatów plików, które nie są ogólnie dostępne</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Nie</w:t>
      </w:r>
      <w:r w:rsidRPr="00330501">
        <w:rPr>
          <w:rFonts w:ascii="Times New Roman" w:eastAsia="Times New Roman" w:hAnsi="Times New Roman" w:cs="Times New Roman"/>
          <w:color w:val="000000"/>
          <w:sz w:val="27"/>
          <w:szCs w:val="27"/>
          <w:lang w:eastAsia="pl-PL"/>
        </w:rPr>
        <w:br/>
        <w:t>Nieograniczony, pełny, bezpośredni i bezpłatny dostęp do tych narzędzi można uzyskać pod adresem: (URL)</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rPr>
          <w:rFonts w:ascii="Times New Roman" w:eastAsia="Times New Roman" w:hAnsi="Times New Roman" w:cs="Times New Roman"/>
          <w:b/>
          <w:bCs/>
          <w:color w:val="000000"/>
          <w:sz w:val="36"/>
          <w:szCs w:val="36"/>
          <w:lang w:eastAsia="pl-PL"/>
        </w:rPr>
      </w:pPr>
      <w:r w:rsidRPr="00330501">
        <w:rPr>
          <w:rFonts w:ascii="Times New Roman" w:eastAsia="Times New Roman" w:hAnsi="Times New Roman" w:cs="Times New Roman"/>
          <w:b/>
          <w:bCs/>
          <w:color w:val="000000"/>
          <w:sz w:val="36"/>
          <w:szCs w:val="36"/>
          <w:u w:val="single"/>
          <w:lang w:eastAsia="pl-PL"/>
        </w:rPr>
        <w:t>SEKCJA II: PRZEDMIOT ZAMÓWIENIA</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II.1) Nazwa nadana zamówieniu przez zamawiającego: </w:t>
      </w:r>
      <w:r w:rsidRPr="00330501">
        <w:rPr>
          <w:rFonts w:ascii="Times New Roman" w:eastAsia="Times New Roman" w:hAnsi="Times New Roman" w:cs="Times New Roman"/>
          <w:color w:val="000000"/>
          <w:sz w:val="27"/>
          <w:szCs w:val="27"/>
          <w:lang w:eastAsia="pl-PL"/>
        </w:rPr>
        <w:t>Sukcesywna dostawa odczynników chemicznych dla Instytutu Dendrologii Polskiej Akademii Nauk (II)</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Numer referencyjny: </w:t>
      </w:r>
      <w:r w:rsidRPr="00330501">
        <w:rPr>
          <w:rFonts w:ascii="Times New Roman" w:eastAsia="Times New Roman" w:hAnsi="Times New Roman" w:cs="Times New Roman"/>
          <w:color w:val="000000"/>
          <w:sz w:val="27"/>
          <w:szCs w:val="27"/>
          <w:lang w:eastAsia="pl-PL"/>
        </w:rPr>
        <w:t>ZP.2020.08</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Przed wszczęciem postępowania o udzielenie zamówienia przeprowadzono dialog techniczny</w:t>
      </w:r>
    </w:p>
    <w:p w:rsidR="00330501" w:rsidRPr="00330501" w:rsidRDefault="00330501" w:rsidP="00330501">
      <w:pPr>
        <w:spacing w:after="0" w:line="450" w:lineRule="atLeast"/>
        <w:jc w:val="both"/>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Nie</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II.2) Rodzaj zamówienia: </w:t>
      </w:r>
      <w:r w:rsidRPr="00330501">
        <w:rPr>
          <w:rFonts w:ascii="Times New Roman" w:eastAsia="Times New Roman" w:hAnsi="Times New Roman" w:cs="Times New Roman"/>
          <w:color w:val="000000"/>
          <w:sz w:val="27"/>
          <w:szCs w:val="27"/>
          <w:lang w:eastAsia="pl-PL"/>
        </w:rPr>
        <w:t>Dostawy</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lastRenderedPageBreak/>
        <w:t>II.3) Informacja o możliwości składania ofert częściowych</w:t>
      </w:r>
      <w:r w:rsidRPr="00330501">
        <w:rPr>
          <w:rFonts w:ascii="Times New Roman" w:eastAsia="Times New Roman" w:hAnsi="Times New Roman" w:cs="Times New Roman"/>
          <w:color w:val="000000"/>
          <w:sz w:val="27"/>
          <w:szCs w:val="27"/>
          <w:lang w:eastAsia="pl-PL"/>
        </w:rPr>
        <w:br/>
        <w:t>Zamówienie podzielone jest na części:</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Tak</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Oferty lub wnioski o dopuszczenie do udziału w postępowaniu można składać w odniesieniu do:</w:t>
      </w:r>
      <w:r w:rsidRPr="00330501">
        <w:rPr>
          <w:rFonts w:ascii="Times New Roman" w:eastAsia="Times New Roman" w:hAnsi="Times New Roman" w:cs="Times New Roman"/>
          <w:color w:val="000000"/>
          <w:sz w:val="27"/>
          <w:szCs w:val="27"/>
          <w:lang w:eastAsia="pl-PL"/>
        </w:rPr>
        <w:br/>
        <w:t>wszystkich części</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Zamawiający zastrzega sobie prawo do udzielenia łącznie następujących części lub grup części:</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Maksymalna liczba części zamówienia, na które może zostać udzielone zamówienie jednemu wykonawcy:</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II.4) Krótki opis przedmiotu zamówienia </w:t>
      </w:r>
      <w:r w:rsidRPr="0033050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 )</w:t>
      </w:r>
      <w:r w:rsidRPr="00330501">
        <w:rPr>
          <w:rFonts w:ascii="Times New Roman" w:eastAsia="Times New Roman" w:hAnsi="Times New Roman" w:cs="Times New Roman"/>
          <w:b/>
          <w:bCs/>
          <w:color w:val="000000"/>
          <w:sz w:val="27"/>
          <w:szCs w:val="27"/>
          <w:lang w:eastAsia="pl-PL"/>
        </w:rPr>
        <w:t> a w przypadku partnerstwa innowacyjnego - określenie zapotrzebowania na innowacyjny produkt, usługę lub roboty budowlane: </w:t>
      </w:r>
      <w:r w:rsidRPr="00330501">
        <w:rPr>
          <w:rFonts w:ascii="Times New Roman" w:eastAsia="Times New Roman" w:hAnsi="Times New Roman" w:cs="Times New Roman"/>
          <w:color w:val="000000"/>
          <w:sz w:val="27"/>
          <w:szCs w:val="27"/>
          <w:lang w:eastAsia="pl-PL"/>
        </w:rPr>
        <w:t xml:space="preserve">Przedmiotem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w:t>
      </w:r>
      <w:r w:rsidRPr="00330501">
        <w:rPr>
          <w:rFonts w:ascii="Times New Roman" w:eastAsia="Times New Roman" w:hAnsi="Times New Roman" w:cs="Times New Roman"/>
          <w:color w:val="000000"/>
          <w:sz w:val="27"/>
          <w:szCs w:val="27"/>
          <w:lang w:eastAsia="pl-PL"/>
        </w:rPr>
        <w:lastRenderedPageBreak/>
        <w:t>(numerów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II.5) Główny kod CPV: </w:t>
      </w:r>
      <w:r w:rsidRPr="00330501">
        <w:rPr>
          <w:rFonts w:ascii="Times New Roman" w:eastAsia="Times New Roman" w:hAnsi="Times New Roman" w:cs="Times New Roman"/>
          <w:color w:val="000000"/>
          <w:sz w:val="27"/>
          <w:szCs w:val="27"/>
          <w:lang w:eastAsia="pl-PL"/>
        </w:rPr>
        <w:t>33696300-8</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Dodatkowe kody CPV:</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II.6) Całkowita wartość zamówienia </w:t>
      </w:r>
      <w:r w:rsidRPr="00330501">
        <w:rPr>
          <w:rFonts w:ascii="Times New Roman" w:eastAsia="Times New Roman" w:hAnsi="Times New Roman" w:cs="Times New Roman"/>
          <w:i/>
          <w:iCs/>
          <w:color w:val="000000"/>
          <w:sz w:val="27"/>
          <w:szCs w:val="27"/>
          <w:lang w:eastAsia="pl-PL"/>
        </w:rPr>
        <w:t>(jeżeli zamawiający podaje informacje o wartości zamówienia)</w:t>
      </w:r>
      <w:r w:rsidRPr="00330501">
        <w:rPr>
          <w:rFonts w:ascii="Times New Roman" w:eastAsia="Times New Roman" w:hAnsi="Times New Roman" w:cs="Times New Roman"/>
          <w:color w:val="000000"/>
          <w:sz w:val="27"/>
          <w:szCs w:val="27"/>
          <w:lang w:eastAsia="pl-PL"/>
        </w:rPr>
        <w:t>:</w:t>
      </w:r>
      <w:r w:rsidRPr="00330501">
        <w:rPr>
          <w:rFonts w:ascii="Times New Roman" w:eastAsia="Times New Roman" w:hAnsi="Times New Roman" w:cs="Times New Roman"/>
          <w:color w:val="000000"/>
          <w:sz w:val="27"/>
          <w:szCs w:val="27"/>
          <w:lang w:eastAsia="pl-PL"/>
        </w:rPr>
        <w:br/>
        <w:t>Wartość bez VAT:</w:t>
      </w:r>
      <w:r w:rsidRPr="00330501">
        <w:rPr>
          <w:rFonts w:ascii="Times New Roman" w:eastAsia="Times New Roman" w:hAnsi="Times New Roman" w:cs="Times New Roman"/>
          <w:color w:val="000000"/>
          <w:sz w:val="27"/>
          <w:szCs w:val="27"/>
          <w:lang w:eastAsia="pl-PL"/>
        </w:rPr>
        <w:br/>
        <w:t>Waluta:</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PLN</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i/>
          <w:iCs/>
          <w:color w:val="000000"/>
          <w:sz w:val="27"/>
          <w:szCs w:val="27"/>
          <w:lang w:eastAsia="pl-PL"/>
        </w:rPr>
        <w:t xml:space="preserve">(w przypadku umów ramowych lub dynamicznego systemu zakupów – szacunkowa </w:t>
      </w:r>
      <w:r w:rsidRPr="00330501">
        <w:rPr>
          <w:rFonts w:ascii="Times New Roman" w:eastAsia="Times New Roman" w:hAnsi="Times New Roman" w:cs="Times New Roman"/>
          <w:i/>
          <w:iCs/>
          <w:color w:val="000000"/>
          <w:sz w:val="27"/>
          <w:szCs w:val="27"/>
          <w:lang w:eastAsia="pl-PL"/>
        </w:rPr>
        <w:lastRenderedPageBreak/>
        <w:t>całkowita maksymalna wartość w całym okresie obowiązywania umowy ramowej lub dynamicznego systemu zakupów)</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 xml:space="preserve">II.7) Czy przewiduje się udzielenie zamówień, o których mowa w art. 67 ust. 1 pkt 6 i 7 lub w art. 134 ust. 6 pkt 3 ustawy </w:t>
      </w:r>
      <w:proofErr w:type="spellStart"/>
      <w:r w:rsidRPr="00330501">
        <w:rPr>
          <w:rFonts w:ascii="Times New Roman" w:eastAsia="Times New Roman" w:hAnsi="Times New Roman" w:cs="Times New Roman"/>
          <w:b/>
          <w:bCs/>
          <w:color w:val="000000"/>
          <w:sz w:val="27"/>
          <w:szCs w:val="27"/>
          <w:lang w:eastAsia="pl-PL"/>
        </w:rPr>
        <w:t>Pzp</w:t>
      </w:r>
      <w:proofErr w:type="spellEnd"/>
      <w:r w:rsidRPr="00330501">
        <w:rPr>
          <w:rFonts w:ascii="Times New Roman" w:eastAsia="Times New Roman" w:hAnsi="Times New Roman" w:cs="Times New Roman"/>
          <w:b/>
          <w:bCs/>
          <w:color w:val="000000"/>
          <w:sz w:val="27"/>
          <w:szCs w:val="27"/>
          <w:lang w:eastAsia="pl-PL"/>
        </w:rPr>
        <w:t>: </w:t>
      </w:r>
      <w:r w:rsidRPr="00330501">
        <w:rPr>
          <w:rFonts w:ascii="Times New Roman" w:eastAsia="Times New Roman" w:hAnsi="Times New Roman" w:cs="Times New Roman"/>
          <w:color w:val="000000"/>
          <w:sz w:val="27"/>
          <w:szCs w:val="27"/>
          <w:lang w:eastAsia="pl-PL"/>
        </w:rPr>
        <w:t>Nie</w:t>
      </w:r>
      <w:r w:rsidRPr="00330501">
        <w:rPr>
          <w:rFonts w:ascii="Times New Roman" w:eastAsia="Times New Roman" w:hAnsi="Times New Roman" w:cs="Times New Roman"/>
          <w:color w:val="000000"/>
          <w:sz w:val="27"/>
          <w:szCs w:val="27"/>
          <w:lang w:eastAsia="pl-PL"/>
        </w:rPr>
        <w:br/>
        <w:t xml:space="preserve">Określenie przedmiotu, wielkości lub zakresu oraz warunków na jakich zostaną udzielone zamówienia, o których mowa w art. 67 ust. 1 pkt 6 lub w art. 134 ust. 6 pkt 3 ustawy </w:t>
      </w:r>
      <w:proofErr w:type="spellStart"/>
      <w:r w:rsidRPr="00330501">
        <w:rPr>
          <w:rFonts w:ascii="Times New Roman" w:eastAsia="Times New Roman" w:hAnsi="Times New Roman" w:cs="Times New Roman"/>
          <w:color w:val="000000"/>
          <w:sz w:val="27"/>
          <w:szCs w:val="27"/>
          <w:lang w:eastAsia="pl-PL"/>
        </w:rPr>
        <w:t>Pzp</w:t>
      </w:r>
      <w:proofErr w:type="spellEnd"/>
      <w:r w:rsidRPr="00330501">
        <w:rPr>
          <w:rFonts w:ascii="Times New Roman" w:eastAsia="Times New Roman" w:hAnsi="Times New Roman" w:cs="Times New Roman"/>
          <w:color w:val="000000"/>
          <w:sz w:val="27"/>
          <w:szCs w:val="27"/>
          <w:lang w:eastAsia="pl-PL"/>
        </w:rPr>
        <w:t>:</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II.8) Okres, w którym realizowane będzie zamówienie lub okres, na który została zawarta umowa ramowa lub okres, na który został ustanowiony dynamiczny system zakupów:</w:t>
      </w:r>
      <w:r w:rsidRPr="00330501">
        <w:rPr>
          <w:rFonts w:ascii="Times New Roman" w:eastAsia="Times New Roman" w:hAnsi="Times New Roman" w:cs="Times New Roman"/>
          <w:color w:val="000000"/>
          <w:sz w:val="27"/>
          <w:szCs w:val="27"/>
          <w:lang w:eastAsia="pl-PL"/>
        </w:rPr>
        <w:br/>
        <w:t>miesiącach:   </w:t>
      </w:r>
      <w:r w:rsidRPr="00330501">
        <w:rPr>
          <w:rFonts w:ascii="Times New Roman" w:eastAsia="Times New Roman" w:hAnsi="Times New Roman" w:cs="Times New Roman"/>
          <w:i/>
          <w:iCs/>
          <w:color w:val="000000"/>
          <w:sz w:val="27"/>
          <w:szCs w:val="27"/>
          <w:lang w:eastAsia="pl-PL"/>
        </w:rPr>
        <w:t> lub </w:t>
      </w:r>
      <w:r w:rsidRPr="00330501">
        <w:rPr>
          <w:rFonts w:ascii="Times New Roman" w:eastAsia="Times New Roman" w:hAnsi="Times New Roman" w:cs="Times New Roman"/>
          <w:b/>
          <w:bCs/>
          <w:color w:val="000000"/>
          <w:sz w:val="27"/>
          <w:szCs w:val="27"/>
          <w:lang w:eastAsia="pl-PL"/>
        </w:rPr>
        <w:t>dniach:</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i/>
          <w:iCs/>
          <w:color w:val="000000"/>
          <w:sz w:val="27"/>
          <w:szCs w:val="27"/>
          <w:lang w:eastAsia="pl-PL"/>
        </w:rPr>
        <w:t>lub</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data rozpoczęcia: </w:t>
      </w:r>
      <w:r w:rsidRPr="00330501">
        <w:rPr>
          <w:rFonts w:ascii="Times New Roman" w:eastAsia="Times New Roman" w:hAnsi="Times New Roman" w:cs="Times New Roman"/>
          <w:color w:val="000000"/>
          <w:sz w:val="27"/>
          <w:szCs w:val="27"/>
          <w:lang w:eastAsia="pl-PL"/>
        </w:rPr>
        <w:t> </w:t>
      </w:r>
      <w:r w:rsidRPr="00330501">
        <w:rPr>
          <w:rFonts w:ascii="Times New Roman" w:eastAsia="Times New Roman" w:hAnsi="Times New Roman" w:cs="Times New Roman"/>
          <w:i/>
          <w:iCs/>
          <w:color w:val="000000"/>
          <w:sz w:val="27"/>
          <w:szCs w:val="27"/>
          <w:lang w:eastAsia="pl-PL"/>
        </w:rPr>
        <w:t> lub </w:t>
      </w:r>
      <w:r w:rsidRPr="00330501">
        <w:rPr>
          <w:rFonts w:ascii="Times New Roman" w:eastAsia="Times New Roman" w:hAnsi="Times New Roman" w:cs="Times New Roman"/>
          <w:b/>
          <w:bCs/>
          <w:color w:val="000000"/>
          <w:sz w:val="27"/>
          <w:szCs w:val="27"/>
          <w:lang w:eastAsia="pl-PL"/>
        </w:rPr>
        <w:t>zakończenia: </w:t>
      </w:r>
      <w:r w:rsidRPr="00330501">
        <w:rPr>
          <w:rFonts w:ascii="Times New Roman" w:eastAsia="Times New Roman" w:hAnsi="Times New Roman" w:cs="Times New Roman"/>
          <w:color w:val="000000"/>
          <w:sz w:val="27"/>
          <w:szCs w:val="27"/>
          <w:lang w:eastAsia="pl-PL"/>
        </w:rPr>
        <w:t>2021-04-16</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II.9) Informacje dodatkowe:</w:t>
      </w:r>
    </w:p>
    <w:p w:rsidR="00330501" w:rsidRPr="00330501" w:rsidRDefault="00330501" w:rsidP="00330501">
      <w:pPr>
        <w:spacing w:after="0" w:line="450" w:lineRule="atLeast"/>
        <w:rPr>
          <w:rFonts w:ascii="Times New Roman" w:eastAsia="Times New Roman" w:hAnsi="Times New Roman" w:cs="Times New Roman"/>
          <w:b/>
          <w:bCs/>
          <w:color w:val="000000"/>
          <w:sz w:val="36"/>
          <w:szCs w:val="36"/>
          <w:lang w:eastAsia="pl-PL"/>
        </w:rPr>
      </w:pPr>
      <w:r w:rsidRPr="00330501">
        <w:rPr>
          <w:rFonts w:ascii="Times New Roman" w:eastAsia="Times New Roman" w:hAnsi="Times New Roman" w:cs="Times New Roman"/>
          <w:b/>
          <w:bCs/>
          <w:color w:val="000000"/>
          <w:sz w:val="36"/>
          <w:szCs w:val="36"/>
          <w:u w:val="single"/>
          <w:lang w:eastAsia="pl-PL"/>
        </w:rPr>
        <w:t>SEKCJA III: INFORMACJE O CHARAKTERZE PRAWNYM, EKONOMICZNYM, FINANSOWYM I TECHNICZNYM</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III.1) WARUNKI UDZIAŁU W POSTĘPOWANIU</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III.1.1) Kompetencje lub uprawnienia do prowadzenia określonej działalności zawodowej, o ile wynika to z odrębnych przepisów</w:t>
      </w:r>
      <w:r w:rsidRPr="00330501">
        <w:rPr>
          <w:rFonts w:ascii="Times New Roman" w:eastAsia="Times New Roman" w:hAnsi="Times New Roman" w:cs="Times New Roman"/>
          <w:color w:val="000000"/>
          <w:sz w:val="27"/>
          <w:szCs w:val="27"/>
          <w:lang w:eastAsia="pl-PL"/>
        </w:rPr>
        <w:br/>
        <w:t>Określenie warunków: Zamawiający odstępuje od postawienia warunku w tym zakresie. Warunek zostanie spełniony poprzez złożenie oświadczenia o spełnieniu warunków udziału w postępowaniu.</w:t>
      </w:r>
      <w:r w:rsidRPr="00330501">
        <w:rPr>
          <w:rFonts w:ascii="Times New Roman" w:eastAsia="Times New Roman" w:hAnsi="Times New Roman" w:cs="Times New Roman"/>
          <w:color w:val="000000"/>
          <w:sz w:val="27"/>
          <w:szCs w:val="27"/>
          <w:lang w:eastAsia="pl-PL"/>
        </w:rPr>
        <w:br/>
        <w:t>Informacje dodatkowe</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III.1.2) Sytuacja finansowa lub ekonomiczna</w:t>
      </w:r>
      <w:r w:rsidRPr="00330501">
        <w:rPr>
          <w:rFonts w:ascii="Times New Roman" w:eastAsia="Times New Roman" w:hAnsi="Times New Roman" w:cs="Times New Roman"/>
          <w:color w:val="000000"/>
          <w:sz w:val="27"/>
          <w:szCs w:val="27"/>
          <w:lang w:eastAsia="pl-PL"/>
        </w:rPr>
        <w:br/>
        <w:t>Określenie warunków: Zamawiający odstępuje od postawienia warunku w tym zakresie. Warunek zostanie spełniony poprzez złożenie oświadczenia o spełnieniu warunków udziału w postępowaniu.</w:t>
      </w:r>
      <w:r w:rsidRPr="00330501">
        <w:rPr>
          <w:rFonts w:ascii="Times New Roman" w:eastAsia="Times New Roman" w:hAnsi="Times New Roman" w:cs="Times New Roman"/>
          <w:color w:val="000000"/>
          <w:sz w:val="27"/>
          <w:szCs w:val="27"/>
          <w:lang w:eastAsia="pl-PL"/>
        </w:rPr>
        <w:br/>
        <w:t>Informacje dodatkowe</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lastRenderedPageBreak/>
        <w:t>III.1.3) Zdolność techniczna lub zawodowa</w:t>
      </w:r>
      <w:r w:rsidRPr="00330501">
        <w:rPr>
          <w:rFonts w:ascii="Times New Roman" w:eastAsia="Times New Roman" w:hAnsi="Times New Roman" w:cs="Times New Roman"/>
          <w:color w:val="000000"/>
          <w:sz w:val="27"/>
          <w:szCs w:val="27"/>
          <w:lang w:eastAsia="pl-PL"/>
        </w:rPr>
        <w:br/>
        <w:t>Określenie warunków: Zamawiający uzna powyższy warunek za spełniony, jeśli Wykonawca wykaże, że w okresie pięciu lat przed upływem terminu składania ofert, a jeżeli okres prowadzenia jest krótszy – w tym okresie, wykonał co najmniej jedną, potwierdzoną referencjami należytego wykonania dostawę podobną z zamawianą w odniesieniu do oferowanej części (zadania) w niniejszym postępowaniu na kwotę co najmniej: 27 000 zł dla części 1 – zadanie 1 15 000 zł dla części 2 – zadanie 2 4 700 zł dla części 3 – zadanie 3 2 800 zł dla części 4 – zadanie 4 21 000 zł dla części 5 – zadanie 5 6 800 zł dla części 6 – zadanie 6 2 200 zł dla części 7 – zadanie 7 10 900 zł dla części 8 – zadanie 8 18 000 zł dla części 9 – zadanie 9</w:t>
      </w:r>
      <w:r w:rsidRPr="00330501">
        <w:rPr>
          <w:rFonts w:ascii="Times New Roman" w:eastAsia="Times New Roman" w:hAnsi="Times New Roman" w:cs="Times New Roman"/>
          <w:color w:val="000000"/>
          <w:sz w:val="27"/>
          <w:szCs w:val="27"/>
          <w:lang w:eastAsia="pl-PL"/>
        </w:rPr>
        <w:br/>
        <w:t>Zamawiający wymaga od wykonawców wskazania w ofercie lub we wniosku o dopuszczenie do udziału w postępowaniu imion i nazwisk osób wykonujących czynności przy realizacji zamówienia wraz z informacją o kwalifikacjach zawodowych lub doświadczeniu tych osób:</w:t>
      </w:r>
      <w:r w:rsidRPr="00330501">
        <w:rPr>
          <w:rFonts w:ascii="Times New Roman" w:eastAsia="Times New Roman" w:hAnsi="Times New Roman" w:cs="Times New Roman"/>
          <w:color w:val="000000"/>
          <w:sz w:val="27"/>
          <w:szCs w:val="27"/>
          <w:lang w:eastAsia="pl-PL"/>
        </w:rPr>
        <w:br/>
        <w:t>Informacje dodatkowe:</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III.2) PODSTAWY WYKLUCZENIA</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 xml:space="preserve">III.2.1) Podstawy wykluczenia określone w art. 24 ust. 1 ustawy </w:t>
      </w:r>
      <w:proofErr w:type="spellStart"/>
      <w:r w:rsidRPr="00330501">
        <w:rPr>
          <w:rFonts w:ascii="Times New Roman" w:eastAsia="Times New Roman" w:hAnsi="Times New Roman" w:cs="Times New Roman"/>
          <w:b/>
          <w:bCs/>
          <w:color w:val="000000"/>
          <w:sz w:val="27"/>
          <w:szCs w:val="27"/>
          <w:lang w:eastAsia="pl-PL"/>
        </w:rPr>
        <w:t>Pzp</w:t>
      </w:r>
      <w:proofErr w:type="spellEnd"/>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 xml:space="preserve">III.2.2) Zamawiający przewiduje wykluczenie wykonawcy na podstawie art. 24 ust. 5 ustawy </w:t>
      </w:r>
      <w:proofErr w:type="spellStart"/>
      <w:r w:rsidRPr="00330501">
        <w:rPr>
          <w:rFonts w:ascii="Times New Roman" w:eastAsia="Times New Roman" w:hAnsi="Times New Roman" w:cs="Times New Roman"/>
          <w:b/>
          <w:bCs/>
          <w:color w:val="000000"/>
          <w:sz w:val="27"/>
          <w:szCs w:val="27"/>
          <w:lang w:eastAsia="pl-PL"/>
        </w:rPr>
        <w:t>Pzp</w:t>
      </w:r>
      <w:proofErr w:type="spellEnd"/>
      <w:r w:rsidRPr="00330501">
        <w:rPr>
          <w:rFonts w:ascii="Times New Roman" w:eastAsia="Times New Roman" w:hAnsi="Times New Roman" w:cs="Times New Roman"/>
          <w:color w:val="000000"/>
          <w:sz w:val="27"/>
          <w:szCs w:val="27"/>
          <w:lang w:eastAsia="pl-PL"/>
        </w:rPr>
        <w:t xml:space="preserve"> Tak Zamawiający przewiduje następujące fakultatywne podstawy wykluczenia: Tak (podstawa wykluczenia określona w art. 24 ust. 5 pkt 1 ustawy </w:t>
      </w:r>
      <w:proofErr w:type="spellStart"/>
      <w:r w:rsidRPr="00330501">
        <w:rPr>
          <w:rFonts w:ascii="Times New Roman" w:eastAsia="Times New Roman" w:hAnsi="Times New Roman" w:cs="Times New Roman"/>
          <w:color w:val="000000"/>
          <w:sz w:val="27"/>
          <w:szCs w:val="27"/>
          <w:lang w:eastAsia="pl-PL"/>
        </w:rPr>
        <w:t>Pzp</w:t>
      </w:r>
      <w:proofErr w:type="spellEnd"/>
      <w:r w:rsidRPr="00330501">
        <w:rPr>
          <w:rFonts w:ascii="Times New Roman" w:eastAsia="Times New Roman" w:hAnsi="Times New Roman" w:cs="Times New Roman"/>
          <w:color w:val="000000"/>
          <w:sz w:val="27"/>
          <w:szCs w:val="27"/>
          <w:lang w:eastAsia="pl-PL"/>
        </w:rPr>
        <w:t>)</w:t>
      </w:r>
      <w:r w:rsidRPr="00330501">
        <w:rPr>
          <w:rFonts w:ascii="Times New Roman" w:eastAsia="Times New Roman" w:hAnsi="Times New Roman" w:cs="Times New Roman"/>
          <w:color w:val="000000"/>
          <w:sz w:val="27"/>
          <w:szCs w:val="27"/>
          <w:lang w:eastAsia="pl-PL"/>
        </w:rPr>
        <w:br/>
        <w:t xml:space="preserve">Tak (podstawa wykluczenia określona w art. 24 ust. 5 pkt 2 ustawy </w:t>
      </w:r>
      <w:proofErr w:type="spellStart"/>
      <w:r w:rsidRPr="00330501">
        <w:rPr>
          <w:rFonts w:ascii="Times New Roman" w:eastAsia="Times New Roman" w:hAnsi="Times New Roman" w:cs="Times New Roman"/>
          <w:color w:val="000000"/>
          <w:sz w:val="27"/>
          <w:szCs w:val="27"/>
          <w:lang w:eastAsia="pl-PL"/>
        </w:rPr>
        <w:t>Pzp</w:t>
      </w:r>
      <w:proofErr w:type="spellEnd"/>
      <w:r w:rsidRPr="00330501">
        <w:rPr>
          <w:rFonts w:ascii="Times New Roman" w:eastAsia="Times New Roman" w:hAnsi="Times New Roman" w:cs="Times New Roman"/>
          <w:color w:val="000000"/>
          <w:sz w:val="27"/>
          <w:szCs w:val="27"/>
          <w:lang w:eastAsia="pl-PL"/>
        </w:rPr>
        <w:t>)</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 xml:space="preserve">Tak (podstawa wykluczenia określona w art. 24 ust. 5 pkt 4 ustawy </w:t>
      </w:r>
      <w:proofErr w:type="spellStart"/>
      <w:r w:rsidRPr="00330501">
        <w:rPr>
          <w:rFonts w:ascii="Times New Roman" w:eastAsia="Times New Roman" w:hAnsi="Times New Roman" w:cs="Times New Roman"/>
          <w:color w:val="000000"/>
          <w:sz w:val="27"/>
          <w:szCs w:val="27"/>
          <w:lang w:eastAsia="pl-PL"/>
        </w:rPr>
        <w:t>Pzp</w:t>
      </w:r>
      <w:proofErr w:type="spellEnd"/>
      <w:r w:rsidRPr="00330501">
        <w:rPr>
          <w:rFonts w:ascii="Times New Roman" w:eastAsia="Times New Roman" w:hAnsi="Times New Roman" w:cs="Times New Roman"/>
          <w:color w:val="000000"/>
          <w:sz w:val="27"/>
          <w:szCs w:val="27"/>
          <w:lang w:eastAsia="pl-PL"/>
        </w:rPr>
        <w:t>)</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 xml:space="preserve">Tak (podstawa wykluczenia określona w art. 24 ust. 5 pkt 8 ustawy </w:t>
      </w:r>
      <w:proofErr w:type="spellStart"/>
      <w:r w:rsidRPr="00330501">
        <w:rPr>
          <w:rFonts w:ascii="Times New Roman" w:eastAsia="Times New Roman" w:hAnsi="Times New Roman" w:cs="Times New Roman"/>
          <w:color w:val="000000"/>
          <w:sz w:val="27"/>
          <w:szCs w:val="27"/>
          <w:lang w:eastAsia="pl-PL"/>
        </w:rPr>
        <w:t>Pzp</w:t>
      </w:r>
      <w:proofErr w:type="spellEnd"/>
      <w:r w:rsidRPr="00330501">
        <w:rPr>
          <w:rFonts w:ascii="Times New Roman" w:eastAsia="Times New Roman" w:hAnsi="Times New Roman" w:cs="Times New Roman"/>
          <w:color w:val="000000"/>
          <w:sz w:val="27"/>
          <w:szCs w:val="27"/>
          <w:lang w:eastAsia="pl-PL"/>
        </w:rPr>
        <w:t>)</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 xml:space="preserve">III.3) WYKAZ OŚWIADCZEŃ SKŁADANYCH PRZEZ WYKONAWCĘ W CELU WSTĘPNEGO POTWIERDZENIA, ŻE NIE PODLEGA ON </w:t>
      </w:r>
      <w:r w:rsidRPr="00330501">
        <w:rPr>
          <w:rFonts w:ascii="Times New Roman" w:eastAsia="Times New Roman" w:hAnsi="Times New Roman" w:cs="Times New Roman"/>
          <w:b/>
          <w:bCs/>
          <w:color w:val="000000"/>
          <w:sz w:val="27"/>
          <w:szCs w:val="27"/>
          <w:lang w:eastAsia="pl-PL"/>
        </w:rPr>
        <w:lastRenderedPageBreak/>
        <w:t>WYKLUCZENIU ORAZ SPEŁNIA WARUNKI UDZIAŁU W POSTĘPOWANIU ORAZ SPEŁNIA KRYTERIA SELEKCJI</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Oświadczenie o niepodleganiu wykluczeniu oraz spełnianiu warunków udziału w postępowaniu</w:t>
      </w:r>
      <w:r w:rsidRPr="00330501">
        <w:rPr>
          <w:rFonts w:ascii="Times New Roman" w:eastAsia="Times New Roman" w:hAnsi="Times New Roman" w:cs="Times New Roman"/>
          <w:color w:val="000000"/>
          <w:sz w:val="27"/>
          <w:szCs w:val="27"/>
          <w:lang w:eastAsia="pl-PL"/>
        </w:rPr>
        <w:br/>
        <w:t>Tak</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Oświadczenie o spełnianiu kryteriów selekcji</w:t>
      </w:r>
      <w:r w:rsidRPr="00330501">
        <w:rPr>
          <w:rFonts w:ascii="Times New Roman" w:eastAsia="Times New Roman" w:hAnsi="Times New Roman" w:cs="Times New Roman"/>
          <w:color w:val="000000"/>
          <w:sz w:val="27"/>
          <w:szCs w:val="27"/>
          <w:lang w:eastAsia="pl-PL"/>
        </w:rPr>
        <w:br/>
        <w:t>Nie</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III.4) WYKAZ OŚWIADCZEŃ LUB DOKUMENTÓW , SKŁADANYCH PRZEZ WYKONAWCĘ W POSTĘPOWANIU NA WEZWANIE ZAMAWIAJACEGO W CELU POTWIERDZENIA OKOLICZNOŚCI, O KTÓRYCH MOWA W ART. 25 UST. 1 PKT 3 USTAWY PZP:</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III.5) WYKAZ OŚWIADCZEŃ LUB DOKUMENTÓW SKŁADANYCH PRZEZ WYKONAWCĘ W POSTĘPOWANIU NA WEZWANIE ZAMAWIAJACEGO W CELU POTWIERDZENIA OKOLICZNOŚCI, O KTÓRYCH MOWA W ART. 25 UST. 1 PKT 1 USTAWY PZP</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III.5.1) W ZAKRESIE SPEŁNIANIA WARUNKÓW UDZIAŁU W POSTĘPOWANIU:</w:t>
      </w:r>
      <w:r w:rsidRPr="00330501">
        <w:rPr>
          <w:rFonts w:ascii="Times New Roman" w:eastAsia="Times New Roman" w:hAnsi="Times New Roman" w:cs="Times New Roman"/>
          <w:color w:val="000000"/>
          <w:sz w:val="27"/>
          <w:szCs w:val="27"/>
          <w:lang w:eastAsia="pl-PL"/>
        </w:rPr>
        <w:br/>
        <w:t>Oświadczenie o niepodleganiu wykluczeniu - Załącznik nr 1 do SIWZ.</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III.5.2) W ZAKRESIE KRYTERIÓW SELEKCJI:</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III.6) WYKAZ OŚWIADCZEŃ LUB DOKUMENTÓW SKŁADANYCH PRZEZ WYKONAWCĘ W POSTĘPOWANIU NA WEZWANIE ZAMAWIAJACEGO W CELU POTWIERDZENIA OKOLICZNOŚCI, O KTÓRYCH MOWA W ART. 25 UST. 1 PKT 2 USTAWY PZP</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 xml:space="preserve">zamawiający uzna powyższy warunek za spełniony, jeśli Wykonawca wykaże, że w okresie pięciu lat przed upływem terminu składania ofert, a jeżeli okres prowadzenia jest krótszy – w tym okresie, wykonał co najmniej jedną, potwierdzoną referencjami należytego wykonania dostawę podobną z zamawianą w odniesieniu do oferowanej części (zadania) w niniejszym postępowaniu na kwotę co najmniej: - 27 000 zł, dla części 1 - zadanie 1, - 15 000 zł, dla części 2 - zadanie 2, - 4700 zł, dla części 3 - zadanie 3, - 2800 zł, dla części 4 - zadanie 4, - 21 000 zł , </w:t>
      </w:r>
      <w:r w:rsidRPr="00330501">
        <w:rPr>
          <w:rFonts w:ascii="Times New Roman" w:eastAsia="Times New Roman" w:hAnsi="Times New Roman" w:cs="Times New Roman"/>
          <w:color w:val="000000"/>
          <w:sz w:val="27"/>
          <w:szCs w:val="27"/>
          <w:lang w:eastAsia="pl-PL"/>
        </w:rPr>
        <w:lastRenderedPageBreak/>
        <w:t>dla części 5 - zadanie 5, - 6800 zł, dla części 6 - zadanie 6, - 2200 zł, dla część 7 - zadanie 7, - 10 900 zł, dla części 8 - zadanie 8, - 18 000 zł, dla część 9 - zadanie 9.</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III.7) INNE DOKUMENTY NIE WYMIENIONE W pkt III.3) - III.6)</w:t>
      </w:r>
    </w:p>
    <w:p w:rsidR="00330501" w:rsidRPr="00330501" w:rsidRDefault="00330501" w:rsidP="00330501">
      <w:pPr>
        <w:spacing w:after="0" w:line="450" w:lineRule="atLeast"/>
        <w:rPr>
          <w:rFonts w:ascii="Times New Roman" w:eastAsia="Times New Roman" w:hAnsi="Times New Roman" w:cs="Times New Roman"/>
          <w:b/>
          <w:bCs/>
          <w:color w:val="000000"/>
          <w:sz w:val="36"/>
          <w:szCs w:val="36"/>
          <w:lang w:eastAsia="pl-PL"/>
        </w:rPr>
      </w:pPr>
      <w:r w:rsidRPr="00330501">
        <w:rPr>
          <w:rFonts w:ascii="Times New Roman" w:eastAsia="Times New Roman" w:hAnsi="Times New Roman" w:cs="Times New Roman"/>
          <w:b/>
          <w:bCs/>
          <w:color w:val="000000"/>
          <w:sz w:val="36"/>
          <w:szCs w:val="36"/>
          <w:u w:val="single"/>
          <w:lang w:eastAsia="pl-PL"/>
        </w:rPr>
        <w:t>SEKCJA IV: PROCEDURA</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IV.1) OPIS</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IV.1.1) Tryb udzielenia zamówienia: </w:t>
      </w:r>
      <w:r w:rsidRPr="00330501">
        <w:rPr>
          <w:rFonts w:ascii="Times New Roman" w:eastAsia="Times New Roman" w:hAnsi="Times New Roman" w:cs="Times New Roman"/>
          <w:color w:val="000000"/>
          <w:sz w:val="27"/>
          <w:szCs w:val="27"/>
          <w:lang w:eastAsia="pl-PL"/>
        </w:rPr>
        <w:t>Przetarg nieograniczony</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IV.1.2) Zamawiający żąda wniesienia wadium:</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Nie</w:t>
      </w:r>
      <w:r w:rsidRPr="00330501">
        <w:rPr>
          <w:rFonts w:ascii="Times New Roman" w:eastAsia="Times New Roman" w:hAnsi="Times New Roman" w:cs="Times New Roman"/>
          <w:color w:val="000000"/>
          <w:sz w:val="27"/>
          <w:szCs w:val="27"/>
          <w:lang w:eastAsia="pl-PL"/>
        </w:rPr>
        <w:br/>
        <w:t>Informacja na temat wadium</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IV.1.3) Przewiduje się udzielenie zaliczek na poczet wykonania zamówienia:</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Nie</w:t>
      </w:r>
      <w:r w:rsidRPr="00330501">
        <w:rPr>
          <w:rFonts w:ascii="Times New Roman" w:eastAsia="Times New Roman" w:hAnsi="Times New Roman" w:cs="Times New Roman"/>
          <w:color w:val="000000"/>
          <w:sz w:val="27"/>
          <w:szCs w:val="27"/>
          <w:lang w:eastAsia="pl-PL"/>
        </w:rPr>
        <w:br/>
        <w:t>Należy podać informacje na temat udzielania zaliczek:</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IV.1.4) Wymaga się złożenia ofert w postaci katalogów elektronicznych lub dołączenia do ofert katalogów elektronicznych:</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Nie</w:t>
      </w:r>
      <w:r w:rsidRPr="00330501">
        <w:rPr>
          <w:rFonts w:ascii="Times New Roman" w:eastAsia="Times New Roman" w:hAnsi="Times New Roman" w:cs="Times New Roman"/>
          <w:color w:val="000000"/>
          <w:sz w:val="27"/>
          <w:szCs w:val="27"/>
          <w:lang w:eastAsia="pl-PL"/>
        </w:rPr>
        <w:br/>
        <w:t>Dopuszcza się złożenie ofert w postaci katalogów elektronicznych lub dołączenia do ofert katalogów elektronicznych:</w:t>
      </w:r>
      <w:r w:rsidRPr="00330501">
        <w:rPr>
          <w:rFonts w:ascii="Times New Roman" w:eastAsia="Times New Roman" w:hAnsi="Times New Roman" w:cs="Times New Roman"/>
          <w:color w:val="000000"/>
          <w:sz w:val="27"/>
          <w:szCs w:val="27"/>
          <w:lang w:eastAsia="pl-PL"/>
        </w:rPr>
        <w:br/>
        <w:t>Nie</w:t>
      </w:r>
      <w:r w:rsidRPr="00330501">
        <w:rPr>
          <w:rFonts w:ascii="Times New Roman" w:eastAsia="Times New Roman" w:hAnsi="Times New Roman" w:cs="Times New Roman"/>
          <w:color w:val="000000"/>
          <w:sz w:val="27"/>
          <w:szCs w:val="27"/>
          <w:lang w:eastAsia="pl-PL"/>
        </w:rPr>
        <w:br/>
        <w:t>Informacje dodatkowe:</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IV.1.5.) Wymaga się złożenia oferty wariantowej:</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Nie</w:t>
      </w:r>
      <w:r w:rsidRPr="00330501">
        <w:rPr>
          <w:rFonts w:ascii="Times New Roman" w:eastAsia="Times New Roman" w:hAnsi="Times New Roman" w:cs="Times New Roman"/>
          <w:color w:val="000000"/>
          <w:sz w:val="27"/>
          <w:szCs w:val="27"/>
          <w:lang w:eastAsia="pl-PL"/>
        </w:rPr>
        <w:br/>
        <w:t>Dopuszcza się złożenie oferty wariantowej</w:t>
      </w:r>
      <w:r w:rsidRPr="00330501">
        <w:rPr>
          <w:rFonts w:ascii="Times New Roman" w:eastAsia="Times New Roman" w:hAnsi="Times New Roman" w:cs="Times New Roman"/>
          <w:color w:val="000000"/>
          <w:sz w:val="27"/>
          <w:szCs w:val="27"/>
          <w:lang w:eastAsia="pl-PL"/>
        </w:rPr>
        <w:br/>
        <w:t>Nie</w:t>
      </w:r>
      <w:r w:rsidRPr="00330501">
        <w:rPr>
          <w:rFonts w:ascii="Times New Roman" w:eastAsia="Times New Roman" w:hAnsi="Times New Roman" w:cs="Times New Roman"/>
          <w:color w:val="000000"/>
          <w:sz w:val="27"/>
          <w:szCs w:val="27"/>
          <w:lang w:eastAsia="pl-PL"/>
        </w:rPr>
        <w:br/>
        <w:t xml:space="preserve">Złożenie oferty wariantowej dopuszcza się tylko z jednoczesnym złożeniem oferty </w:t>
      </w:r>
      <w:r w:rsidRPr="00330501">
        <w:rPr>
          <w:rFonts w:ascii="Times New Roman" w:eastAsia="Times New Roman" w:hAnsi="Times New Roman" w:cs="Times New Roman"/>
          <w:color w:val="000000"/>
          <w:sz w:val="27"/>
          <w:szCs w:val="27"/>
          <w:lang w:eastAsia="pl-PL"/>
        </w:rPr>
        <w:lastRenderedPageBreak/>
        <w:t>zasadniczej:</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IV.1.6) Przewidywana liczba wykonawców, którzy zostaną zaproszeni do udziału w postępowaniu</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i/>
          <w:iCs/>
          <w:color w:val="000000"/>
          <w:sz w:val="27"/>
          <w:szCs w:val="27"/>
          <w:lang w:eastAsia="pl-PL"/>
        </w:rPr>
        <w:t>(przetarg ograniczony, negocjacje z ogłoszeniem, dialog konkurencyjny, partnerstwo innowacyjne)</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Liczba wykonawców  </w:t>
      </w:r>
      <w:r w:rsidRPr="00330501">
        <w:rPr>
          <w:rFonts w:ascii="Times New Roman" w:eastAsia="Times New Roman" w:hAnsi="Times New Roman" w:cs="Times New Roman"/>
          <w:color w:val="000000"/>
          <w:sz w:val="27"/>
          <w:szCs w:val="27"/>
          <w:lang w:eastAsia="pl-PL"/>
        </w:rPr>
        <w:br/>
        <w:t>Przewidywana minimalna liczba wykonawców</w:t>
      </w:r>
      <w:r w:rsidRPr="00330501">
        <w:rPr>
          <w:rFonts w:ascii="Times New Roman" w:eastAsia="Times New Roman" w:hAnsi="Times New Roman" w:cs="Times New Roman"/>
          <w:color w:val="000000"/>
          <w:sz w:val="27"/>
          <w:szCs w:val="27"/>
          <w:lang w:eastAsia="pl-PL"/>
        </w:rPr>
        <w:br/>
        <w:t>Maksymalna liczba wykonawców  </w:t>
      </w:r>
      <w:r w:rsidRPr="00330501">
        <w:rPr>
          <w:rFonts w:ascii="Times New Roman" w:eastAsia="Times New Roman" w:hAnsi="Times New Roman" w:cs="Times New Roman"/>
          <w:color w:val="000000"/>
          <w:sz w:val="27"/>
          <w:szCs w:val="27"/>
          <w:lang w:eastAsia="pl-PL"/>
        </w:rPr>
        <w:br/>
        <w:t>Kryteria selekcji wykonawców:</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IV.1.7) Informacje na temat umowy ramowej lub dynamicznego systemu zakupów:</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Umowa ramowa będzie zawarta: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Czy przewiduje się ograniczenie liczby uczestników umowy ramowej:</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Przewidziana maksymalna liczba uczestników umowy ramowej:</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Informacje dodatkowe:</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Zamówienie obejmuje ustanowienie dynamicznego systemu zakupów:</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Adres strony internetowej, na której będą zamieszczone dodatkowe informacje dotyczące dynamicznego systemu zakupów:</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Informacje dodatkowe:</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 xml:space="preserve">W ramach umowy ramowej/dynamicznego systemu zakupów dopuszcza się </w:t>
      </w:r>
      <w:r w:rsidRPr="00330501">
        <w:rPr>
          <w:rFonts w:ascii="Times New Roman" w:eastAsia="Times New Roman" w:hAnsi="Times New Roman" w:cs="Times New Roman"/>
          <w:color w:val="000000"/>
          <w:sz w:val="27"/>
          <w:szCs w:val="27"/>
          <w:lang w:eastAsia="pl-PL"/>
        </w:rPr>
        <w:lastRenderedPageBreak/>
        <w:t>złożenie ofert w formie katalogów elektronicznych:</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Przewiduje się pobranie ze złożonych katalogów elektronicznych informacji potrzebnych do sporządzenia ofert w ramach umowy ramowej/dynamicznego systemu zakupów:</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IV.1.8) Aukcja elektroniczna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Przewidziane jest przeprowadzenie aukcji elektronicznej </w:t>
      </w:r>
      <w:r w:rsidRPr="00330501">
        <w:rPr>
          <w:rFonts w:ascii="Times New Roman" w:eastAsia="Times New Roman" w:hAnsi="Times New Roman" w:cs="Times New Roman"/>
          <w:i/>
          <w:iCs/>
          <w:color w:val="000000"/>
          <w:sz w:val="27"/>
          <w:szCs w:val="27"/>
          <w:lang w:eastAsia="pl-PL"/>
        </w:rPr>
        <w:t>(przetarg nieograniczony, przetarg ograniczony, negocjacje z ogłoszeniem) </w:t>
      </w:r>
      <w:r w:rsidRPr="00330501">
        <w:rPr>
          <w:rFonts w:ascii="Times New Roman" w:eastAsia="Times New Roman" w:hAnsi="Times New Roman" w:cs="Times New Roman"/>
          <w:color w:val="000000"/>
          <w:sz w:val="27"/>
          <w:szCs w:val="27"/>
          <w:lang w:eastAsia="pl-PL"/>
        </w:rPr>
        <w:t>Nie</w:t>
      </w:r>
      <w:r w:rsidRPr="00330501">
        <w:rPr>
          <w:rFonts w:ascii="Times New Roman" w:eastAsia="Times New Roman" w:hAnsi="Times New Roman" w:cs="Times New Roman"/>
          <w:color w:val="000000"/>
          <w:sz w:val="27"/>
          <w:szCs w:val="27"/>
          <w:lang w:eastAsia="pl-PL"/>
        </w:rPr>
        <w:br/>
        <w:t>Należy podać adres strony internetowej, na której aukcja będzie prowadzona: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Należy wskazać elementy, których wartości będą przedmiotem aukcji elektronicznej:</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Przewiduje się ograniczenia co do przedstawionych wartości, wynikające z opisu przedmiotu zamówienia: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Należy podać, które informacje zostaną udostępnione wykonawcom w trakcie aukcji elektronicznej oraz jaki będzie termin ich udostępnienia:</w:t>
      </w:r>
      <w:r w:rsidRPr="00330501">
        <w:rPr>
          <w:rFonts w:ascii="Times New Roman" w:eastAsia="Times New Roman" w:hAnsi="Times New Roman" w:cs="Times New Roman"/>
          <w:color w:val="000000"/>
          <w:sz w:val="27"/>
          <w:szCs w:val="27"/>
          <w:lang w:eastAsia="pl-PL"/>
        </w:rPr>
        <w:br/>
        <w:t>Informacje dotyczące przebiegu aukcji elektronicznej:</w:t>
      </w:r>
      <w:r w:rsidRPr="00330501">
        <w:rPr>
          <w:rFonts w:ascii="Times New Roman" w:eastAsia="Times New Roman" w:hAnsi="Times New Roman" w:cs="Times New Roman"/>
          <w:color w:val="000000"/>
          <w:sz w:val="27"/>
          <w:szCs w:val="27"/>
          <w:lang w:eastAsia="pl-PL"/>
        </w:rPr>
        <w:br/>
        <w:t>Jaki jest przewidziany sposób postępowania w toku aukcji elektronicznej i jakie będą warunki, na jakich wykonawcy będą mogli licytować (minimalne wysokości postąpień):</w:t>
      </w:r>
      <w:r w:rsidRPr="00330501">
        <w:rPr>
          <w:rFonts w:ascii="Times New Roman" w:eastAsia="Times New Roman" w:hAnsi="Times New Roman" w:cs="Times New Roman"/>
          <w:color w:val="000000"/>
          <w:sz w:val="27"/>
          <w:szCs w:val="27"/>
          <w:lang w:eastAsia="pl-PL"/>
        </w:rPr>
        <w:br/>
        <w:t>Informacje dotyczące wykorzystywanego sprzętu elektronicznego, rozwiązań i specyfikacji technicznych w zakresie połączeń:</w:t>
      </w:r>
      <w:r w:rsidRPr="00330501">
        <w:rPr>
          <w:rFonts w:ascii="Times New Roman" w:eastAsia="Times New Roman" w:hAnsi="Times New Roman" w:cs="Times New Roman"/>
          <w:color w:val="000000"/>
          <w:sz w:val="27"/>
          <w:szCs w:val="27"/>
          <w:lang w:eastAsia="pl-PL"/>
        </w:rPr>
        <w:br/>
        <w:t>Wymagania dotyczące rejestracji i identyfikacji wykonawców w aukcji elektronicznej:</w:t>
      </w:r>
      <w:r w:rsidRPr="00330501">
        <w:rPr>
          <w:rFonts w:ascii="Times New Roman" w:eastAsia="Times New Roman" w:hAnsi="Times New Roman" w:cs="Times New Roman"/>
          <w:color w:val="000000"/>
          <w:sz w:val="27"/>
          <w:szCs w:val="27"/>
          <w:lang w:eastAsia="pl-PL"/>
        </w:rPr>
        <w:br/>
        <w:t>Informacje o liczbie etapów aukcji elektronicznej i czasie ich trwania:</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t>Czas trwania: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lastRenderedPageBreak/>
        <w:t>Czy wykonawcy, którzy nie złożyli nowych postąpień, zostaną zakwalifikowani do następnego etapu:</w:t>
      </w:r>
      <w:r w:rsidRPr="00330501">
        <w:rPr>
          <w:rFonts w:ascii="Times New Roman" w:eastAsia="Times New Roman" w:hAnsi="Times New Roman" w:cs="Times New Roman"/>
          <w:color w:val="000000"/>
          <w:sz w:val="27"/>
          <w:szCs w:val="27"/>
          <w:lang w:eastAsia="pl-PL"/>
        </w:rPr>
        <w:br/>
        <w:t>Warunki zamknięcia aukcji elektronicznej:</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IV.2) KRYTERIA OCENY OFERT</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IV.2.1) Kryteria oceny ofert:</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816"/>
        <w:gridCol w:w="1016"/>
      </w:tblGrid>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Znaczenie</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Cena ofertowa brutto (</w:t>
            </w:r>
            <w:proofErr w:type="spellStart"/>
            <w:r w:rsidRPr="00330501">
              <w:rPr>
                <w:rFonts w:ascii="Times New Roman" w:eastAsia="Times New Roman" w:hAnsi="Times New Roman" w:cs="Times New Roman"/>
                <w:sz w:val="24"/>
                <w:szCs w:val="24"/>
                <w:lang w:eastAsia="pl-PL"/>
              </w:rPr>
              <w:t>Kc</w:t>
            </w:r>
            <w:proofErr w:type="spellEnd"/>
            <w:r w:rsidRPr="00330501">
              <w:rPr>
                <w:rFonts w:ascii="Times New Roman" w:eastAsia="Times New Roman" w:hAnsi="Times New Roman" w:cs="Times New Roman"/>
                <w:sz w:val="24"/>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60,00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Termin realizacji (</w:t>
            </w:r>
            <w:proofErr w:type="spellStart"/>
            <w:r w:rsidRPr="00330501">
              <w:rPr>
                <w:rFonts w:ascii="Times New Roman" w:eastAsia="Times New Roman" w:hAnsi="Times New Roman" w:cs="Times New Roman"/>
                <w:sz w:val="24"/>
                <w:szCs w:val="24"/>
                <w:lang w:eastAsia="pl-PL"/>
              </w:rPr>
              <w:t>Kt</w:t>
            </w:r>
            <w:proofErr w:type="spellEnd"/>
            <w:r w:rsidRPr="00330501">
              <w:rPr>
                <w:rFonts w:ascii="Times New Roman" w:eastAsia="Times New Roman" w:hAnsi="Times New Roman" w:cs="Times New Roman"/>
                <w:sz w:val="24"/>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Okres przydatności oferowanych produktów (</w:t>
            </w:r>
            <w:proofErr w:type="spellStart"/>
            <w:r w:rsidRPr="00330501">
              <w:rPr>
                <w:rFonts w:ascii="Times New Roman" w:eastAsia="Times New Roman" w:hAnsi="Times New Roman" w:cs="Times New Roman"/>
                <w:sz w:val="24"/>
                <w:szCs w:val="24"/>
                <w:lang w:eastAsia="pl-PL"/>
              </w:rPr>
              <w:t>Kp</w:t>
            </w:r>
            <w:proofErr w:type="spellEnd"/>
            <w:r w:rsidRPr="00330501">
              <w:rPr>
                <w:rFonts w:ascii="Times New Roman" w:eastAsia="Times New Roman" w:hAnsi="Times New Roman" w:cs="Times New Roman"/>
                <w:sz w:val="24"/>
                <w:szCs w:val="24"/>
                <w:lang w:eastAsia="pl-PL"/>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bl>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 xml:space="preserve">IV.2.3) Zastosowanie procedury, o której mowa w art. 24aa ust. 1 ustawy </w:t>
      </w:r>
      <w:proofErr w:type="spellStart"/>
      <w:r w:rsidRPr="00330501">
        <w:rPr>
          <w:rFonts w:ascii="Times New Roman" w:eastAsia="Times New Roman" w:hAnsi="Times New Roman" w:cs="Times New Roman"/>
          <w:b/>
          <w:bCs/>
          <w:color w:val="000000"/>
          <w:sz w:val="27"/>
          <w:szCs w:val="27"/>
          <w:lang w:eastAsia="pl-PL"/>
        </w:rPr>
        <w:t>Pzp</w:t>
      </w:r>
      <w:proofErr w:type="spellEnd"/>
      <w:r w:rsidRPr="00330501">
        <w:rPr>
          <w:rFonts w:ascii="Times New Roman" w:eastAsia="Times New Roman" w:hAnsi="Times New Roman" w:cs="Times New Roman"/>
          <w:b/>
          <w:bCs/>
          <w:color w:val="000000"/>
          <w:sz w:val="27"/>
          <w:szCs w:val="27"/>
          <w:lang w:eastAsia="pl-PL"/>
        </w:rPr>
        <w:t> </w:t>
      </w:r>
      <w:r w:rsidRPr="00330501">
        <w:rPr>
          <w:rFonts w:ascii="Times New Roman" w:eastAsia="Times New Roman" w:hAnsi="Times New Roman" w:cs="Times New Roman"/>
          <w:color w:val="000000"/>
          <w:sz w:val="27"/>
          <w:szCs w:val="27"/>
          <w:lang w:eastAsia="pl-PL"/>
        </w:rPr>
        <w:t>(przetarg nieograniczony)</w:t>
      </w:r>
      <w:r w:rsidRPr="00330501">
        <w:rPr>
          <w:rFonts w:ascii="Times New Roman" w:eastAsia="Times New Roman" w:hAnsi="Times New Roman" w:cs="Times New Roman"/>
          <w:color w:val="000000"/>
          <w:sz w:val="27"/>
          <w:szCs w:val="27"/>
          <w:lang w:eastAsia="pl-PL"/>
        </w:rPr>
        <w:br/>
        <w:t>Nie</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IV.3) Negocjacje z ogłoszeniem, dialog konkurencyjny, partnerstwo innowacyjne</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IV.3.1) Informacje na temat negocjacji z ogłoszeniem</w:t>
      </w:r>
      <w:r w:rsidRPr="00330501">
        <w:rPr>
          <w:rFonts w:ascii="Times New Roman" w:eastAsia="Times New Roman" w:hAnsi="Times New Roman" w:cs="Times New Roman"/>
          <w:color w:val="000000"/>
          <w:sz w:val="27"/>
          <w:szCs w:val="27"/>
          <w:lang w:eastAsia="pl-PL"/>
        </w:rPr>
        <w:br/>
        <w:t>Minimalne wymagania, które muszą spełniać wszystkie oferty:</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Przewidziane jest zastrzeżenie prawa do udzielenia zamówienia na podstawie ofert wstępnych bez przeprowadzenia negocjacji</w:t>
      </w:r>
      <w:r w:rsidRPr="00330501">
        <w:rPr>
          <w:rFonts w:ascii="Times New Roman" w:eastAsia="Times New Roman" w:hAnsi="Times New Roman" w:cs="Times New Roman"/>
          <w:color w:val="000000"/>
          <w:sz w:val="27"/>
          <w:szCs w:val="27"/>
          <w:lang w:eastAsia="pl-PL"/>
        </w:rPr>
        <w:br/>
        <w:t>Przewidziany jest podział negocjacji na etapy w celu ograniczenia liczby ofert:</w:t>
      </w:r>
      <w:r w:rsidRPr="00330501">
        <w:rPr>
          <w:rFonts w:ascii="Times New Roman" w:eastAsia="Times New Roman" w:hAnsi="Times New Roman" w:cs="Times New Roman"/>
          <w:color w:val="000000"/>
          <w:sz w:val="27"/>
          <w:szCs w:val="27"/>
          <w:lang w:eastAsia="pl-PL"/>
        </w:rPr>
        <w:br/>
        <w:t>Należy podać informacje na temat etapów negocjacji (w tym liczbę etapów):</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Informacje dodatkowe</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IV.3.2) Informacje na temat dialogu konkurencyjnego</w:t>
      </w:r>
      <w:r w:rsidRPr="00330501">
        <w:rPr>
          <w:rFonts w:ascii="Times New Roman" w:eastAsia="Times New Roman" w:hAnsi="Times New Roman" w:cs="Times New Roman"/>
          <w:color w:val="000000"/>
          <w:sz w:val="27"/>
          <w:szCs w:val="27"/>
          <w:lang w:eastAsia="pl-PL"/>
        </w:rPr>
        <w:br/>
        <w:t>Opis potrzeb i wymagań zamawiającego lub informacja o sposobie uzyskania tego opisu:</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lastRenderedPageBreak/>
        <w:br/>
        <w:t>Informacja o wysokości nagród dla wykonawców, którzy podczas dialogu konkurencyjnego przedstawili rozwiązania stanowiące podstawę do składania ofert, jeżeli zamawiający przewiduje nagrody:</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Wstępny harmonogram postępowania: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Podział dialogu na etapy w celu ograniczenia liczby rozwiązań:</w:t>
      </w:r>
      <w:r w:rsidRPr="00330501">
        <w:rPr>
          <w:rFonts w:ascii="Times New Roman" w:eastAsia="Times New Roman" w:hAnsi="Times New Roman" w:cs="Times New Roman"/>
          <w:color w:val="000000"/>
          <w:sz w:val="27"/>
          <w:szCs w:val="27"/>
          <w:lang w:eastAsia="pl-PL"/>
        </w:rPr>
        <w:br/>
        <w:t>Należy podać informacje na temat etapów dialogu:</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Informacje dodatkowe:</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IV.3.3) Informacje na temat partnerstwa innowacyjnego</w:t>
      </w:r>
      <w:r w:rsidRPr="00330501">
        <w:rPr>
          <w:rFonts w:ascii="Times New Roman" w:eastAsia="Times New Roman" w:hAnsi="Times New Roman" w:cs="Times New Roman"/>
          <w:color w:val="000000"/>
          <w:sz w:val="27"/>
          <w:szCs w:val="27"/>
          <w:lang w:eastAsia="pl-PL"/>
        </w:rPr>
        <w:br/>
        <w:t>Elementy opisu przedmiotu zamówienia definiujące minimalne wymagania, którym muszą odpowiadać wszystkie oferty:</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Podział negocjacji na etapy w celu ograniczeniu liczby ofert podlegających negocjacjom poprzez zastosowanie kryteriów oceny ofert wskazanych w specyfikacji istotnych warunków zamówienia: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Informacje dodatkowe:</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IV.4) Licytacja elektroniczna</w:t>
      </w:r>
      <w:r w:rsidRPr="00330501">
        <w:rPr>
          <w:rFonts w:ascii="Times New Roman" w:eastAsia="Times New Roman" w:hAnsi="Times New Roman" w:cs="Times New Roman"/>
          <w:color w:val="000000"/>
          <w:sz w:val="27"/>
          <w:szCs w:val="27"/>
          <w:lang w:eastAsia="pl-PL"/>
        </w:rPr>
        <w:br/>
        <w:t>Adres strony internetowej, na której będzie prowadzona licytacja elektroniczna:</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Adres strony internetowej, na której jest dostępny opis przedmiotu zamówienia w licytacji elektronicznej:</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Wymagania dotyczące rejestracji i identyfikacji wykonawców w licytacji elektronicznej, w tym wymagania techniczne urządzeń informatycznych:</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Sposób postępowania w toku licytacji elektronicznej, w tym określenie minimalnych wysokości postąpień:</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lastRenderedPageBreak/>
        <w:t>Informacje o liczbie etapów licytacji elektronicznej i czasie ich trwania:</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Czas trwania: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Wykonawcy, którzy nie złożyli nowych postąpień, zostaną zakwalifikowani do następnego etapu:</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Termin składania wniosków o dopuszczenie do udziału w licytacji elektronicznej:</w:t>
      </w:r>
      <w:r w:rsidRPr="00330501">
        <w:rPr>
          <w:rFonts w:ascii="Times New Roman" w:eastAsia="Times New Roman" w:hAnsi="Times New Roman" w:cs="Times New Roman"/>
          <w:color w:val="000000"/>
          <w:sz w:val="27"/>
          <w:szCs w:val="27"/>
          <w:lang w:eastAsia="pl-PL"/>
        </w:rPr>
        <w:br/>
        <w:t>Data: godzina:</w:t>
      </w:r>
      <w:r w:rsidRPr="00330501">
        <w:rPr>
          <w:rFonts w:ascii="Times New Roman" w:eastAsia="Times New Roman" w:hAnsi="Times New Roman" w:cs="Times New Roman"/>
          <w:color w:val="000000"/>
          <w:sz w:val="27"/>
          <w:szCs w:val="27"/>
          <w:lang w:eastAsia="pl-PL"/>
        </w:rPr>
        <w:br/>
        <w:t>Termin otwarcia licytacji elektronicznej:</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t>Termin i warunki zamknięcia licytacji elektronicznej:</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t>Istotne dla stron postanowienia, które zostaną wprowadzone do treści zawieranej umowy w sprawie zamówienia publicznego, albo ogólne warunki umowy, albo wzór umowy:</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t>Wymagania dotyczące zabezpieczenia należytego wykonania umowy:</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t>Informacje dodatkowe:</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IV.5) ZMIANA UMOWY</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Przewiduje się istotne zmiany postanowień zawartej umowy w stosunku do treści oferty, na podstawie której dokonano wyboru wykonawcy:</w:t>
      </w:r>
      <w:r w:rsidRPr="00330501">
        <w:rPr>
          <w:rFonts w:ascii="Times New Roman" w:eastAsia="Times New Roman" w:hAnsi="Times New Roman" w:cs="Times New Roman"/>
          <w:color w:val="000000"/>
          <w:sz w:val="27"/>
          <w:szCs w:val="27"/>
          <w:lang w:eastAsia="pl-PL"/>
        </w:rPr>
        <w:t> Tak</w:t>
      </w:r>
      <w:r w:rsidRPr="00330501">
        <w:rPr>
          <w:rFonts w:ascii="Times New Roman" w:eastAsia="Times New Roman" w:hAnsi="Times New Roman" w:cs="Times New Roman"/>
          <w:color w:val="000000"/>
          <w:sz w:val="27"/>
          <w:szCs w:val="27"/>
          <w:lang w:eastAsia="pl-PL"/>
        </w:rPr>
        <w:br/>
        <w:t>Należy wskazać zakres, charakter zmian oraz warunki wprowadzenia zmian:</w:t>
      </w:r>
      <w:r w:rsidRPr="00330501">
        <w:rPr>
          <w:rFonts w:ascii="Times New Roman" w:eastAsia="Times New Roman" w:hAnsi="Times New Roman" w:cs="Times New Roman"/>
          <w:color w:val="000000"/>
          <w:sz w:val="27"/>
          <w:szCs w:val="27"/>
          <w:lang w:eastAsia="pl-PL"/>
        </w:rPr>
        <w:br/>
        <w:t xml:space="preserve">3. Dopuszcza się zmiany postanowień zawartej umowy w przypadku: 1) 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 2) Zostały spełnione łącznie następujące warunki: a) konieczność zmiany umowy spowodowana jest okolicznościami, których Zamawiający, działając z należytą starannością, nie mógł przewidzieć, b) wartość zmiany nie przekracza 50% wartości zamówienia określonej pierwotnie w umowie, 4) Łączna </w:t>
      </w:r>
      <w:r w:rsidRPr="00330501">
        <w:rPr>
          <w:rFonts w:ascii="Times New Roman" w:eastAsia="Times New Roman" w:hAnsi="Times New Roman" w:cs="Times New Roman"/>
          <w:color w:val="000000"/>
          <w:sz w:val="27"/>
          <w:szCs w:val="27"/>
          <w:lang w:eastAsia="pl-PL"/>
        </w:rPr>
        <w:lastRenderedPageBreak/>
        <w:t xml:space="preserve">wartość zmian jest mniejsza niż kwoty określone w przepisach wydanych na podstawie art. 11 ust. 8 ustawy </w:t>
      </w:r>
      <w:proofErr w:type="spellStart"/>
      <w:r w:rsidRPr="00330501">
        <w:rPr>
          <w:rFonts w:ascii="Times New Roman" w:eastAsia="Times New Roman" w:hAnsi="Times New Roman" w:cs="Times New Roman"/>
          <w:color w:val="000000"/>
          <w:sz w:val="27"/>
          <w:szCs w:val="27"/>
          <w:lang w:eastAsia="pl-PL"/>
        </w:rPr>
        <w:t>pzp</w:t>
      </w:r>
      <w:proofErr w:type="spellEnd"/>
      <w:r w:rsidRPr="00330501">
        <w:rPr>
          <w:rFonts w:ascii="Times New Roman" w:eastAsia="Times New Roman" w:hAnsi="Times New Roman" w:cs="Times New Roman"/>
          <w:color w:val="000000"/>
          <w:sz w:val="27"/>
          <w:szCs w:val="27"/>
          <w:lang w:eastAsia="pl-PL"/>
        </w:rPr>
        <w:t xml:space="preserve"> i jest mniejsza od 10 % wartości zamówienia określonej pierwotnie w umowie. 5) Wykonawcy, któremu zamawiający udzielił zamówienia, ma zastąpić nowy Wykonawca: a) w wyniku połączenia, podziału, przekształcenia, upadłości, restrukturyzacji lub nabycia dotychczasowego Wykonawcy lub jego przedsiębiorstwa, o ile nowy Wykonawca spełnia warunki udziału w postępowaniu, nie zachodzą wobec niego podstawy wykluczenia oraz nie pociąga to za sobą istotnych zmian umowy, b) w wyniku przejęcia przez Zamawiającego zobowiązań Wykonawcy względem jego podwykonawców. 6) Zmiany osób wykonujących zamówienie wymienionych w § 4, w przypadkach losowych, niezależnych od Wykonawcy i Zamawiającego. Osoba zastępująca musi posiadać doświadczenie w realizacji usługi co najmniej na takim samym poziomie, co osoba wskazana w formularzu oferty.</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IV.6) INFORMACJE ADMINISTRACYJNE</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IV.6.1) Sposób udostępniania informacji o charakterze poufnym </w:t>
      </w:r>
      <w:r w:rsidRPr="00330501">
        <w:rPr>
          <w:rFonts w:ascii="Times New Roman" w:eastAsia="Times New Roman" w:hAnsi="Times New Roman" w:cs="Times New Roman"/>
          <w:i/>
          <w:iCs/>
          <w:color w:val="000000"/>
          <w:sz w:val="27"/>
          <w:szCs w:val="27"/>
          <w:lang w:eastAsia="pl-PL"/>
        </w:rPr>
        <w:t>(jeżeli dotyczy):</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Środki służące ochronie informacji o charakterze poufnym</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IV.6.2) Termin składania ofert lub wniosków o dopuszczenie do udziału w postępowaniu:</w:t>
      </w:r>
      <w:r w:rsidRPr="00330501">
        <w:rPr>
          <w:rFonts w:ascii="Times New Roman" w:eastAsia="Times New Roman" w:hAnsi="Times New Roman" w:cs="Times New Roman"/>
          <w:color w:val="000000"/>
          <w:sz w:val="27"/>
          <w:szCs w:val="27"/>
          <w:lang w:eastAsia="pl-PL"/>
        </w:rPr>
        <w:br/>
        <w:t>Data: 2020-10-15, godzina: 10:00,</w:t>
      </w:r>
      <w:r w:rsidRPr="00330501">
        <w:rPr>
          <w:rFonts w:ascii="Times New Roman" w:eastAsia="Times New Roman" w:hAnsi="Times New Roman" w:cs="Times New Roman"/>
          <w:color w:val="000000"/>
          <w:sz w:val="27"/>
          <w:szCs w:val="27"/>
          <w:lang w:eastAsia="pl-PL"/>
        </w:rPr>
        <w:br/>
        <w:t>Skrócenie terminu składania wniosków, ze względu na pilną potrzebę udzielenia zamówienia (przetarg nieograniczony, przetarg ograniczony, negocjacje z ogłoszeniem):</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Wskazać powody:</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t>Język lub języki, w jakich mogą być sporządzane oferty lub wnioski o dopuszczenie do udziału w postępowaniu</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lastRenderedPageBreak/>
        <w:t>&gt; polski</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IV.6.3) Termin związania ofertą: </w:t>
      </w:r>
      <w:r w:rsidRPr="00330501">
        <w:rPr>
          <w:rFonts w:ascii="Times New Roman" w:eastAsia="Times New Roman" w:hAnsi="Times New Roman" w:cs="Times New Roman"/>
          <w:color w:val="000000"/>
          <w:sz w:val="27"/>
          <w:szCs w:val="27"/>
          <w:lang w:eastAsia="pl-PL"/>
        </w:rPr>
        <w:t>do: okres w dniach: 30 (od ostatecznego terminu składania ofert)</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IV.6.4) Przewiduje się unieważnienie postępowania o udzielenie zamówienia, w przypadku nieprzyznania środków, które miały być przeznaczone na sfinansowanie całości lub części zamówienia:</w:t>
      </w:r>
      <w:r w:rsidRPr="00330501">
        <w:rPr>
          <w:rFonts w:ascii="Times New Roman" w:eastAsia="Times New Roman" w:hAnsi="Times New Roman" w:cs="Times New Roman"/>
          <w:color w:val="000000"/>
          <w:sz w:val="27"/>
          <w:szCs w:val="27"/>
          <w:lang w:eastAsia="pl-PL"/>
        </w:rPr>
        <w:t> Nie</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IV.6.5) Informacje dodatkowe:</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0" w:line="450" w:lineRule="atLeast"/>
        <w:jc w:val="center"/>
        <w:rPr>
          <w:rFonts w:ascii="Times New Roman" w:eastAsia="Times New Roman" w:hAnsi="Times New Roman" w:cs="Times New Roman"/>
          <w:b/>
          <w:bCs/>
          <w:color w:val="000000"/>
          <w:sz w:val="36"/>
          <w:szCs w:val="36"/>
          <w:lang w:eastAsia="pl-PL"/>
        </w:rPr>
      </w:pPr>
      <w:r w:rsidRPr="00330501">
        <w:rPr>
          <w:rFonts w:ascii="Times New Roman" w:eastAsia="Times New Roman" w:hAnsi="Times New Roman" w:cs="Times New Roman"/>
          <w:b/>
          <w:bCs/>
          <w:color w:val="000000"/>
          <w:sz w:val="36"/>
          <w:szCs w:val="36"/>
          <w:u w:val="single"/>
          <w:lang w:eastAsia="pl-PL"/>
        </w:rPr>
        <w:t>ZAŁĄCZNIK I - INFORMACJE DOTYCZĄCE OFERT CZĘŚCIOWYCH</w:t>
      </w: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p>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330501" w:rsidRPr="00330501" w:rsidTr="00330501">
        <w:trPr>
          <w:tblCellSpacing w:w="15" w:type="dxa"/>
        </w:trPr>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Część nr:</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1</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Nazwa:</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Zadanie 1</w:t>
            </w:r>
          </w:p>
        </w:tc>
      </w:tr>
    </w:tbl>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1) Krótki opis przedmiotu zamówienia </w:t>
      </w:r>
      <w:r w:rsidRPr="0033050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30501">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30501">
        <w:rPr>
          <w:rFonts w:ascii="Times New Roman" w:eastAsia="Times New Roman" w:hAnsi="Times New Roman" w:cs="Times New Roman"/>
          <w:b/>
          <w:bCs/>
          <w:color w:val="000000"/>
          <w:sz w:val="27"/>
          <w:szCs w:val="27"/>
          <w:lang w:eastAsia="pl-PL"/>
        </w:rPr>
        <w:t>budowlane:</w:t>
      </w:r>
      <w:r w:rsidRPr="00330501">
        <w:rPr>
          <w:rFonts w:ascii="Times New Roman" w:eastAsia="Times New Roman" w:hAnsi="Times New Roman" w:cs="Times New Roman"/>
          <w:color w:val="000000"/>
          <w:sz w:val="27"/>
          <w:szCs w:val="27"/>
          <w:lang w:eastAsia="pl-PL"/>
        </w:rPr>
        <w:t>Przedmiotem</w:t>
      </w:r>
      <w:proofErr w:type="spellEnd"/>
      <w:r w:rsidRPr="00330501">
        <w:rPr>
          <w:rFonts w:ascii="Times New Roman" w:eastAsia="Times New Roman" w:hAnsi="Times New Roman" w:cs="Times New Roman"/>
          <w:color w:val="000000"/>
          <w:sz w:val="27"/>
          <w:szCs w:val="27"/>
          <w:lang w:eastAsia="pl-PL"/>
        </w:rPr>
        <w:t xml:space="preserve">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w:t>
      </w:r>
      <w:r w:rsidRPr="00330501">
        <w:rPr>
          <w:rFonts w:ascii="Times New Roman" w:eastAsia="Times New Roman" w:hAnsi="Times New Roman" w:cs="Times New Roman"/>
          <w:color w:val="000000"/>
          <w:sz w:val="27"/>
          <w:szCs w:val="27"/>
          <w:lang w:eastAsia="pl-PL"/>
        </w:rPr>
        <w:lastRenderedPageBreak/>
        <w:t xml:space="preserve">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produktu Numer katalogowy Nazwa producenta Opakowanie o pojemności Ilość (sztuk) 1 TCA T6399-100G Sigma 100g 1 2 </w:t>
      </w:r>
      <w:proofErr w:type="spellStart"/>
      <w:r w:rsidRPr="00330501">
        <w:rPr>
          <w:rFonts w:ascii="Times New Roman" w:eastAsia="Times New Roman" w:hAnsi="Times New Roman" w:cs="Times New Roman"/>
          <w:color w:val="000000"/>
          <w:sz w:val="27"/>
          <w:szCs w:val="27"/>
          <w:lang w:eastAsia="pl-PL"/>
        </w:rPr>
        <w:t>Triethylammonium</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bicarbonate</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buffer</w:t>
      </w:r>
      <w:proofErr w:type="spellEnd"/>
      <w:r w:rsidRPr="00330501">
        <w:rPr>
          <w:rFonts w:ascii="Times New Roman" w:eastAsia="Times New Roman" w:hAnsi="Times New Roman" w:cs="Times New Roman"/>
          <w:color w:val="000000"/>
          <w:sz w:val="27"/>
          <w:szCs w:val="27"/>
          <w:lang w:eastAsia="pl-PL"/>
        </w:rPr>
        <w:t xml:space="preserve"> T7408-100ML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100mL 1 3 NADH N8129-100mg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100mg 1 4 D-</w:t>
      </w:r>
      <w:proofErr w:type="spellStart"/>
      <w:r w:rsidRPr="00330501">
        <w:rPr>
          <w:rFonts w:ascii="Times New Roman" w:eastAsia="Times New Roman" w:hAnsi="Times New Roman" w:cs="Times New Roman"/>
          <w:color w:val="000000"/>
          <w:sz w:val="27"/>
          <w:szCs w:val="27"/>
          <w:lang w:eastAsia="pl-PL"/>
        </w:rPr>
        <w:t>Glucose</w:t>
      </w:r>
      <w:proofErr w:type="spellEnd"/>
      <w:r w:rsidRPr="00330501">
        <w:rPr>
          <w:rFonts w:ascii="Times New Roman" w:eastAsia="Times New Roman" w:hAnsi="Times New Roman" w:cs="Times New Roman"/>
          <w:color w:val="000000"/>
          <w:sz w:val="27"/>
          <w:szCs w:val="27"/>
          <w:lang w:eastAsia="pl-PL"/>
        </w:rPr>
        <w:t xml:space="preserve"> 6-phosphate </w:t>
      </w:r>
      <w:proofErr w:type="spellStart"/>
      <w:r w:rsidRPr="00330501">
        <w:rPr>
          <w:rFonts w:ascii="Times New Roman" w:eastAsia="Times New Roman" w:hAnsi="Times New Roman" w:cs="Times New Roman"/>
          <w:color w:val="000000"/>
          <w:sz w:val="27"/>
          <w:szCs w:val="27"/>
          <w:lang w:eastAsia="pl-PL"/>
        </w:rPr>
        <w:t>sodium</w:t>
      </w:r>
      <w:proofErr w:type="spellEnd"/>
      <w:r w:rsidRPr="00330501">
        <w:rPr>
          <w:rFonts w:ascii="Times New Roman" w:eastAsia="Times New Roman" w:hAnsi="Times New Roman" w:cs="Times New Roman"/>
          <w:color w:val="000000"/>
          <w:sz w:val="27"/>
          <w:szCs w:val="27"/>
          <w:lang w:eastAsia="pl-PL"/>
        </w:rPr>
        <w:t xml:space="preserve"> salt G7879-1g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1g 1 5 dehydrogenaza alkoholowa A3263-15KU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15KU 1 6 reduktaza glutationowa G3664-500UN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500UN 1 7 </w:t>
      </w:r>
      <w:proofErr w:type="spellStart"/>
      <w:r w:rsidRPr="00330501">
        <w:rPr>
          <w:rFonts w:ascii="Times New Roman" w:eastAsia="Times New Roman" w:hAnsi="Times New Roman" w:cs="Times New Roman"/>
          <w:color w:val="000000"/>
          <w:sz w:val="27"/>
          <w:szCs w:val="27"/>
          <w:lang w:eastAsia="pl-PL"/>
        </w:rPr>
        <w:t>Ethylenediaminetetraacetic</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acid</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solution</w:t>
      </w:r>
      <w:proofErr w:type="spellEnd"/>
      <w:r w:rsidRPr="00330501">
        <w:rPr>
          <w:rFonts w:ascii="Times New Roman" w:eastAsia="Times New Roman" w:hAnsi="Times New Roman" w:cs="Times New Roman"/>
          <w:color w:val="000000"/>
          <w:sz w:val="27"/>
          <w:szCs w:val="27"/>
          <w:lang w:eastAsia="pl-PL"/>
        </w:rPr>
        <w:t xml:space="preserve"> (EDTA) 03690-100ML Sigma 100 ml 3 8 Mannitol M4125-1KG SIGMA 1 kg 1 9 BSA </w:t>
      </w:r>
      <w:proofErr w:type="spellStart"/>
      <w:r w:rsidRPr="00330501">
        <w:rPr>
          <w:rFonts w:ascii="Times New Roman" w:eastAsia="Times New Roman" w:hAnsi="Times New Roman" w:cs="Times New Roman"/>
          <w:color w:val="000000"/>
          <w:sz w:val="27"/>
          <w:szCs w:val="27"/>
          <w:lang w:eastAsia="pl-PL"/>
        </w:rPr>
        <w:t>acid-free</w:t>
      </w:r>
      <w:proofErr w:type="spellEnd"/>
      <w:r w:rsidRPr="00330501">
        <w:rPr>
          <w:rFonts w:ascii="Times New Roman" w:eastAsia="Times New Roman" w:hAnsi="Times New Roman" w:cs="Times New Roman"/>
          <w:color w:val="000000"/>
          <w:sz w:val="27"/>
          <w:szCs w:val="27"/>
          <w:lang w:eastAsia="pl-PL"/>
        </w:rPr>
        <w:t xml:space="preserve"> 126609-10GM SIGMA 10 g 1 10 ADP A2754-100MG SIGMA 100 mg 1 11 </w:t>
      </w:r>
      <w:proofErr w:type="spellStart"/>
      <w:r w:rsidRPr="00330501">
        <w:rPr>
          <w:rFonts w:ascii="Times New Roman" w:eastAsia="Times New Roman" w:hAnsi="Times New Roman" w:cs="Times New Roman"/>
          <w:color w:val="000000"/>
          <w:sz w:val="27"/>
          <w:szCs w:val="27"/>
          <w:lang w:eastAsia="pl-PL"/>
        </w:rPr>
        <w:t>Succinc</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acid</w:t>
      </w:r>
      <w:proofErr w:type="spellEnd"/>
      <w:r w:rsidRPr="00330501">
        <w:rPr>
          <w:rFonts w:ascii="Times New Roman" w:eastAsia="Times New Roman" w:hAnsi="Times New Roman" w:cs="Times New Roman"/>
          <w:color w:val="000000"/>
          <w:sz w:val="27"/>
          <w:szCs w:val="27"/>
          <w:lang w:eastAsia="pl-PL"/>
        </w:rPr>
        <w:t xml:space="preserve"> S3674-100G SIGMA 100 g 1 12 Malic </w:t>
      </w:r>
      <w:proofErr w:type="spellStart"/>
      <w:r w:rsidRPr="00330501">
        <w:rPr>
          <w:rFonts w:ascii="Times New Roman" w:eastAsia="Times New Roman" w:hAnsi="Times New Roman" w:cs="Times New Roman"/>
          <w:color w:val="000000"/>
          <w:sz w:val="27"/>
          <w:szCs w:val="27"/>
          <w:lang w:eastAsia="pl-PL"/>
        </w:rPr>
        <w:t>acid</w:t>
      </w:r>
      <w:proofErr w:type="spellEnd"/>
      <w:r w:rsidRPr="00330501">
        <w:rPr>
          <w:rFonts w:ascii="Times New Roman" w:eastAsia="Times New Roman" w:hAnsi="Times New Roman" w:cs="Times New Roman"/>
          <w:color w:val="000000"/>
          <w:sz w:val="27"/>
          <w:szCs w:val="27"/>
          <w:lang w:eastAsia="pl-PL"/>
        </w:rPr>
        <w:t xml:space="preserve"> 240176-50G SIGMA 50 g 1 13 </w:t>
      </w:r>
      <w:proofErr w:type="spellStart"/>
      <w:r w:rsidRPr="00330501">
        <w:rPr>
          <w:rFonts w:ascii="Times New Roman" w:eastAsia="Times New Roman" w:hAnsi="Times New Roman" w:cs="Times New Roman"/>
          <w:color w:val="000000"/>
          <w:sz w:val="27"/>
          <w:szCs w:val="27"/>
          <w:lang w:eastAsia="pl-PL"/>
        </w:rPr>
        <w:t>Pyruvic</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acid</w:t>
      </w:r>
      <w:proofErr w:type="spellEnd"/>
      <w:r w:rsidRPr="00330501">
        <w:rPr>
          <w:rFonts w:ascii="Times New Roman" w:eastAsia="Times New Roman" w:hAnsi="Times New Roman" w:cs="Times New Roman"/>
          <w:color w:val="000000"/>
          <w:sz w:val="27"/>
          <w:szCs w:val="27"/>
          <w:lang w:eastAsia="pl-PL"/>
        </w:rPr>
        <w:t xml:space="preserve"> 107360-25G SIGMA 25 g 1 14 FCCP-mitochondrialny </w:t>
      </w:r>
      <w:proofErr w:type="spellStart"/>
      <w:r w:rsidRPr="00330501">
        <w:rPr>
          <w:rFonts w:ascii="Times New Roman" w:eastAsia="Times New Roman" w:hAnsi="Times New Roman" w:cs="Times New Roman"/>
          <w:color w:val="000000"/>
          <w:sz w:val="27"/>
          <w:szCs w:val="27"/>
          <w:lang w:eastAsia="pl-PL"/>
        </w:rPr>
        <w:t>infibitor</w:t>
      </w:r>
      <w:proofErr w:type="spellEnd"/>
      <w:r w:rsidRPr="00330501">
        <w:rPr>
          <w:rFonts w:ascii="Times New Roman" w:eastAsia="Times New Roman" w:hAnsi="Times New Roman" w:cs="Times New Roman"/>
          <w:color w:val="000000"/>
          <w:sz w:val="27"/>
          <w:szCs w:val="27"/>
          <w:lang w:eastAsia="pl-PL"/>
        </w:rPr>
        <w:t xml:space="preserve"> 5306550001 SIGMA 25 g 1 15 </w:t>
      </w:r>
      <w:proofErr w:type="spellStart"/>
      <w:r w:rsidRPr="00330501">
        <w:rPr>
          <w:rFonts w:ascii="Times New Roman" w:eastAsia="Times New Roman" w:hAnsi="Times New Roman" w:cs="Times New Roman"/>
          <w:color w:val="000000"/>
          <w:sz w:val="27"/>
          <w:szCs w:val="27"/>
          <w:lang w:eastAsia="pl-PL"/>
        </w:rPr>
        <w:t>Olygomicyna</w:t>
      </w:r>
      <w:proofErr w:type="spellEnd"/>
      <w:r w:rsidRPr="00330501">
        <w:rPr>
          <w:rFonts w:ascii="Times New Roman" w:eastAsia="Times New Roman" w:hAnsi="Times New Roman" w:cs="Times New Roman"/>
          <w:color w:val="000000"/>
          <w:sz w:val="27"/>
          <w:szCs w:val="27"/>
          <w:lang w:eastAsia="pl-PL"/>
        </w:rPr>
        <w:t xml:space="preserve"> 495455-10MG SIGMA 10 mg 1 16 TMPD (</w:t>
      </w:r>
      <w:proofErr w:type="spellStart"/>
      <w:r w:rsidRPr="00330501">
        <w:rPr>
          <w:rFonts w:ascii="Times New Roman" w:eastAsia="Times New Roman" w:hAnsi="Times New Roman" w:cs="Times New Roman"/>
          <w:color w:val="000000"/>
          <w:sz w:val="27"/>
          <w:szCs w:val="27"/>
          <w:lang w:eastAsia="pl-PL"/>
        </w:rPr>
        <w:t>Dichlorek</w:t>
      </w:r>
      <w:proofErr w:type="spellEnd"/>
      <w:r w:rsidRPr="00330501">
        <w:rPr>
          <w:rFonts w:ascii="Times New Roman" w:eastAsia="Times New Roman" w:hAnsi="Times New Roman" w:cs="Times New Roman"/>
          <w:color w:val="000000"/>
          <w:sz w:val="27"/>
          <w:szCs w:val="27"/>
          <w:lang w:eastAsia="pl-PL"/>
        </w:rPr>
        <w:t xml:space="preserve"> N,N,N',N'-tetrametylo-1,4-fenylenodiamoniowy) 8211020010 SIGMA 10 g 1 17 BCIP B6149-100MG </w:t>
      </w:r>
      <w:r w:rsidRPr="00330501">
        <w:rPr>
          <w:rFonts w:ascii="Times New Roman" w:eastAsia="Times New Roman" w:hAnsi="Times New Roman" w:cs="Times New Roman"/>
          <w:color w:val="000000"/>
          <w:sz w:val="27"/>
          <w:szCs w:val="27"/>
          <w:lang w:eastAsia="pl-PL"/>
        </w:rPr>
        <w:lastRenderedPageBreak/>
        <w:t xml:space="preserve">SIGMA 100 mg 1 18 Alkaliczna fosfataza A9044-2ML SIGMA 0,5 ml 1 19 </w:t>
      </w:r>
      <w:proofErr w:type="spellStart"/>
      <w:r w:rsidRPr="00330501">
        <w:rPr>
          <w:rFonts w:ascii="Times New Roman" w:eastAsia="Times New Roman" w:hAnsi="Times New Roman" w:cs="Times New Roman"/>
          <w:color w:val="000000"/>
          <w:sz w:val="27"/>
          <w:szCs w:val="27"/>
          <w:lang w:eastAsia="pl-PL"/>
        </w:rPr>
        <w:t>Antymycyna</w:t>
      </w:r>
      <w:proofErr w:type="spellEnd"/>
      <w:r w:rsidRPr="00330501">
        <w:rPr>
          <w:rFonts w:ascii="Times New Roman" w:eastAsia="Times New Roman" w:hAnsi="Times New Roman" w:cs="Times New Roman"/>
          <w:color w:val="000000"/>
          <w:sz w:val="27"/>
          <w:szCs w:val="27"/>
          <w:lang w:eastAsia="pl-PL"/>
        </w:rPr>
        <w:t xml:space="preserve"> A (</w:t>
      </w:r>
      <w:proofErr w:type="spellStart"/>
      <w:r w:rsidRPr="00330501">
        <w:rPr>
          <w:rFonts w:ascii="Times New Roman" w:eastAsia="Times New Roman" w:hAnsi="Times New Roman" w:cs="Times New Roman"/>
          <w:color w:val="000000"/>
          <w:sz w:val="27"/>
          <w:szCs w:val="27"/>
          <w:lang w:eastAsia="pl-PL"/>
        </w:rPr>
        <w:t>Antimycin</w:t>
      </w:r>
      <w:proofErr w:type="spellEnd"/>
      <w:r w:rsidRPr="00330501">
        <w:rPr>
          <w:rFonts w:ascii="Times New Roman" w:eastAsia="Times New Roman" w:hAnsi="Times New Roman" w:cs="Times New Roman"/>
          <w:color w:val="000000"/>
          <w:sz w:val="27"/>
          <w:szCs w:val="27"/>
          <w:lang w:eastAsia="pl-PL"/>
        </w:rPr>
        <w:t xml:space="preserve"> A from </w:t>
      </w:r>
      <w:proofErr w:type="spellStart"/>
      <w:r w:rsidRPr="00330501">
        <w:rPr>
          <w:rFonts w:ascii="Times New Roman" w:eastAsia="Times New Roman" w:hAnsi="Times New Roman" w:cs="Times New Roman"/>
          <w:color w:val="000000"/>
          <w:sz w:val="27"/>
          <w:szCs w:val="27"/>
          <w:lang w:eastAsia="pl-PL"/>
        </w:rPr>
        <w:t>Streptomyces</w:t>
      </w:r>
      <w:proofErr w:type="spellEnd"/>
      <w:r w:rsidRPr="00330501">
        <w:rPr>
          <w:rFonts w:ascii="Times New Roman" w:eastAsia="Times New Roman" w:hAnsi="Times New Roman" w:cs="Times New Roman"/>
          <w:color w:val="000000"/>
          <w:sz w:val="27"/>
          <w:szCs w:val="27"/>
          <w:lang w:eastAsia="pl-PL"/>
        </w:rPr>
        <w:t xml:space="preserve"> sp.) A8674-25MG SIGMA 25 mg 1 20 Kwas </w:t>
      </w:r>
      <w:proofErr w:type="spellStart"/>
      <w:r w:rsidRPr="00330501">
        <w:rPr>
          <w:rFonts w:ascii="Times New Roman" w:eastAsia="Times New Roman" w:hAnsi="Times New Roman" w:cs="Times New Roman"/>
          <w:color w:val="000000"/>
          <w:sz w:val="27"/>
          <w:szCs w:val="27"/>
          <w:lang w:eastAsia="pl-PL"/>
        </w:rPr>
        <w:t>jabłkowy-L</w:t>
      </w:r>
      <w:proofErr w:type="spellEnd"/>
      <w:r w:rsidRPr="00330501">
        <w:rPr>
          <w:rFonts w:ascii="Times New Roman" w:eastAsia="Times New Roman" w:hAnsi="Times New Roman" w:cs="Times New Roman"/>
          <w:color w:val="000000"/>
          <w:sz w:val="27"/>
          <w:szCs w:val="27"/>
          <w:lang w:eastAsia="pl-PL"/>
        </w:rPr>
        <w:t xml:space="preserve"> (Malic </w:t>
      </w:r>
      <w:proofErr w:type="spellStart"/>
      <w:r w:rsidRPr="00330501">
        <w:rPr>
          <w:rFonts w:ascii="Times New Roman" w:eastAsia="Times New Roman" w:hAnsi="Times New Roman" w:cs="Times New Roman"/>
          <w:color w:val="000000"/>
          <w:sz w:val="27"/>
          <w:szCs w:val="27"/>
          <w:lang w:eastAsia="pl-PL"/>
        </w:rPr>
        <w:t>acid</w:t>
      </w:r>
      <w:proofErr w:type="spellEnd"/>
      <w:r w:rsidRPr="00330501">
        <w:rPr>
          <w:rFonts w:ascii="Times New Roman" w:eastAsia="Times New Roman" w:hAnsi="Times New Roman" w:cs="Times New Roman"/>
          <w:color w:val="000000"/>
          <w:sz w:val="27"/>
          <w:szCs w:val="27"/>
          <w:lang w:eastAsia="pl-PL"/>
        </w:rPr>
        <w:t xml:space="preserve"> -L) M1000-100G SIGMA 100 mg 1 21 NADH N4505-100MG SIGMA 100 mg 1 22 </w:t>
      </w:r>
      <w:proofErr w:type="spellStart"/>
      <w:r w:rsidRPr="00330501">
        <w:rPr>
          <w:rFonts w:ascii="Times New Roman" w:eastAsia="Times New Roman" w:hAnsi="Times New Roman" w:cs="Times New Roman"/>
          <w:color w:val="000000"/>
          <w:sz w:val="27"/>
          <w:szCs w:val="27"/>
          <w:lang w:eastAsia="pl-PL"/>
        </w:rPr>
        <w:t>Sacharaza</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sucrose</w:t>
      </w:r>
      <w:proofErr w:type="spellEnd"/>
      <w:r w:rsidRPr="00330501">
        <w:rPr>
          <w:rFonts w:ascii="Times New Roman" w:eastAsia="Times New Roman" w:hAnsi="Times New Roman" w:cs="Times New Roman"/>
          <w:color w:val="000000"/>
          <w:sz w:val="27"/>
          <w:szCs w:val="27"/>
          <w:lang w:eastAsia="pl-PL"/>
        </w:rPr>
        <w:t xml:space="preserve">) S7903-1KG SIGMA 1 kg 2 23 Kwas siarkowy </w:t>
      </w:r>
      <w:proofErr w:type="spellStart"/>
      <w:r w:rsidRPr="00330501">
        <w:rPr>
          <w:rFonts w:ascii="Times New Roman" w:eastAsia="Times New Roman" w:hAnsi="Times New Roman" w:cs="Times New Roman"/>
          <w:color w:val="000000"/>
          <w:sz w:val="27"/>
          <w:szCs w:val="27"/>
          <w:lang w:eastAsia="pl-PL"/>
        </w:rPr>
        <w:t>cda</w:t>
      </w:r>
      <w:proofErr w:type="spellEnd"/>
      <w:r w:rsidRPr="00330501">
        <w:rPr>
          <w:rFonts w:ascii="Times New Roman" w:eastAsia="Times New Roman" w:hAnsi="Times New Roman" w:cs="Times New Roman"/>
          <w:color w:val="000000"/>
          <w:sz w:val="27"/>
          <w:szCs w:val="27"/>
          <w:lang w:eastAsia="pl-PL"/>
        </w:rPr>
        <w:t xml:space="preserve"> 258105-1L-PC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1l 1 24 Metanol </w:t>
      </w:r>
      <w:proofErr w:type="spellStart"/>
      <w:r w:rsidRPr="00330501">
        <w:rPr>
          <w:rFonts w:ascii="Times New Roman" w:eastAsia="Times New Roman" w:hAnsi="Times New Roman" w:cs="Times New Roman"/>
          <w:color w:val="000000"/>
          <w:sz w:val="27"/>
          <w:szCs w:val="27"/>
          <w:lang w:eastAsia="pl-PL"/>
        </w:rPr>
        <w:t>cda</w:t>
      </w:r>
      <w:proofErr w:type="spellEnd"/>
      <w:r w:rsidRPr="00330501">
        <w:rPr>
          <w:rFonts w:ascii="Times New Roman" w:eastAsia="Times New Roman" w:hAnsi="Times New Roman" w:cs="Times New Roman"/>
          <w:color w:val="000000"/>
          <w:sz w:val="27"/>
          <w:szCs w:val="27"/>
          <w:lang w:eastAsia="pl-PL"/>
        </w:rPr>
        <w:t xml:space="preserve"> 34860-1L-R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1l 6 25 Chloroform </w:t>
      </w:r>
      <w:proofErr w:type="spellStart"/>
      <w:r w:rsidRPr="00330501">
        <w:rPr>
          <w:rFonts w:ascii="Times New Roman" w:eastAsia="Times New Roman" w:hAnsi="Times New Roman" w:cs="Times New Roman"/>
          <w:color w:val="000000"/>
          <w:sz w:val="27"/>
          <w:szCs w:val="27"/>
          <w:lang w:eastAsia="pl-PL"/>
        </w:rPr>
        <w:t>cda</w:t>
      </w:r>
      <w:proofErr w:type="spellEnd"/>
      <w:r w:rsidRPr="00330501">
        <w:rPr>
          <w:rFonts w:ascii="Times New Roman" w:eastAsia="Times New Roman" w:hAnsi="Times New Roman" w:cs="Times New Roman"/>
          <w:color w:val="000000"/>
          <w:sz w:val="27"/>
          <w:szCs w:val="27"/>
          <w:lang w:eastAsia="pl-PL"/>
        </w:rPr>
        <w:t xml:space="preserve"> C2432-1L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1l 2 26 </w:t>
      </w:r>
      <w:proofErr w:type="spellStart"/>
      <w:r w:rsidRPr="00330501">
        <w:rPr>
          <w:rFonts w:ascii="Times New Roman" w:eastAsia="Times New Roman" w:hAnsi="Times New Roman" w:cs="Times New Roman"/>
          <w:color w:val="000000"/>
          <w:sz w:val="27"/>
          <w:szCs w:val="27"/>
          <w:lang w:eastAsia="pl-PL"/>
        </w:rPr>
        <w:t>Folin</w:t>
      </w:r>
      <w:proofErr w:type="spellEnd"/>
      <w:r w:rsidRPr="00330501">
        <w:rPr>
          <w:rFonts w:ascii="Times New Roman" w:eastAsia="Times New Roman" w:hAnsi="Times New Roman" w:cs="Times New Roman"/>
          <w:color w:val="000000"/>
          <w:sz w:val="27"/>
          <w:szCs w:val="27"/>
          <w:lang w:eastAsia="pl-PL"/>
        </w:rPr>
        <w:t xml:space="preserve"> &amp; </w:t>
      </w:r>
      <w:proofErr w:type="spellStart"/>
      <w:r w:rsidRPr="00330501">
        <w:rPr>
          <w:rFonts w:ascii="Times New Roman" w:eastAsia="Times New Roman" w:hAnsi="Times New Roman" w:cs="Times New Roman"/>
          <w:color w:val="000000"/>
          <w:sz w:val="27"/>
          <w:szCs w:val="27"/>
          <w:lang w:eastAsia="pl-PL"/>
        </w:rPr>
        <w:t>Ciocalteu’s</w:t>
      </w:r>
      <w:proofErr w:type="spellEnd"/>
      <w:r w:rsidRPr="00330501">
        <w:rPr>
          <w:rFonts w:ascii="Times New Roman" w:eastAsia="Times New Roman" w:hAnsi="Times New Roman" w:cs="Times New Roman"/>
          <w:color w:val="000000"/>
          <w:sz w:val="27"/>
          <w:szCs w:val="27"/>
          <w:lang w:eastAsia="pl-PL"/>
        </w:rPr>
        <w:t xml:space="preserve"> F9252-100ML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100 ml 1 27 Wanilina V1104-100G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100g 1 28 </w:t>
      </w:r>
      <w:proofErr w:type="spellStart"/>
      <w:r w:rsidRPr="00330501">
        <w:rPr>
          <w:rFonts w:ascii="Times New Roman" w:eastAsia="Times New Roman" w:hAnsi="Times New Roman" w:cs="Times New Roman"/>
          <w:color w:val="000000"/>
          <w:sz w:val="27"/>
          <w:szCs w:val="27"/>
          <w:lang w:eastAsia="pl-PL"/>
        </w:rPr>
        <w:t>Phytagel</w:t>
      </w:r>
      <w:proofErr w:type="spellEnd"/>
      <w:r w:rsidRPr="00330501">
        <w:rPr>
          <w:rFonts w:ascii="Times New Roman" w:eastAsia="Times New Roman" w:hAnsi="Times New Roman" w:cs="Times New Roman"/>
          <w:color w:val="000000"/>
          <w:sz w:val="27"/>
          <w:szCs w:val="27"/>
          <w:lang w:eastAsia="pl-PL"/>
        </w:rPr>
        <w:t xml:space="preserve"> P8169-1KG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1 kg 1 29 L-</w:t>
      </w:r>
      <w:proofErr w:type="spellStart"/>
      <w:r w:rsidRPr="00330501">
        <w:rPr>
          <w:rFonts w:ascii="Times New Roman" w:eastAsia="Times New Roman" w:hAnsi="Times New Roman" w:cs="Times New Roman"/>
          <w:color w:val="000000"/>
          <w:sz w:val="27"/>
          <w:szCs w:val="27"/>
          <w:lang w:eastAsia="pl-PL"/>
        </w:rPr>
        <w:t>Glutamine</w:t>
      </w:r>
      <w:proofErr w:type="spellEnd"/>
      <w:r w:rsidRPr="00330501">
        <w:rPr>
          <w:rFonts w:ascii="Times New Roman" w:eastAsia="Times New Roman" w:hAnsi="Times New Roman" w:cs="Times New Roman"/>
          <w:color w:val="000000"/>
          <w:sz w:val="27"/>
          <w:szCs w:val="27"/>
          <w:lang w:eastAsia="pl-PL"/>
        </w:rPr>
        <w:t xml:space="preserve"> G3126-250G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250g 1 30 </w:t>
      </w:r>
      <w:proofErr w:type="spellStart"/>
      <w:r w:rsidRPr="00330501">
        <w:rPr>
          <w:rFonts w:ascii="Times New Roman" w:eastAsia="Times New Roman" w:hAnsi="Times New Roman" w:cs="Times New Roman"/>
          <w:color w:val="000000"/>
          <w:sz w:val="27"/>
          <w:szCs w:val="27"/>
          <w:lang w:eastAsia="pl-PL"/>
        </w:rPr>
        <w:t>Myoinositol</w:t>
      </w:r>
      <w:proofErr w:type="spellEnd"/>
      <w:r w:rsidRPr="00330501">
        <w:rPr>
          <w:rFonts w:ascii="Times New Roman" w:eastAsia="Times New Roman" w:hAnsi="Times New Roman" w:cs="Times New Roman"/>
          <w:color w:val="000000"/>
          <w:sz w:val="27"/>
          <w:szCs w:val="27"/>
          <w:lang w:eastAsia="pl-PL"/>
        </w:rPr>
        <w:t xml:space="preserve"> I7508-100G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100g 1 31 </w:t>
      </w:r>
      <w:proofErr w:type="spellStart"/>
      <w:r w:rsidRPr="00330501">
        <w:rPr>
          <w:rFonts w:ascii="Times New Roman" w:eastAsia="Times New Roman" w:hAnsi="Times New Roman" w:cs="Times New Roman"/>
          <w:color w:val="000000"/>
          <w:sz w:val="27"/>
          <w:szCs w:val="27"/>
          <w:lang w:eastAsia="pl-PL"/>
        </w:rPr>
        <w:t>RNaseZAP</w:t>
      </w:r>
      <w:proofErr w:type="spellEnd"/>
      <w:r w:rsidRPr="00330501">
        <w:rPr>
          <w:rFonts w:ascii="Times New Roman" w:eastAsia="Times New Roman" w:hAnsi="Times New Roman" w:cs="Times New Roman"/>
          <w:color w:val="000000"/>
          <w:sz w:val="27"/>
          <w:szCs w:val="27"/>
          <w:lang w:eastAsia="pl-PL"/>
        </w:rPr>
        <w:t xml:space="preserve"> R2020-250ml Sigma 250ml 3 32 </w:t>
      </w:r>
      <w:proofErr w:type="spellStart"/>
      <w:r w:rsidRPr="00330501">
        <w:rPr>
          <w:rFonts w:ascii="Times New Roman" w:eastAsia="Times New Roman" w:hAnsi="Times New Roman" w:cs="Times New Roman"/>
          <w:color w:val="000000"/>
          <w:sz w:val="27"/>
          <w:szCs w:val="27"/>
          <w:lang w:eastAsia="pl-PL"/>
        </w:rPr>
        <w:t>Trizma</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hydrochloride</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solution</w:t>
      </w:r>
      <w:proofErr w:type="spellEnd"/>
      <w:r w:rsidRPr="00330501">
        <w:rPr>
          <w:rFonts w:ascii="Times New Roman" w:eastAsia="Times New Roman" w:hAnsi="Times New Roman" w:cs="Times New Roman"/>
          <w:color w:val="000000"/>
          <w:sz w:val="27"/>
          <w:szCs w:val="27"/>
          <w:lang w:eastAsia="pl-PL"/>
        </w:rPr>
        <w:t xml:space="preserve"> T2694-1L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1 litr 1 33 </w:t>
      </w:r>
      <w:proofErr w:type="spellStart"/>
      <w:r w:rsidRPr="00330501">
        <w:rPr>
          <w:rFonts w:ascii="Times New Roman" w:eastAsia="Times New Roman" w:hAnsi="Times New Roman" w:cs="Times New Roman"/>
          <w:color w:val="000000"/>
          <w:sz w:val="27"/>
          <w:szCs w:val="27"/>
          <w:lang w:eastAsia="pl-PL"/>
        </w:rPr>
        <w:t>Ethylenediaminetetraacetic</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acid</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solution</w:t>
      </w:r>
      <w:proofErr w:type="spellEnd"/>
      <w:r w:rsidRPr="00330501">
        <w:rPr>
          <w:rFonts w:ascii="Times New Roman" w:eastAsia="Times New Roman" w:hAnsi="Times New Roman" w:cs="Times New Roman"/>
          <w:color w:val="000000"/>
          <w:sz w:val="27"/>
          <w:szCs w:val="27"/>
          <w:lang w:eastAsia="pl-PL"/>
        </w:rPr>
        <w:t xml:space="preserve"> 03690-100ML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100 ml 2 34 Kwas borowy, 500g, B6768-500G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500 g 1 35 </w:t>
      </w:r>
      <w:proofErr w:type="spellStart"/>
      <w:r w:rsidRPr="00330501">
        <w:rPr>
          <w:rFonts w:ascii="Times New Roman" w:eastAsia="Times New Roman" w:hAnsi="Times New Roman" w:cs="Times New Roman"/>
          <w:color w:val="000000"/>
          <w:sz w:val="27"/>
          <w:szCs w:val="27"/>
          <w:lang w:eastAsia="pl-PL"/>
        </w:rPr>
        <w:t>Alkyltrimethylammonium</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bromide</w:t>
      </w:r>
      <w:proofErr w:type="spellEnd"/>
      <w:r w:rsidRPr="00330501">
        <w:rPr>
          <w:rFonts w:ascii="Times New Roman" w:eastAsia="Times New Roman" w:hAnsi="Times New Roman" w:cs="Times New Roman"/>
          <w:color w:val="000000"/>
          <w:sz w:val="27"/>
          <w:szCs w:val="27"/>
          <w:lang w:eastAsia="pl-PL"/>
        </w:rPr>
        <w:t xml:space="preserve"> M7635-250G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250 g 1 36 kwas mlekowy 80% 27715-1L-R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1l 2 37 guma arabska 30888-1KG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1kg 1 38 Wodzian chloralu ≥98.0% 23100-1KG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1kg 2 39 Glicerol - for </w:t>
      </w:r>
      <w:proofErr w:type="spellStart"/>
      <w:r w:rsidRPr="00330501">
        <w:rPr>
          <w:rFonts w:ascii="Times New Roman" w:eastAsia="Times New Roman" w:hAnsi="Times New Roman" w:cs="Times New Roman"/>
          <w:color w:val="000000"/>
          <w:sz w:val="27"/>
          <w:szCs w:val="27"/>
          <w:lang w:eastAsia="pl-PL"/>
        </w:rPr>
        <w:t>molecular</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biology</w:t>
      </w:r>
      <w:proofErr w:type="spellEnd"/>
      <w:r w:rsidRPr="00330501">
        <w:rPr>
          <w:rFonts w:ascii="Times New Roman" w:eastAsia="Times New Roman" w:hAnsi="Times New Roman" w:cs="Times New Roman"/>
          <w:color w:val="000000"/>
          <w:sz w:val="27"/>
          <w:szCs w:val="27"/>
          <w:lang w:eastAsia="pl-PL"/>
        </w:rPr>
        <w:t>, ≥99.0% G5516-500ML Sigma-</w:t>
      </w:r>
      <w:proofErr w:type="spellStart"/>
      <w:r w:rsidRPr="00330501">
        <w:rPr>
          <w:rFonts w:ascii="Times New Roman" w:eastAsia="Times New Roman" w:hAnsi="Times New Roman" w:cs="Times New Roman"/>
          <w:color w:val="000000"/>
          <w:sz w:val="27"/>
          <w:szCs w:val="27"/>
          <w:lang w:eastAsia="pl-PL"/>
        </w:rPr>
        <w:t>Aldrich</w:t>
      </w:r>
      <w:proofErr w:type="spellEnd"/>
      <w:r w:rsidRPr="00330501">
        <w:rPr>
          <w:rFonts w:ascii="Times New Roman" w:eastAsia="Times New Roman" w:hAnsi="Times New Roman" w:cs="Times New Roman"/>
          <w:color w:val="000000"/>
          <w:sz w:val="27"/>
          <w:szCs w:val="27"/>
          <w:lang w:eastAsia="pl-PL"/>
        </w:rPr>
        <w:t xml:space="preserve"> 500ml 2 40 DCIP D1878-25G SIGMA 25 g 1 41 KCN 60178-100G SIGMA 100g 1 42 </w:t>
      </w:r>
      <w:proofErr w:type="spellStart"/>
      <w:r w:rsidRPr="00330501">
        <w:rPr>
          <w:rFonts w:ascii="Times New Roman" w:eastAsia="Times New Roman" w:hAnsi="Times New Roman" w:cs="Times New Roman"/>
          <w:color w:val="000000"/>
          <w:sz w:val="27"/>
          <w:szCs w:val="27"/>
          <w:lang w:eastAsia="pl-PL"/>
        </w:rPr>
        <w:t>Decylubiquinone</w:t>
      </w:r>
      <w:proofErr w:type="spellEnd"/>
      <w:r w:rsidRPr="00330501">
        <w:rPr>
          <w:rFonts w:ascii="Times New Roman" w:eastAsia="Times New Roman" w:hAnsi="Times New Roman" w:cs="Times New Roman"/>
          <w:color w:val="000000"/>
          <w:sz w:val="27"/>
          <w:szCs w:val="27"/>
          <w:lang w:eastAsia="pl-PL"/>
        </w:rPr>
        <w:t xml:space="preserve"> D7911-25MG SIGMA 25 mg 1 43 L-</w:t>
      </w:r>
      <w:proofErr w:type="spellStart"/>
      <w:r w:rsidRPr="00330501">
        <w:rPr>
          <w:rFonts w:ascii="Times New Roman" w:eastAsia="Times New Roman" w:hAnsi="Times New Roman" w:cs="Times New Roman"/>
          <w:color w:val="000000"/>
          <w:sz w:val="27"/>
          <w:szCs w:val="27"/>
          <w:lang w:eastAsia="pl-PL"/>
        </w:rPr>
        <w:t>proline</w:t>
      </w:r>
      <w:proofErr w:type="spellEnd"/>
      <w:r w:rsidRPr="00330501">
        <w:rPr>
          <w:rFonts w:ascii="Times New Roman" w:eastAsia="Times New Roman" w:hAnsi="Times New Roman" w:cs="Times New Roman"/>
          <w:color w:val="000000"/>
          <w:sz w:val="27"/>
          <w:szCs w:val="27"/>
          <w:lang w:eastAsia="pl-PL"/>
        </w:rPr>
        <w:t xml:space="preserve"> 81709-25G SIGMA 25 g 1 44 </w:t>
      </w:r>
      <w:proofErr w:type="spellStart"/>
      <w:r w:rsidRPr="00330501">
        <w:rPr>
          <w:rFonts w:ascii="Times New Roman" w:eastAsia="Times New Roman" w:hAnsi="Times New Roman" w:cs="Times New Roman"/>
          <w:color w:val="000000"/>
          <w:sz w:val="27"/>
          <w:szCs w:val="27"/>
          <w:lang w:eastAsia="pl-PL"/>
        </w:rPr>
        <w:t>cytochrome</w:t>
      </w:r>
      <w:proofErr w:type="spellEnd"/>
      <w:r w:rsidRPr="00330501">
        <w:rPr>
          <w:rFonts w:ascii="Times New Roman" w:eastAsia="Times New Roman" w:hAnsi="Times New Roman" w:cs="Times New Roman"/>
          <w:color w:val="000000"/>
          <w:sz w:val="27"/>
          <w:szCs w:val="27"/>
          <w:lang w:eastAsia="pl-PL"/>
        </w:rPr>
        <w:t xml:space="preserve"> c C2037-50MG SIGMA 50mg 1 45 FAD F8384-100MG SIGMA 100mg 1 46 </w:t>
      </w:r>
      <w:proofErr w:type="spellStart"/>
      <w:r w:rsidRPr="00330501">
        <w:rPr>
          <w:rFonts w:ascii="Times New Roman" w:eastAsia="Times New Roman" w:hAnsi="Times New Roman" w:cs="Times New Roman"/>
          <w:color w:val="000000"/>
          <w:sz w:val="27"/>
          <w:szCs w:val="27"/>
          <w:lang w:eastAsia="pl-PL"/>
        </w:rPr>
        <w:t>Phenazine</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methosulfate</w:t>
      </w:r>
      <w:proofErr w:type="spellEnd"/>
      <w:r w:rsidRPr="00330501">
        <w:rPr>
          <w:rFonts w:ascii="Times New Roman" w:eastAsia="Times New Roman" w:hAnsi="Times New Roman" w:cs="Times New Roman"/>
          <w:color w:val="000000"/>
          <w:sz w:val="27"/>
          <w:szCs w:val="27"/>
          <w:lang w:eastAsia="pl-PL"/>
        </w:rPr>
        <w:t xml:space="preserve"> P9625-1G SIGMA 1g 1 47 </w:t>
      </w:r>
      <w:proofErr w:type="spellStart"/>
      <w:r w:rsidRPr="00330501">
        <w:rPr>
          <w:rFonts w:ascii="Times New Roman" w:eastAsia="Times New Roman" w:hAnsi="Times New Roman" w:cs="Times New Roman"/>
          <w:color w:val="000000"/>
          <w:sz w:val="27"/>
          <w:szCs w:val="27"/>
          <w:lang w:eastAsia="pl-PL"/>
        </w:rPr>
        <w:t>Potassium</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ferricyanide</w:t>
      </w:r>
      <w:proofErr w:type="spellEnd"/>
      <w:r w:rsidRPr="00330501">
        <w:rPr>
          <w:rFonts w:ascii="Times New Roman" w:eastAsia="Times New Roman" w:hAnsi="Times New Roman" w:cs="Times New Roman"/>
          <w:color w:val="000000"/>
          <w:sz w:val="27"/>
          <w:szCs w:val="27"/>
          <w:lang w:eastAsia="pl-PL"/>
        </w:rPr>
        <w:t>(III) K3Fe(CN)6 702587-250G SIGMA 250g 1</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2) Wspólny Słownik Zamówień(CPV): </w:t>
      </w:r>
      <w:r w:rsidRPr="00330501">
        <w:rPr>
          <w:rFonts w:ascii="Times New Roman" w:eastAsia="Times New Roman" w:hAnsi="Times New Roman" w:cs="Times New Roman"/>
          <w:color w:val="000000"/>
          <w:sz w:val="27"/>
          <w:szCs w:val="27"/>
          <w:lang w:eastAsia="pl-PL"/>
        </w:rPr>
        <w:t>33696300-8,</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30501">
        <w:rPr>
          <w:rFonts w:ascii="Times New Roman" w:eastAsia="Times New Roman" w:hAnsi="Times New Roman" w:cs="Times New Roman"/>
          <w:color w:val="000000"/>
          <w:sz w:val="27"/>
          <w:szCs w:val="27"/>
          <w:lang w:eastAsia="pl-PL"/>
        </w:rPr>
        <w:br/>
        <w:t>Wartość bez VAT:</w:t>
      </w:r>
      <w:r w:rsidRPr="00330501">
        <w:rPr>
          <w:rFonts w:ascii="Times New Roman" w:eastAsia="Times New Roman" w:hAnsi="Times New Roman" w:cs="Times New Roman"/>
          <w:color w:val="000000"/>
          <w:sz w:val="27"/>
          <w:szCs w:val="27"/>
          <w:lang w:eastAsia="pl-PL"/>
        </w:rPr>
        <w:br/>
        <w:t>Waluta: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4) Czas trwania lub termin wykonania:</w:t>
      </w:r>
      <w:r w:rsidRPr="00330501">
        <w:rPr>
          <w:rFonts w:ascii="Times New Roman" w:eastAsia="Times New Roman" w:hAnsi="Times New Roman" w:cs="Times New Roman"/>
          <w:color w:val="000000"/>
          <w:sz w:val="27"/>
          <w:szCs w:val="27"/>
          <w:lang w:eastAsia="pl-PL"/>
        </w:rPr>
        <w:br/>
        <w:t>okres w miesiącach:</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lastRenderedPageBreak/>
        <w:t>okres w dniach:</w:t>
      </w:r>
      <w:r w:rsidRPr="00330501">
        <w:rPr>
          <w:rFonts w:ascii="Times New Roman" w:eastAsia="Times New Roman" w:hAnsi="Times New Roman" w:cs="Times New Roman"/>
          <w:color w:val="000000"/>
          <w:sz w:val="27"/>
          <w:szCs w:val="27"/>
          <w:lang w:eastAsia="pl-PL"/>
        </w:rPr>
        <w:br/>
        <w:t>data rozpoczęcia:</w:t>
      </w:r>
      <w:r w:rsidRPr="00330501">
        <w:rPr>
          <w:rFonts w:ascii="Times New Roman" w:eastAsia="Times New Roman" w:hAnsi="Times New Roman" w:cs="Times New Roman"/>
          <w:color w:val="000000"/>
          <w:sz w:val="27"/>
          <w:szCs w:val="27"/>
          <w:lang w:eastAsia="pl-PL"/>
        </w:rPr>
        <w:br/>
        <w:t>data zakończenia: 2021-04-16</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03"/>
        <w:gridCol w:w="1016"/>
      </w:tblGrid>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Znaczenie</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60,00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Okres przydatności oferowanych produktów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bl>
    <w:p w:rsidR="00330501" w:rsidRPr="00330501" w:rsidRDefault="00330501" w:rsidP="00330501">
      <w:pPr>
        <w:spacing w:after="27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6) INFORMACJE DODATKOWE:</w:t>
      </w:r>
      <w:r w:rsidRPr="00330501">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330501" w:rsidRPr="00330501" w:rsidTr="00330501">
        <w:trPr>
          <w:tblCellSpacing w:w="15" w:type="dxa"/>
        </w:trPr>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Część nr:</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Nazwa:</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Zadanie 2</w:t>
            </w:r>
          </w:p>
        </w:tc>
      </w:tr>
    </w:tbl>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1) Krótki opis przedmiotu zamówienia </w:t>
      </w:r>
      <w:r w:rsidRPr="0033050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30501">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30501">
        <w:rPr>
          <w:rFonts w:ascii="Times New Roman" w:eastAsia="Times New Roman" w:hAnsi="Times New Roman" w:cs="Times New Roman"/>
          <w:b/>
          <w:bCs/>
          <w:color w:val="000000"/>
          <w:sz w:val="27"/>
          <w:szCs w:val="27"/>
          <w:lang w:eastAsia="pl-PL"/>
        </w:rPr>
        <w:t>budowlane:</w:t>
      </w:r>
      <w:r w:rsidRPr="00330501">
        <w:rPr>
          <w:rFonts w:ascii="Times New Roman" w:eastAsia="Times New Roman" w:hAnsi="Times New Roman" w:cs="Times New Roman"/>
          <w:color w:val="000000"/>
          <w:sz w:val="27"/>
          <w:szCs w:val="27"/>
          <w:lang w:eastAsia="pl-PL"/>
        </w:rPr>
        <w:t>Przedmiotem</w:t>
      </w:r>
      <w:proofErr w:type="spellEnd"/>
      <w:r w:rsidRPr="00330501">
        <w:rPr>
          <w:rFonts w:ascii="Times New Roman" w:eastAsia="Times New Roman" w:hAnsi="Times New Roman" w:cs="Times New Roman"/>
          <w:color w:val="000000"/>
          <w:sz w:val="27"/>
          <w:szCs w:val="27"/>
          <w:lang w:eastAsia="pl-PL"/>
        </w:rPr>
        <w:t xml:space="preserve">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w:t>
      </w:r>
      <w:r w:rsidRPr="00330501">
        <w:rPr>
          <w:rFonts w:ascii="Times New Roman" w:eastAsia="Times New Roman" w:hAnsi="Times New Roman" w:cs="Times New Roman"/>
          <w:color w:val="000000"/>
          <w:sz w:val="27"/>
          <w:szCs w:val="27"/>
          <w:lang w:eastAsia="pl-PL"/>
        </w:rPr>
        <w:lastRenderedPageBreak/>
        <w:t xml:space="preserve">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produktu Numer katalogowy Nazwa producenta Opakowanie o pojemności Ilość (sztuk) 1 </w:t>
      </w:r>
      <w:proofErr w:type="spellStart"/>
      <w:r w:rsidRPr="00330501">
        <w:rPr>
          <w:rFonts w:ascii="Times New Roman" w:eastAsia="Times New Roman" w:hAnsi="Times New Roman" w:cs="Times New Roman"/>
          <w:color w:val="000000"/>
          <w:sz w:val="27"/>
          <w:szCs w:val="27"/>
          <w:lang w:eastAsia="pl-PL"/>
        </w:rPr>
        <w:t>Izopropanol</w:t>
      </w:r>
      <w:proofErr w:type="spellEnd"/>
      <w:r w:rsidRPr="00330501">
        <w:rPr>
          <w:rFonts w:ascii="Times New Roman" w:eastAsia="Times New Roman" w:hAnsi="Times New Roman" w:cs="Times New Roman"/>
          <w:color w:val="000000"/>
          <w:sz w:val="27"/>
          <w:szCs w:val="27"/>
          <w:lang w:eastAsia="pl-PL"/>
        </w:rPr>
        <w:t xml:space="preserve"> 751500427,00 POCH 1 litr 1 2 dichlorometan CZDA 628410114 </w:t>
      </w:r>
      <w:proofErr w:type="spellStart"/>
      <w:r w:rsidRPr="00330501">
        <w:rPr>
          <w:rFonts w:ascii="Times New Roman" w:eastAsia="Times New Roman" w:hAnsi="Times New Roman" w:cs="Times New Roman"/>
          <w:color w:val="000000"/>
          <w:sz w:val="27"/>
          <w:szCs w:val="27"/>
          <w:lang w:eastAsia="pl-PL"/>
        </w:rPr>
        <w:t>Avantor</w:t>
      </w:r>
      <w:proofErr w:type="spellEnd"/>
      <w:r w:rsidRPr="00330501">
        <w:rPr>
          <w:rFonts w:ascii="Times New Roman" w:eastAsia="Times New Roman" w:hAnsi="Times New Roman" w:cs="Times New Roman"/>
          <w:color w:val="000000"/>
          <w:sz w:val="27"/>
          <w:szCs w:val="27"/>
          <w:lang w:eastAsia="pl-PL"/>
        </w:rPr>
        <w:t xml:space="preserve"> 1 l 1 3 2-Propanol (</w:t>
      </w:r>
      <w:proofErr w:type="spellStart"/>
      <w:r w:rsidRPr="00330501">
        <w:rPr>
          <w:rFonts w:ascii="Times New Roman" w:eastAsia="Times New Roman" w:hAnsi="Times New Roman" w:cs="Times New Roman"/>
          <w:color w:val="000000"/>
          <w:sz w:val="27"/>
          <w:szCs w:val="27"/>
          <w:lang w:eastAsia="pl-PL"/>
        </w:rPr>
        <w:t>Izopropanol</w:t>
      </w:r>
      <w:proofErr w:type="spellEnd"/>
      <w:r w:rsidRPr="00330501">
        <w:rPr>
          <w:rFonts w:ascii="Times New Roman" w:eastAsia="Times New Roman" w:hAnsi="Times New Roman" w:cs="Times New Roman"/>
          <w:color w:val="000000"/>
          <w:sz w:val="27"/>
          <w:szCs w:val="27"/>
          <w:lang w:eastAsia="pl-PL"/>
        </w:rPr>
        <w:t xml:space="preserve">) CZDA 751500111 </w:t>
      </w:r>
      <w:proofErr w:type="spellStart"/>
      <w:r w:rsidRPr="00330501">
        <w:rPr>
          <w:rFonts w:ascii="Times New Roman" w:eastAsia="Times New Roman" w:hAnsi="Times New Roman" w:cs="Times New Roman"/>
          <w:color w:val="000000"/>
          <w:sz w:val="27"/>
          <w:szCs w:val="27"/>
          <w:lang w:eastAsia="pl-PL"/>
        </w:rPr>
        <w:t>Avantor</w:t>
      </w:r>
      <w:proofErr w:type="spellEnd"/>
      <w:r w:rsidRPr="00330501">
        <w:rPr>
          <w:rFonts w:ascii="Times New Roman" w:eastAsia="Times New Roman" w:hAnsi="Times New Roman" w:cs="Times New Roman"/>
          <w:color w:val="000000"/>
          <w:sz w:val="27"/>
          <w:szCs w:val="27"/>
          <w:lang w:eastAsia="pl-PL"/>
        </w:rPr>
        <w:t xml:space="preserve"> 1 l 1 4 kwas azotowy, 65%, spektralnie czysty (do analizy ICP) 1 l 10 5 kwas azotowy, 65%, </w:t>
      </w:r>
      <w:proofErr w:type="spellStart"/>
      <w:r w:rsidRPr="00330501">
        <w:rPr>
          <w:rFonts w:ascii="Times New Roman" w:eastAsia="Times New Roman" w:hAnsi="Times New Roman" w:cs="Times New Roman"/>
          <w:color w:val="000000"/>
          <w:sz w:val="27"/>
          <w:szCs w:val="27"/>
          <w:lang w:eastAsia="pl-PL"/>
        </w:rPr>
        <w:t>czda</w:t>
      </w:r>
      <w:proofErr w:type="spellEnd"/>
      <w:r w:rsidRPr="00330501">
        <w:rPr>
          <w:rFonts w:ascii="Times New Roman" w:eastAsia="Times New Roman" w:hAnsi="Times New Roman" w:cs="Times New Roman"/>
          <w:color w:val="000000"/>
          <w:sz w:val="27"/>
          <w:szCs w:val="27"/>
          <w:lang w:eastAsia="pl-PL"/>
        </w:rPr>
        <w:t xml:space="preserve"> 1 l 10 6 Metanol CZDA 1L 6 7 Metanol, </w:t>
      </w:r>
      <w:proofErr w:type="spellStart"/>
      <w:r w:rsidRPr="00330501">
        <w:rPr>
          <w:rFonts w:ascii="Times New Roman" w:eastAsia="Times New Roman" w:hAnsi="Times New Roman" w:cs="Times New Roman"/>
          <w:color w:val="000000"/>
          <w:sz w:val="27"/>
          <w:szCs w:val="27"/>
          <w:lang w:eastAsia="pl-PL"/>
        </w:rPr>
        <w:t>czda</w:t>
      </w:r>
      <w:proofErr w:type="spellEnd"/>
      <w:r w:rsidRPr="00330501">
        <w:rPr>
          <w:rFonts w:ascii="Times New Roman" w:eastAsia="Times New Roman" w:hAnsi="Times New Roman" w:cs="Times New Roman"/>
          <w:color w:val="000000"/>
          <w:sz w:val="27"/>
          <w:szCs w:val="27"/>
          <w:lang w:eastAsia="pl-PL"/>
        </w:rPr>
        <w:t xml:space="preserve"> 1 l 4 8 CRM - Certyfikowany Materiał Odniesienia 25 - 50 g 1 9 Roztwory wzorcowe pierwiastkowe ( analiza ICP) po 100 ml 20 10 Alkohol etylowy 96% CZDA 1l 2 11 Perhydrol 30% NW30-1L-Perhydrol </w:t>
      </w:r>
      <w:proofErr w:type="spellStart"/>
      <w:r w:rsidRPr="00330501">
        <w:rPr>
          <w:rFonts w:ascii="Times New Roman" w:eastAsia="Times New Roman" w:hAnsi="Times New Roman" w:cs="Times New Roman"/>
          <w:color w:val="000000"/>
          <w:sz w:val="27"/>
          <w:szCs w:val="27"/>
          <w:lang w:eastAsia="pl-PL"/>
        </w:rPr>
        <w:t>Envolab</w:t>
      </w:r>
      <w:proofErr w:type="spellEnd"/>
      <w:r w:rsidRPr="00330501">
        <w:rPr>
          <w:rFonts w:ascii="Times New Roman" w:eastAsia="Times New Roman" w:hAnsi="Times New Roman" w:cs="Times New Roman"/>
          <w:color w:val="000000"/>
          <w:sz w:val="27"/>
          <w:szCs w:val="27"/>
          <w:lang w:eastAsia="pl-PL"/>
        </w:rPr>
        <w:t xml:space="preserve"> 1l 1 12 Węglan wapnia </w:t>
      </w:r>
      <w:proofErr w:type="spellStart"/>
      <w:r w:rsidRPr="00330501">
        <w:rPr>
          <w:rFonts w:ascii="Times New Roman" w:eastAsia="Times New Roman" w:hAnsi="Times New Roman" w:cs="Times New Roman"/>
          <w:color w:val="000000"/>
          <w:sz w:val="27"/>
          <w:szCs w:val="27"/>
          <w:lang w:eastAsia="pl-PL"/>
        </w:rPr>
        <w:t>cda</w:t>
      </w:r>
      <w:proofErr w:type="spellEnd"/>
      <w:r w:rsidRPr="00330501">
        <w:rPr>
          <w:rFonts w:ascii="Times New Roman" w:eastAsia="Times New Roman" w:hAnsi="Times New Roman" w:cs="Times New Roman"/>
          <w:color w:val="000000"/>
          <w:sz w:val="27"/>
          <w:szCs w:val="27"/>
          <w:lang w:eastAsia="pl-PL"/>
        </w:rPr>
        <w:t xml:space="preserve"> PR113J8 </w:t>
      </w:r>
      <w:proofErr w:type="spellStart"/>
      <w:r w:rsidRPr="00330501">
        <w:rPr>
          <w:rFonts w:ascii="Times New Roman" w:eastAsia="Times New Roman" w:hAnsi="Times New Roman" w:cs="Times New Roman"/>
          <w:color w:val="000000"/>
          <w:sz w:val="27"/>
          <w:szCs w:val="27"/>
          <w:lang w:eastAsia="pl-PL"/>
        </w:rPr>
        <w:t>Protolab</w:t>
      </w:r>
      <w:proofErr w:type="spellEnd"/>
      <w:r w:rsidRPr="00330501">
        <w:rPr>
          <w:rFonts w:ascii="Times New Roman" w:eastAsia="Times New Roman" w:hAnsi="Times New Roman" w:cs="Times New Roman"/>
          <w:color w:val="000000"/>
          <w:sz w:val="27"/>
          <w:szCs w:val="27"/>
          <w:lang w:eastAsia="pl-PL"/>
        </w:rPr>
        <w:t xml:space="preserve"> 500g 1 13 Kwas solny 35-38% 363-115752837-1L </w:t>
      </w:r>
      <w:proofErr w:type="spellStart"/>
      <w:r w:rsidRPr="00330501">
        <w:rPr>
          <w:rFonts w:ascii="Times New Roman" w:eastAsia="Times New Roman" w:hAnsi="Times New Roman" w:cs="Times New Roman"/>
          <w:color w:val="000000"/>
          <w:sz w:val="27"/>
          <w:szCs w:val="27"/>
          <w:lang w:eastAsia="pl-PL"/>
        </w:rPr>
        <w:t>Chempur</w:t>
      </w:r>
      <w:proofErr w:type="spellEnd"/>
      <w:r w:rsidRPr="00330501">
        <w:rPr>
          <w:rFonts w:ascii="Times New Roman" w:eastAsia="Times New Roman" w:hAnsi="Times New Roman" w:cs="Times New Roman"/>
          <w:color w:val="000000"/>
          <w:sz w:val="27"/>
          <w:szCs w:val="27"/>
          <w:lang w:eastAsia="pl-PL"/>
        </w:rPr>
        <w:t xml:space="preserve"> 1l 2 14 Aceton </w:t>
      </w:r>
      <w:proofErr w:type="spellStart"/>
      <w:r w:rsidRPr="00330501">
        <w:rPr>
          <w:rFonts w:ascii="Times New Roman" w:eastAsia="Times New Roman" w:hAnsi="Times New Roman" w:cs="Times New Roman"/>
          <w:color w:val="000000"/>
          <w:sz w:val="27"/>
          <w:szCs w:val="27"/>
          <w:lang w:eastAsia="pl-PL"/>
        </w:rPr>
        <w:t>cz</w:t>
      </w:r>
      <w:proofErr w:type="spellEnd"/>
      <w:r w:rsidRPr="00330501">
        <w:rPr>
          <w:rFonts w:ascii="Times New Roman" w:eastAsia="Times New Roman" w:hAnsi="Times New Roman" w:cs="Times New Roman"/>
          <w:color w:val="000000"/>
          <w:sz w:val="27"/>
          <w:szCs w:val="27"/>
          <w:lang w:eastAsia="pl-PL"/>
        </w:rPr>
        <w:t xml:space="preserve"> 421024803 </w:t>
      </w:r>
      <w:proofErr w:type="spellStart"/>
      <w:r w:rsidRPr="00330501">
        <w:rPr>
          <w:rFonts w:ascii="Times New Roman" w:eastAsia="Times New Roman" w:hAnsi="Times New Roman" w:cs="Times New Roman"/>
          <w:color w:val="000000"/>
          <w:sz w:val="27"/>
          <w:szCs w:val="27"/>
          <w:lang w:eastAsia="pl-PL"/>
        </w:rPr>
        <w:t>Chempur</w:t>
      </w:r>
      <w:proofErr w:type="spellEnd"/>
      <w:r w:rsidRPr="00330501">
        <w:rPr>
          <w:rFonts w:ascii="Times New Roman" w:eastAsia="Times New Roman" w:hAnsi="Times New Roman" w:cs="Times New Roman"/>
          <w:color w:val="000000"/>
          <w:sz w:val="27"/>
          <w:szCs w:val="27"/>
          <w:lang w:eastAsia="pl-PL"/>
        </w:rPr>
        <w:t xml:space="preserve"> 1l 1 15 Metanol </w:t>
      </w:r>
      <w:proofErr w:type="spellStart"/>
      <w:r w:rsidRPr="00330501">
        <w:rPr>
          <w:rFonts w:ascii="Times New Roman" w:eastAsia="Times New Roman" w:hAnsi="Times New Roman" w:cs="Times New Roman"/>
          <w:color w:val="000000"/>
          <w:sz w:val="27"/>
          <w:szCs w:val="27"/>
          <w:lang w:eastAsia="pl-PL"/>
        </w:rPr>
        <w:t>cz</w:t>
      </w:r>
      <w:proofErr w:type="spellEnd"/>
      <w:r w:rsidRPr="00330501">
        <w:rPr>
          <w:rFonts w:ascii="Times New Roman" w:eastAsia="Times New Roman" w:hAnsi="Times New Roman" w:cs="Times New Roman"/>
          <w:color w:val="000000"/>
          <w:sz w:val="27"/>
          <w:szCs w:val="27"/>
          <w:lang w:eastAsia="pl-PL"/>
        </w:rPr>
        <w:t xml:space="preserve"> 426219903 </w:t>
      </w:r>
      <w:proofErr w:type="spellStart"/>
      <w:r w:rsidRPr="00330501">
        <w:rPr>
          <w:rFonts w:ascii="Times New Roman" w:eastAsia="Times New Roman" w:hAnsi="Times New Roman" w:cs="Times New Roman"/>
          <w:color w:val="000000"/>
          <w:sz w:val="27"/>
          <w:szCs w:val="27"/>
          <w:lang w:eastAsia="pl-PL"/>
        </w:rPr>
        <w:t>Chempur</w:t>
      </w:r>
      <w:proofErr w:type="spellEnd"/>
      <w:r w:rsidRPr="00330501">
        <w:rPr>
          <w:rFonts w:ascii="Times New Roman" w:eastAsia="Times New Roman" w:hAnsi="Times New Roman" w:cs="Times New Roman"/>
          <w:color w:val="000000"/>
          <w:sz w:val="27"/>
          <w:szCs w:val="27"/>
          <w:lang w:eastAsia="pl-PL"/>
        </w:rPr>
        <w:t xml:space="preserve"> 1l 2 16 </w:t>
      </w:r>
      <w:proofErr w:type="spellStart"/>
      <w:r w:rsidRPr="00330501">
        <w:rPr>
          <w:rFonts w:ascii="Times New Roman" w:eastAsia="Times New Roman" w:hAnsi="Times New Roman" w:cs="Times New Roman"/>
          <w:color w:val="000000"/>
          <w:sz w:val="27"/>
          <w:szCs w:val="27"/>
          <w:lang w:eastAsia="pl-PL"/>
        </w:rPr>
        <w:t>glucoza</w:t>
      </w:r>
      <w:proofErr w:type="spellEnd"/>
      <w:r w:rsidRPr="00330501">
        <w:rPr>
          <w:rFonts w:ascii="Times New Roman" w:eastAsia="Times New Roman" w:hAnsi="Times New Roman" w:cs="Times New Roman"/>
          <w:color w:val="000000"/>
          <w:sz w:val="27"/>
          <w:szCs w:val="27"/>
          <w:lang w:eastAsia="pl-PL"/>
        </w:rPr>
        <w:t xml:space="preserve"> 114595600 </w:t>
      </w:r>
      <w:proofErr w:type="spellStart"/>
      <w:r w:rsidRPr="00330501">
        <w:rPr>
          <w:rFonts w:ascii="Times New Roman" w:eastAsia="Times New Roman" w:hAnsi="Times New Roman" w:cs="Times New Roman"/>
          <w:color w:val="000000"/>
          <w:sz w:val="27"/>
          <w:szCs w:val="27"/>
          <w:lang w:eastAsia="pl-PL"/>
        </w:rPr>
        <w:t>chempur</w:t>
      </w:r>
      <w:proofErr w:type="spellEnd"/>
      <w:r w:rsidRPr="00330501">
        <w:rPr>
          <w:rFonts w:ascii="Times New Roman" w:eastAsia="Times New Roman" w:hAnsi="Times New Roman" w:cs="Times New Roman"/>
          <w:color w:val="000000"/>
          <w:sz w:val="27"/>
          <w:szCs w:val="27"/>
          <w:lang w:eastAsia="pl-PL"/>
        </w:rPr>
        <w:t xml:space="preserve"> 1kg 1 17 Sacharoza 117720907 </w:t>
      </w:r>
      <w:proofErr w:type="spellStart"/>
      <w:r w:rsidRPr="00330501">
        <w:rPr>
          <w:rFonts w:ascii="Times New Roman" w:eastAsia="Times New Roman" w:hAnsi="Times New Roman" w:cs="Times New Roman"/>
          <w:color w:val="000000"/>
          <w:sz w:val="27"/>
          <w:szCs w:val="27"/>
          <w:lang w:eastAsia="pl-PL"/>
        </w:rPr>
        <w:t>Chempur</w:t>
      </w:r>
      <w:proofErr w:type="spellEnd"/>
      <w:r w:rsidRPr="00330501">
        <w:rPr>
          <w:rFonts w:ascii="Times New Roman" w:eastAsia="Times New Roman" w:hAnsi="Times New Roman" w:cs="Times New Roman"/>
          <w:color w:val="000000"/>
          <w:sz w:val="27"/>
          <w:szCs w:val="27"/>
          <w:lang w:eastAsia="pl-PL"/>
        </w:rPr>
        <w:t xml:space="preserve"> 1 kg 1 18 Siarczan potasu K2SO4, bezwodny, 117457203 </w:t>
      </w:r>
      <w:proofErr w:type="spellStart"/>
      <w:r w:rsidRPr="00330501">
        <w:rPr>
          <w:rFonts w:ascii="Times New Roman" w:eastAsia="Times New Roman" w:hAnsi="Times New Roman" w:cs="Times New Roman"/>
          <w:color w:val="000000"/>
          <w:sz w:val="27"/>
          <w:szCs w:val="27"/>
          <w:lang w:eastAsia="pl-PL"/>
        </w:rPr>
        <w:t>Chempur</w:t>
      </w:r>
      <w:proofErr w:type="spellEnd"/>
      <w:r w:rsidRPr="00330501">
        <w:rPr>
          <w:rFonts w:ascii="Times New Roman" w:eastAsia="Times New Roman" w:hAnsi="Times New Roman" w:cs="Times New Roman"/>
          <w:color w:val="000000"/>
          <w:sz w:val="27"/>
          <w:szCs w:val="27"/>
          <w:lang w:eastAsia="pl-PL"/>
        </w:rPr>
        <w:t xml:space="preserve"> 0,5 kg 1 19 Kwas siarkowy min. 95% </w:t>
      </w:r>
      <w:proofErr w:type="spellStart"/>
      <w:r w:rsidRPr="00330501">
        <w:rPr>
          <w:rFonts w:ascii="Times New Roman" w:eastAsia="Times New Roman" w:hAnsi="Times New Roman" w:cs="Times New Roman"/>
          <w:color w:val="000000"/>
          <w:sz w:val="27"/>
          <w:szCs w:val="27"/>
          <w:lang w:eastAsia="pl-PL"/>
        </w:rPr>
        <w:t>czda</w:t>
      </w:r>
      <w:proofErr w:type="spellEnd"/>
      <w:r w:rsidRPr="00330501">
        <w:rPr>
          <w:rFonts w:ascii="Times New Roman" w:eastAsia="Times New Roman" w:hAnsi="Times New Roman" w:cs="Times New Roman"/>
          <w:color w:val="000000"/>
          <w:sz w:val="27"/>
          <w:szCs w:val="27"/>
          <w:lang w:eastAsia="pl-PL"/>
        </w:rPr>
        <w:t xml:space="preserve"> 115750002 </w:t>
      </w:r>
      <w:proofErr w:type="spellStart"/>
      <w:r w:rsidRPr="00330501">
        <w:rPr>
          <w:rFonts w:ascii="Times New Roman" w:eastAsia="Times New Roman" w:hAnsi="Times New Roman" w:cs="Times New Roman"/>
          <w:color w:val="000000"/>
          <w:sz w:val="27"/>
          <w:szCs w:val="27"/>
          <w:lang w:eastAsia="pl-PL"/>
        </w:rPr>
        <w:t>Chempur</w:t>
      </w:r>
      <w:proofErr w:type="spellEnd"/>
      <w:r w:rsidRPr="00330501">
        <w:rPr>
          <w:rFonts w:ascii="Times New Roman" w:eastAsia="Times New Roman" w:hAnsi="Times New Roman" w:cs="Times New Roman"/>
          <w:color w:val="000000"/>
          <w:sz w:val="27"/>
          <w:szCs w:val="27"/>
          <w:lang w:eastAsia="pl-PL"/>
        </w:rPr>
        <w:t xml:space="preserve"> 1l 1 20 Sacharoza 427720906 </w:t>
      </w:r>
      <w:proofErr w:type="spellStart"/>
      <w:r w:rsidRPr="00330501">
        <w:rPr>
          <w:rFonts w:ascii="Times New Roman" w:eastAsia="Times New Roman" w:hAnsi="Times New Roman" w:cs="Times New Roman"/>
          <w:color w:val="000000"/>
          <w:sz w:val="27"/>
          <w:szCs w:val="27"/>
          <w:lang w:eastAsia="pl-PL"/>
        </w:rPr>
        <w:t>Chempur</w:t>
      </w:r>
      <w:proofErr w:type="spellEnd"/>
      <w:r w:rsidRPr="00330501">
        <w:rPr>
          <w:rFonts w:ascii="Times New Roman" w:eastAsia="Times New Roman" w:hAnsi="Times New Roman" w:cs="Times New Roman"/>
          <w:color w:val="000000"/>
          <w:sz w:val="27"/>
          <w:szCs w:val="27"/>
          <w:lang w:eastAsia="pl-PL"/>
        </w:rPr>
        <w:t xml:space="preserve"> 10 kg 1 21 </w:t>
      </w:r>
      <w:proofErr w:type="spellStart"/>
      <w:r w:rsidRPr="00330501">
        <w:rPr>
          <w:rFonts w:ascii="Times New Roman" w:eastAsia="Times New Roman" w:hAnsi="Times New Roman" w:cs="Times New Roman"/>
          <w:color w:val="000000"/>
          <w:sz w:val="27"/>
          <w:szCs w:val="27"/>
          <w:lang w:eastAsia="pl-PL"/>
        </w:rPr>
        <w:t>diwodorofosforan</w:t>
      </w:r>
      <w:proofErr w:type="spellEnd"/>
      <w:r w:rsidRPr="00330501">
        <w:rPr>
          <w:rFonts w:ascii="Times New Roman" w:eastAsia="Times New Roman" w:hAnsi="Times New Roman" w:cs="Times New Roman"/>
          <w:color w:val="000000"/>
          <w:sz w:val="27"/>
          <w:szCs w:val="27"/>
          <w:lang w:eastAsia="pl-PL"/>
        </w:rPr>
        <w:t xml:space="preserve"> potasu KH2PO4, bezwodny 427420201 </w:t>
      </w:r>
      <w:proofErr w:type="spellStart"/>
      <w:r w:rsidRPr="00330501">
        <w:rPr>
          <w:rFonts w:ascii="Times New Roman" w:eastAsia="Times New Roman" w:hAnsi="Times New Roman" w:cs="Times New Roman"/>
          <w:color w:val="000000"/>
          <w:sz w:val="27"/>
          <w:szCs w:val="27"/>
          <w:lang w:eastAsia="pl-PL"/>
        </w:rPr>
        <w:lastRenderedPageBreak/>
        <w:t>Chempur</w:t>
      </w:r>
      <w:proofErr w:type="spellEnd"/>
      <w:r w:rsidRPr="00330501">
        <w:rPr>
          <w:rFonts w:ascii="Times New Roman" w:eastAsia="Times New Roman" w:hAnsi="Times New Roman" w:cs="Times New Roman"/>
          <w:color w:val="000000"/>
          <w:sz w:val="27"/>
          <w:szCs w:val="27"/>
          <w:lang w:eastAsia="pl-PL"/>
        </w:rPr>
        <w:t xml:space="preserve"> 1 kg 1 22 Agar hiszpański E406 </w:t>
      </w:r>
      <w:proofErr w:type="spellStart"/>
      <w:r w:rsidRPr="00330501">
        <w:rPr>
          <w:rFonts w:ascii="Times New Roman" w:eastAsia="Times New Roman" w:hAnsi="Times New Roman" w:cs="Times New Roman"/>
          <w:color w:val="000000"/>
          <w:sz w:val="27"/>
          <w:szCs w:val="27"/>
          <w:lang w:eastAsia="pl-PL"/>
        </w:rPr>
        <w:t>Chmes</w:t>
      </w:r>
      <w:proofErr w:type="spellEnd"/>
      <w:r w:rsidRPr="00330501">
        <w:rPr>
          <w:rFonts w:ascii="Times New Roman" w:eastAsia="Times New Roman" w:hAnsi="Times New Roman" w:cs="Times New Roman"/>
          <w:color w:val="000000"/>
          <w:sz w:val="27"/>
          <w:szCs w:val="27"/>
          <w:lang w:eastAsia="pl-PL"/>
        </w:rPr>
        <w:t xml:space="preserve"> 1kg 3 23 Agar 232-658-1 </w:t>
      </w:r>
      <w:proofErr w:type="spellStart"/>
      <w:r w:rsidRPr="00330501">
        <w:rPr>
          <w:rFonts w:ascii="Times New Roman" w:eastAsia="Times New Roman" w:hAnsi="Times New Roman" w:cs="Times New Roman"/>
          <w:color w:val="000000"/>
          <w:sz w:val="27"/>
          <w:szCs w:val="27"/>
          <w:lang w:eastAsia="pl-PL"/>
        </w:rPr>
        <w:t>Chmes</w:t>
      </w:r>
      <w:proofErr w:type="spellEnd"/>
      <w:r w:rsidRPr="00330501">
        <w:rPr>
          <w:rFonts w:ascii="Times New Roman" w:eastAsia="Times New Roman" w:hAnsi="Times New Roman" w:cs="Times New Roman"/>
          <w:color w:val="000000"/>
          <w:sz w:val="27"/>
          <w:szCs w:val="27"/>
          <w:lang w:eastAsia="pl-PL"/>
        </w:rPr>
        <w:t xml:space="preserve"> 1kg 3 24 CHAPS 1.11662 </w:t>
      </w:r>
      <w:proofErr w:type="spellStart"/>
      <w:r w:rsidRPr="00330501">
        <w:rPr>
          <w:rFonts w:ascii="Times New Roman" w:eastAsia="Times New Roman" w:hAnsi="Times New Roman" w:cs="Times New Roman"/>
          <w:color w:val="000000"/>
          <w:sz w:val="27"/>
          <w:szCs w:val="27"/>
          <w:lang w:eastAsia="pl-PL"/>
        </w:rPr>
        <w:t>Millipore</w:t>
      </w:r>
      <w:proofErr w:type="spellEnd"/>
      <w:r w:rsidRPr="00330501">
        <w:rPr>
          <w:rFonts w:ascii="Times New Roman" w:eastAsia="Times New Roman" w:hAnsi="Times New Roman" w:cs="Times New Roman"/>
          <w:color w:val="000000"/>
          <w:sz w:val="27"/>
          <w:szCs w:val="27"/>
          <w:lang w:eastAsia="pl-PL"/>
        </w:rPr>
        <w:t xml:space="preserve"> 10g 1 25 D-maltoza MAL212.500 </w:t>
      </w:r>
      <w:proofErr w:type="spellStart"/>
      <w:r w:rsidRPr="00330501">
        <w:rPr>
          <w:rFonts w:ascii="Times New Roman" w:eastAsia="Times New Roman" w:hAnsi="Times New Roman" w:cs="Times New Roman"/>
          <w:color w:val="000000"/>
          <w:sz w:val="27"/>
          <w:szCs w:val="27"/>
          <w:lang w:eastAsia="pl-PL"/>
        </w:rPr>
        <w:t>BioShop</w:t>
      </w:r>
      <w:proofErr w:type="spellEnd"/>
      <w:r w:rsidRPr="00330501">
        <w:rPr>
          <w:rFonts w:ascii="Times New Roman" w:eastAsia="Times New Roman" w:hAnsi="Times New Roman" w:cs="Times New Roman"/>
          <w:color w:val="000000"/>
          <w:sz w:val="27"/>
          <w:szCs w:val="27"/>
          <w:lang w:eastAsia="pl-PL"/>
        </w:rPr>
        <w:t xml:space="preserve"> 500g 1</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2) Wspólny Słownik Zamówień(CPV): </w:t>
      </w:r>
      <w:r w:rsidRPr="00330501">
        <w:rPr>
          <w:rFonts w:ascii="Times New Roman" w:eastAsia="Times New Roman" w:hAnsi="Times New Roman" w:cs="Times New Roman"/>
          <w:color w:val="000000"/>
          <w:sz w:val="27"/>
          <w:szCs w:val="27"/>
          <w:lang w:eastAsia="pl-PL"/>
        </w:rPr>
        <w:t>33696300-8,</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30501">
        <w:rPr>
          <w:rFonts w:ascii="Times New Roman" w:eastAsia="Times New Roman" w:hAnsi="Times New Roman" w:cs="Times New Roman"/>
          <w:color w:val="000000"/>
          <w:sz w:val="27"/>
          <w:szCs w:val="27"/>
          <w:lang w:eastAsia="pl-PL"/>
        </w:rPr>
        <w:br/>
        <w:t>Wartość bez VAT:</w:t>
      </w:r>
      <w:r w:rsidRPr="00330501">
        <w:rPr>
          <w:rFonts w:ascii="Times New Roman" w:eastAsia="Times New Roman" w:hAnsi="Times New Roman" w:cs="Times New Roman"/>
          <w:color w:val="000000"/>
          <w:sz w:val="27"/>
          <w:szCs w:val="27"/>
          <w:lang w:eastAsia="pl-PL"/>
        </w:rPr>
        <w:br/>
        <w:t>Waluta: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4) Czas trwania lub termin wykonania:</w:t>
      </w:r>
      <w:r w:rsidRPr="00330501">
        <w:rPr>
          <w:rFonts w:ascii="Times New Roman" w:eastAsia="Times New Roman" w:hAnsi="Times New Roman" w:cs="Times New Roman"/>
          <w:color w:val="000000"/>
          <w:sz w:val="27"/>
          <w:szCs w:val="27"/>
          <w:lang w:eastAsia="pl-PL"/>
        </w:rPr>
        <w:br/>
        <w:t>okres w miesiącach:</w:t>
      </w:r>
      <w:r w:rsidRPr="00330501">
        <w:rPr>
          <w:rFonts w:ascii="Times New Roman" w:eastAsia="Times New Roman" w:hAnsi="Times New Roman" w:cs="Times New Roman"/>
          <w:color w:val="000000"/>
          <w:sz w:val="27"/>
          <w:szCs w:val="27"/>
          <w:lang w:eastAsia="pl-PL"/>
        </w:rPr>
        <w:br/>
        <w:t>okres w dniach:</w:t>
      </w:r>
      <w:r w:rsidRPr="00330501">
        <w:rPr>
          <w:rFonts w:ascii="Times New Roman" w:eastAsia="Times New Roman" w:hAnsi="Times New Roman" w:cs="Times New Roman"/>
          <w:color w:val="000000"/>
          <w:sz w:val="27"/>
          <w:szCs w:val="27"/>
          <w:lang w:eastAsia="pl-PL"/>
        </w:rPr>
        <w:br/>
        <w:t>data rozpoczęcia:</w:t>
      </w:r>
      <w:r w:rsidRPr="00330501">
        <w:rPr>
          <w:rFonts w:ascii="Times New Roman" w:eastAsia="Times New Roman" w:hAnsi="Times New Roman" w:cs="Times New Roman"/>
          <w:color w:val="000000"/>
          <w:sz w:val="27"/>
          <w:szCs w:val="27"/>
          <w:lang w:eastAsia="pl-PL"/>
        </w:rPr>
        <w:br/>
        <w:t>data zakończenia: 2021-04-16</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03"/>
        <w:gridCol w:w="1016"/>
      </w:tblGrid>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Znaczenie</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60,00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Okres przydatności oferowanych produktów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bl>
    <w:p w:rsidR="00330501" w:rsidRPr="00330501" w:rsidRDefault="00330501" w:rsidP="00330501">
      <w:pPr>
        <w:spacing w:after="27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6) INFORMACJE DODATKOWE:</w:t>
      </w:r>
      <w:r w:rsidRPr="00330501">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330501" w:rsidRPr="00330501" w:rsidTr="00330501">
        <w:trPr>
          <w:tblCellSpacing w:w="15" w:type="dxa"/>
        </w:trPr>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Część nr:</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3</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Nazwa:</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Zadanie 3</w:t>
            </w:r>
          </w:p>
        </w:tc>
      </w:tr>
    </w:tbl>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1) Krótki opis przedmiotu zamówienia </w:t>
      </w:r>
      <w:r w:rsidRPr="0033050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30501">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30501">
        <w:rPr>
          <w:rFonts w:ascii="Times New Roman" w:eastAsia="Times New Roman" w:hAnsi="Times New Roman" w:cs="Times New Roman"/>
          <w:b/>
          <w:bCs/>
          <w:color w:val="000000"/>
          <w:sz w:val="27"/>
          <w:szCs w:val="27"/>
          <w:lang w:eastAsia="pl-PL"/>
        </w:rPr>
        <w:t>budowlane:</w:t>
      </w:r>
      <w:r w:rsidRPr="00330501">
        <w:rPr>
          <w:rFonts w:ascii="Times New Roman" w:eastAsia="Times New Roman" w:hAnsi="Times New Roman" w:cs="Times New Roman"/>
          <w:color w:val="000000"/>
          <w:sz w:val="27"/>
          <w:szCs w:val="27"/>
          <w:lang w:eastAsia="pl-PL"/>
        </w:rPr>
        <w:t>Przedmiotem</w:t>
      </w:r>
      <w:proofErr w:type="spellEnd"/>
      <w:r w:rsidRPr="00330501">
        <w:rPr>
          <w:rFonts w:ascii="Times New Roman" w:eastAsia="Times New Roman" w:hAnsi="Times New Roman" w:cs="Times New Roman"/>
          <w:color w:val="000000"/>
          <w:sz w:val="27"/>
          <w:szCs w:val="27"/>
          <w:lang w:eastAsia="pl-PL"/>
        </w:rPr>
        <w:t xml:space="preserve"> zamówienia są sukcesywne dostawy odczynników chemicznych dla Instytutu Dendrologii Polskiej Akademii Nauk. Przedmiot zamówienia będzie dostarczany partiami (w formie zamówień jednostkowych) w ciągu maksymalnie 14 dni roboczych od </w:t>
      </w:r>
      <w:r w:rsidRPr="00330501">
        <w:rPr>
          <w:rFonts w:ascii="Times New Roman" w:eastAsia="Times New Roman" w:hAnsi="Times New Roman" w:cs="Times New Roman"/>
          <w:color w:val="000000"/>
          <w:sz w:val="27"/>
          <w:szCs w:val="27"/>
          <w:lang w:eastAsia="pl-PL"/>
        </w:rPr>
        <w:lastRenderedPageBreak/>
        <w:t xml:space="preserve">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produktu Numer katalogowy Nazwa producenta Opakowanie o pojemności Ilość 1 </w:t>
      </w:r>
      <w:proofErr w:type="spellStart"/>
      <w:r w:rsidRPr="00330501">
        <w:rPr>
          <w:rFonts w:ascii="Times New Roman" w:eastAsia="Times New Roman" w:hAnsi="Times New Roman" w:cs="Times New Roman"/>
          <w:color w:val="000000"/>
          <w:sz w:val="27"/>
          <w:szCs w:val="27"/>
          <w:lang w:eastAsia="pl-PL"/>
        </w:rPr>
        <w:t>SimplySafe</w:t>
      </w:r>
      <w:proofErr w:type="spellEnd"/>
      <w:r w:rsidRPr="00330501">
        <w:rPr>
          <w:rFonts w:ascii="Times New Roman" w:eastAsia="Times New Roman" w:hAnsi="Times New Roman" w:cs="Times New Roman"/>
          <w:color w:val="000000"/>
          <w:sz w:val="27"/>
          <w:szCs w:val="27"/>
          <w:lang w:eastAsia="pl-PL"/>
        </w:rPr>
        <w:t xml:space="preserve"> E4600-01 EURX Sp. z o.o. 1ml 2 2 6 x </w:t>
      </w:r>
      <w:proofErr w:type="spellStart"/>
      <w:r w:rsidRPr="00330501">
        <w:rPr>
          <w:rFonts w:ascii="Times New Roman" w:eastAsia="Times New Roman" w:hAnsi="Times New Roman" w:cs="Times New Roman"/>
          <w:color w:val="000000"/>
          <w:sz w:val="27"/>
          <w:szCs w:val="27"/>
          <w:lang w:eastAsia="pl-PL"/>
        </w:rPr>
        <w:t>Loading</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Buffer</w:t>
      </w:r>
      <w:proofErr w:type="spellEnd"/>
      <w:r w:rsidRPr="00330501">
        <w:rPr>
          <w:rFonts w:ascii="Times New Roman" w:eastAsia="Times New Roman" w:hAnsi="Times New Roman" w:cs="Times New Roman"/>
          <w:color w:val="000000"/>
          <w:sz w:val="27"/>
          <w:szCs w:val="27"/>
          <w:lang w:eastAsia="pl-PL"/>
        </w:rPr>
        <w:t xml:space="preserve"> BLUE E0260-</w:t>
      </w:r>
      <w:r w:rsidRPr="00330501">
        <w:rPr>
          <w:rFonts w:ascii="Times New Roman" w:eastAsia="Times New Roman" w:hAnsi="Times New Roman" w:cs="Times New Roman"/>
          <w:color w:val="000000"/>
          <w:sz w:val="27"/>
          <w:szCs w:val="27"/>
          <w:lang w:eastAsia="pl-PL"/>
        </w:rPr>
        <w:lastRenderedPageBreak/>
        <w:t xml:space="preserve">01 EURX Sp. z o.o. 1 ml 5 3 1 M </w:t>
      </w:r>
      <w:proofErr w:type="spellStart"/>
      <w:r w:rsidRPr="00330501">
        <w:rPr>
          <w:rFonts w:ascii="Times New Roman" w:eastAsia="Times New Roman" w:hAnsi="Times New Roman" w:cs="Times New Roman"/>
          <w:color w:val="000000"/>
          <w:sz w:val="27"/>
          <w:szCs w:val="27"/>
          <w:lang w:eastAsia="pl-PL"/>
        </w:rPr>
        <w:t>Tris</w:t>
      </w:r>
      <w:proofErr w:type="spellEnd"/>
      <w:r w:rsidRPr="00330501">
        <w:rPr>
          <w:rFonts w:ascii="Times New Roman" w:eastAsia="Times New Roman" w:hAnsi="Times New Roman" w:cs="Times New Roman"/>
          <w:color w:val="000000"/>
          <w:sz w:val="27"/>
          <w:szCs w:val="27"/>
          <w:lang w:eastAsia="pl-PL"/>
        </w:rPr>
        <w:t xml:space="preserve">-HCl </w:t>
      </w:r>
      <w:proofErr w:type="spellStart"/>
      <w:r w:rsidRPr="00330501">
        <w:rPr>
          <w:rFonts w:ascii="Times New Roman" w:eastAsia="Times New Roman" w:hAnsi="Times New Roman" w:cs="Times New Roman"/>
          <w:color w:val="000000"/>
          <w:sz w:val="27"/>
          <w:szCs w:val="27"/>
          <w:lang w:eastAsia="pl-PL"/>
        </w:rPr>
        <w:t>pH</w:t>
      </w:r>
      <w:proofErr w:type="spellEnd"/>
      <w:r w:rsidRPr="00330501">
        <w:rPr>
          <w:rFonts w:ascii="Times New Roman" w:eastAsia="Times New Roman" w:hAnsi="Times New Roman" w:cs="Times New Roman"/>
          <w:color w:val="000000"/>
          <w:sz w:val="27"/>
          <w:szCs w:val="27"/>
          <w:lang w:eastAsia="pl-PL"/>
        </w:rPr>
        <w:t xml:space="preserve"> 8.0 E0273-01 EURX Sp. z o.o. 1L 1 4 Perfect Plus </w:t>
      </w:r>
      <w:proofErr w:type="spellStart"/>
      <w:r w:rsidRPr="00330501">
        <w:rPr>
          <w:rFonts w:ascii="Times New Roman" w:eastAsia="Times New Roman" w:hAnsi="Times New Roman" w:cs="Times New Roman"/>
          <w:color w:val="000000"/>
          <w:sz w:val="27"/>
          <w:szCs w:val="27"/>
          <w:lang w:eastAsia="pl-PL"/>
        </w:rPr>
        <w:t>Molecular</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Weight</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Quantitative</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Ladder</w:t>
      </w:r>
      <w:proofErr w:type="spellEnd"/>
      <w:r w:rsidRPr="00330501">
        <w:rPr>
          <w:rFonts w:ascii="Times New Roman" w:eastAsia="Times New Roman" w:hAnsi="Times New Roman" w:cs="Times New Roman"/>
          <w:color w:val="000000"/>
          <w:sz w:val="27"/>
          <w:szCs w:val="27"/>
          <w:lang w:eastAsia="pl-PL"/>
        </w:rPr>
        <w:t xml:space="preserve"> E3161-02 EURX Sp. z o.o. 500 ścieżek 1 5 Perfect Plus 2 </w:t>
      </w:r>
      <w:proofErr w:type="spellStart"/>
      <w:r w:rsidRPr="00330501">
        <w:rPr>
          <w:rFonts w:ascii="Times New Roman" w:eastAsia="Times New Roman" w:hAnsi="Times New Roman" w:cs="Times New Roman"/>
          <w:color w:val="000000"/>
          <w:sz w:val="27"/>
          <w:szCs w:val="27"/>
          <w:lang w:eastAsia="pl-PL"/>
        </w:rPr>
        <w:t>kb</w:t>
      </w:r>
      <w:proofErr w:type="spellEnd"/>
      <w:r w:rsidRPr="00330501">
        <w:rPr>
          <w:rFonts w:ascii="Times New Roman" w:eastAsia="Times New Roman" w:hAnsi="Times New Roman" w:cs="Times New Roman"/>
          <w:color w:val="000000"/>
          <w:sz w:val="27"/>
          <w:szCs w:val="27"/>
          <w:lang w:eastAsia="pl-PL"/>
        </w:rPr>
        <w:t xml:space="preserve"> DNA </w:t>
      </w:r>
      <w:proofErr w:type="spellStart"/>
      <w:r w:rsidRPr="00330501">
        <w:rPr>
          <w:rFonts w:ascii="Times New Roman" w:eastAsia="Times New Roman" w:hAnsi="Times New Roman" w:cs="Times New Roman"/>
          <w:color w:val="000000"/>
          <w:sz w:val="27"/>
          <w:szCs w:val="27"/>
          <w:lang w:eastAsia="pl-PL"/>
        </w:rPr>
        <w:t>Ladder</w:t>
      </w:r>
      <w:proofErr w:type="spellEnd"/>
      <w:r w:rsidRPr="00330501">
        <w:rPr>
          <w:rFonts w:ascii="Times New Roman" w:eastAsia="Times New Roman" w:hAnsi="Times New Roman" w:cs="Times New Roman"/>
          <w:color w:val="000000"/>
          <w:sz w:val="27"/>
          <w:szCs w:val="27"/>
          <w:lang w:eastAsia="pl-PL"/>
        </w:rPr>
        <w:t xml:space="preserve"> E3140-02 EURX Sp. z o.o. 500 ścieżek 1 6 Zestaw NG - </w:t>
      </w:r>
      <w:proofErr w:type="spellStart"/>
      <w:r w:rsidRPr="00330501">
        <w:rPr>
          <w:rFonts w:ascii="Times New Roman" w:eastAsia="Times New Roman" w:hAnsi="Times New Roman" w:cs="Times New Roman"/>
          <w:color w:val="000000"/>
          <w:sz w:val="27"/>
          <w:szCs w:val="27"/>
          <w:lang w:eastAsia="pl-PL"/>
        </w:rPr>
        <w:t>dART</w:t>
      </w:r>
      <w:proofErr w:type="spellEnd"/>
      <w:r w:rsidRPr="00330501">
        <w:rPr>
          <w:rFonts w:ascii="Times New Roman" w:eastAsia="Times New Roman" w:hAnsi="Times New Roman" w:cs="Times New Roman"/>
          <w:color w:val="000000"/>
          <w:sz w:val="27"/>
          <w:szCs w:val="27"/>
          <w:lang w:eastAsia="pl-PL"/>
        </w:rPr>
        <w:t xml:space="preserve"> RT E0801-02 </w:t>
      </w:r>
      <w:proofErr w:type="spellStart"/>
      <w:r w:rsidRPr="00330501">
        <w:rPr>
          <w:rFonts w:ascii="Times New Roman" w:eastAsia="Times New Roman" w:hAnsi="Times New Roman" w:cs="Times New Roman"/>
          <w:color w:val="000000"/>
          <w:sz w:val="27"/>
          <w:szCs w:val="27"/>
          <w:lang w:eastAsia="pl-PL"/>
        </w:rPr>
        <w:t>EURx</w:t>
      </w:r>
      <w:proofErr w:type="spellEnd"/>
      <w:r w:rsidRPr="00330501">
        <w:rPr>
          <w:rFonts w:ascii="Times New Roman" w:eastAsia="Times New Roman" w:hAnsi="Times New Roman" w:cs="Times New Roman"/>
          <w:color w:val="000000"/>
          <w:sz w:val="27"/>
          <w:szCs w:val="27"/>
          <w:lang w:eastAsia="pl-PL"/>
        </w:rPr>
        <w:t xml:space="preserve"> Sp. z o.o. 100 reakcji 2 7 NG </w:t>
      </w:r>
      <w:proofErr w:type="spellStart"/>
      <w:r w:rsidRPr="00330501">
        <w:rPr>
          <w:rFonts w:ascii="Times New Roman" w:eastAsia="Times New Roman" w:hAnsi="Times New Roman" w:cs="Times New Roman"/>
          <w:color w:val="000000"/>
          <w:sz w:val="27"/>
          <w:szCs w:val="27"/>
          <w:lang w:eastAsia="pl-PL"/>
        </w:rPr>
        <w:t>dART</w:t>
      </w:r>
      <w:proofErr w:type="spellEnd"/>
      <w:r w:rsidRPr="00330501">
        <w:rPr>
          <w:rFonts w:ascii="Times New Roman" w:eastAsia="Times New Roman" w:hAnsi="Times New Roman" w:cs="Times New Roman"/>
          <w:color w:val="000000"/>
          <w:sz w:val="27"/>
          <w:szCs w:val="27"/>
          <w:lang w:eastAsia="pl-PL"/>
        </w:rPr>
        <w:t xml:space="preserve"> RT kit E0801-02 </w:t>
      </w:r>
      <w:proofErr w:type="spellStart"/>
      <w:r w:rsidRPr="00330501">
        <w:rPr>
          <w:rFonts w:ascii="Times New Roman" w:eastAsia="Times New Roman" w:hAnsi="Times New Roman" w:cs="Times New Roman"/>
          <w:color w:val="000000"/>
          <w:sz w:val="27"/>
          <w:szCs w:val="27"/>
          <w:lang w:eastAsia="pl-PL"/>
        </w:rPr>
        <w:t>EURx</w:t>
      </w:r>
      <w:proofErr w:type="spellEnd"/>
      <w:r w:rsidRPr="00330501">
        <w:rPr>
          <w:rFonts w:ascii="Times New Roman" w:eastAsia="Times New Roman" w:hAnsi="Times New Roman" w:cs="Times New Roman"/>
          <w:color w:val="000000"/>
          <w:sz w:val="27"/>
          <w:szCs w:val="27"/>
          <w:lang w:eastAsia="pl-PL"/>
        </w:rPr>
        <w:t xml:space="preserve"> Sp. z o.o. 100 reakcji 2</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2) Wspólny Słownik Zamówień(CPV): </w:t>
      </w:r>
      <w:r w:rsidRPr="00330501">
        <w:rPr>
          <w:rFonts w:ascii="Times New Roman" w:eastAsia="Times New Roman" w:hAnsi="Times New Roman" w:cs="Times New Roman"/>
          <w:color w:val="000000"/>
          <w:sz w:val="27"/>
          <w:szCs w:val="27"/>
          <w:lang w:eastAsia="pl-PL"/>
        </w:rPr>
        <w:t>33696300-8,</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30501">
        <w:rPr>
          <w:rFonts w:ascii="Times New Roman" w:eastAsia="Times New Roman" w:hAnsi="Times New Roman" w:cs="Times New Roman"/>
          <w:color w:val="000000"/>
          <w:sz w:val="27"/>
          <w:szCs w:val="27"/>
          <w:lang w:eastAsia="pl-PL"/>
        </w:rPr>
        <w:br/>
        <w:t>Wartość bez VAT:</w:t>
      </w:r>
      <w:r w:rsidRPr="00330501">
        <w:rPr>
          <w:rFonts w:ascii="Times New Roman" w:eastAsia="Times New Roman" w:hAnsi="Times New Roman" w:cs="Times New Roman"/>
          <w:color w:val="000000"/>
          <w:sz w:val="27"/>
          <w:szCs w:val="27"/>
          <w:lang w:eastAsia="pl-PL"/>
        </w:rPr>
        <w:br/>
        <w:t>Waluta: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4) Czas trwania lub termin wykonania:</w:t>
      </w:r>
      <w:r w:rsidRPr="00330501">
        <w:rPr>
          <w:rFonts w:ascii="Times New Roman" w:eastAsia="Times New Roman" w:hAnsi="Times New Roman" w:cs="Times New Roman"/>
          <w:color w:val="000000"/>
          <w:sz w:val="27"/>
          <w:szCs w:val="27"/>
          <w:lang w:eastAsia="pl-PL"/>
        </w:rPr>
        <w:br/>
        <w:t>okres w miesiącach:</w:t>
      </w:r>
      <w:r w:rsidRPr="00330501">
        <w:rPr>
          <w:rFonts w:ascii="Times New Roman" w:eastAsia="Times New Roman" w:hAnsi="Times New Roman" w:cs="Times New Roman"/>
          <w:color w:val="000000"/>
          <w:sz w:val="27"/>
          <w:szCs w:val="27"/>
          <w:lang w:eastAsia="pl-PL"/>
        </w:rPr>
        <w:br/>
        <w:t>okres w dniach:</w:t>
      </w:r>
      <w:r w:rsidRPr="00330501">
        <w:rPr>
          <w:rFonts w:ascii="Times New Roman" w:eastAsia="Times New Roman" w:hAnsi="Times New Roman" w:cs="Times New Roman"/>
          <w:color w:val="000000"/>
          <w:sz w:val="27"/>
          <w:szCs w:val="27"/>
          <w:lang w:eastAsia="pl-PL"/>
        </w:rPr>
        <w:br/>
        <w:t>data rozpoczęcia:</w:t>
      </w:r>
      <w:r w:rsidRPr="00330501">
        <w:rPr>
          <w:rFonts w:ascii="Times New Roman" w:eastAsia="Times New Roman" w:hAnsi="Times New Roman" w:cs="Times New Roman"/>
          <w:color w:val="000000"/>
          <w:sz w:val="27"/>
          <w:szCs w:val="27"/>
          <w:lang w:eastAsia="pl-PL"/>
        </w:rPr>
        <w:br/>
        <w:t>data zakończenia: 2021-04-16</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03"/>
        <w:gridCol w:w="1016"/>
      </w:tblGrid>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Znaczenie</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60,00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Okres przydatności oferowanych produktów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bl>
    <w:p w:rsidR="00330501" w:rsidRPr="00330501" w:rsidRDefault="00330501" w:rsidP="00330501">
      <w:pPr>
        <w:spacing w:after="27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6) INFORMACJE DODATKOWE:</w:t>
      </w:r>
      <w:r w:rsidRPr="00330501">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330501" w:rsidRPr="00330501" w:rsidTr="00330501">
        <w:trPr>
          <w:tblCellSpacing w:w="15" w:type="dxa"/>
        </w:trPr>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Część nr:</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4</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Nazwa:</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Zadanie 4</w:t>
            </w:r>
          </w:p>
        </w:tc>
      </w:tr>
    </w:tbl>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1) Krótki opis przedmiotu zamówienia </w:t>
      </w:r>
      <w:r w:rsidRPr="0033050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30501">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30501">
        <w:rPr>
          <w:rFonts w:ascii="Times New Roman" w:eastAsia="Times New Roman" w:hAnsi="Times New Roman" w:cs="Times New Roman"/>
          <w:b/>
          <w:bCs/>
          <w:color w:val="000000"/>
          <w:sz w:val="27"/>
          <w:szCs w:val="27"/>
          <w:lang w:eastAsia="pl-PL"/>
        </w:rPr>
        <w:t>budowlane:</w:t>
      </w:r>
      <w:r w:rsidRPr="00330501">
        <w:rPr>
          <w:rFonts w:ascii="Times New Roman" w:eastAsia="Times New Roman" w:hAnsi="Times New Roman" w:cs="Times New Roman"/>
          <w:color w:val="000000"/>
          <w:sz w:val="27"/>
          <w:szCs w:val="27"/>
          <w:lang w:eastAsia="pl-PL"/>
        </w:rPr>
        <w:t>Przedmiotem</w:t>
      </w:r>
      <w:proofErr w:type="spellEnd"/>
      <w:r w:rsidRPr="00330501">
        <w:rPr>
          <w:rFonts w:ascii="Times New Roman" w:eastAsia="Times New Roman" w:hAnsi="Times New Roman" w:cs="Times New Roman"/>
          <w:color w:val="000000"/>
          <w:sz w:val="27"/>
          <w:szCs w:val="27"/>
          <w:lang w:eastAsia="pl-PL"/>
        </w:rPr>
        <w:t xml:space="preserve"> zamówienia są sukcesywne dostawy odczynników chemicznych dla Instytutu Dendrologii </w:t>
      </w:r>
      <w:r w:rsidRPr="00330501">
        <w:rPr>
          <w:rFonts w:ascii="Times New Roman" w:eastAsia="Times New Roman" w:hAnsi="Times New Roman" w:cs="Times New Roman"/>
          <w:color w:val="000000"/>
          <w:sz w:val="27"/>
          <w:szCs w:val="27"/>
          <w:lang w:eastAsia="pl-PL"/>
        </w:rPr>
        <w:lastRenderedPageBreak/>
        <w:t xml:space="preserve">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w:t>
      </w:r>
      <w:r w:rsidRPr="00330501">
        <w:rPr>
          <w:rFonts w:ascii="Times New Roman" w:eastAsia="Times New Roman" w:hAnsi="Times New Roman" w:cs="Times New Roman"/>
          <w:color w:val="000000"/>
          <w:sz w:val="27"/>
          <w:szCs w:val="27"/>
          <w:lang w:eastAsia="pl-PL"/>
        </w:rPr>
        <w:lastRenderedPageBreak/>
        <w:t xml:space="preserve">produktu Numer katalogowy Nazwa producenta Opakowanie o pojemności Ilość 1 </w:t>
      </w:r>
      <w:proofErr w:type="spellStart"/>
      <w:r w:rsidRPr="00330501">
        <w:rPr>
          <w:rFonts w:ascii="Times New Roman" w:eastAsia="Times New Roman" w:hAnsi="Times New Roman" w:cs="Times New Roman"/>
          <w:color w:val="000000"/>
          <w:sz w:val="27"/>
          <w:szCs w:val="27"/>
          <w:lang w:eastAsia="pl-PL"/>
        </w:rPr>
        <w:t>Clarity</w:t>
      </w:r>
      <w:proofErr w:type="spellEnd"/>
      <w:r w:rsidRPr="00330501">
        <w:rPr>
          <w:rFonts w:ascii="Times New Roman" w:eastAsia="Times New Roman" w:hAnsi="Times New Roman" w:cs="Times New Roman"/>
          <w:color w:val="000000"/>
          <w:sz w:val="27"/>
          <w:szCs w:val="27"/>
          <w:lang w:eastAsia="pl-PL"/>
        </w:rPr>
        <w:t xml:space="preserve"> Max Western ECL </w:t>
      </w:r>
      <w:proofErr w:type="spellStart"/>
      <w:r w:rsidRPr="00330501">
        <w:rPr>
          <w:rFonts w:ascii="Times New Roman" w:eastAsia="Times New Roman" w:hAnsi="Times New Roman" w:cs="Times New Roman"/>
          <w:color w:val="000000"/>
          <w:sz w:val="27"/>
          <w:szCs w:val="27"/>
          <w:lang w:eastAsia="pl-PL"/>
        </w:rPr>
        <w:t>Substrate</w:t>
      </w:r>
      <w:proofErr w:type="spellEnd"/>
      <w:r w:rsidRPr="00330501">
        <w:rPr>
          <w:rFonts w:ascii="Times New Roman" w:eastAsia="Times New Roman" w:hAnsi="Times New Roman" w:cs="Times New Roman"/>
          <w:color w:val="000000"/>
          <w:sz w:val="27"/>
          <w:szCs w:val="27"/>
          <w:lang w:eastAsia="pl-PL"/>
        </w:rPr>
        <w:t xml:space="preserve"> 1705062 </w:t>
      </w:r>
      <w:proofErr w:type="spellStart"/>
      <w:r w:rsidRPr="00330501">
        <w:rPr>
          <w:rFonts w:ascii="Times New Roman" w:eastAsia="Times New Roman" w:hAnsi="Times New Roman" w:cs="Times New Roman"/>
          <w:color w:val="000000"/>
          <w:sz w:val="27"/>
          <w:szCs w:val="27"/>
          <w:lang w:eastAsia="pl-PL"/>
        </w:rPr>
        <w:t>Bio</w:t>
      </w:r>
      <w:proofErr w:type="spellEnd"/>
      <w:r w:rsidRPr="00330501">
        <w:rPr>
          <w:rFonts w:ascii="Times New Roman" w:eastAsia="Times New Roman" w:hAnsi="Times New Roman" w:cs="Times New Roman"/>
          <w:color w:val="000000"/>
          <w:sz w:val="27"/>
          <w:szCs w:val="27"/>
          <w:lang w:eastAsia="pl-PL"/>
        </w:rPr>
        <w:t xml:space="preserve">-Rad 100mL 1 2 TGX™ </w:t>
      </w:r>
      <w:proofErr w:type="spellStart"/>
      <w:r w:rsidRPr="00330501">
        <w:rPr>
          <w:rFonts w:ascii="Times New Roman" w:eastAsia="Times New Roman" w:hAnsi="Times New Roman" w:cs="Times New Roman"/>
          <w:color w:val="000000"/>
          <w:sz w:val="27"/>
          <w:szCs w:val="27"/>
          <w:lang w:eastAsia="pl-PL"/>
        </w:rPr>
        <w:t>FastCast</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Acrylamide</w:t>
      </w:r>
      <w:proofErr w:type="spellEnd"/>
      <w:r w:rsidRPr="00330501">
        <w:rPr>
          <w:rFonts w:ascii="Times New Roman" w:eastAsia="Times New Roman" w:hAnsi="Times New Roman" w:cs="Times New Roman"/>
          <w:color w:val="000000"/>
          <w:sz w:val="27"/>
          <w:szCs w:val="27"/>
          <w:lang w:eastAsia="pl-PL"/>
        </w:rPr>
        <w:t xml:space="preserve"> Kit 12% 1610175 </w:t>
      </w:r>
      <w:proofErr w:type="spellStart"/>
      <w:r w:rsidRPr="00330501">
        <w:rPr>
          <w:rFonts w:ascii="Times New Roman" w:eastAsia="Times New Roman" w:hAnsi="Times New Roman" w:cs="Times New Roman"/>
          <w:color w:val="000000"/>
          <w:sz w:val="27"/>
          <w:szCs w:val="27"/>
          <w:lang w:eastAsia="pl-PL"/>
        </w:rPr>
        <w:t>Bio</w:t>
      </w:r>
      <w:proofErr w:type="spellEnd"/>
      <w:r w:rsidRPr="00330501">
        <w:rPr>
          <w:rFonts w:ascii="Times New Roman" w:eastAsia="Times New Roman" w:hAnsi="Times New Roman" w:cs="Times New Roman"/>
          <w:color w:val="000000"/>
          <w:sz w:val="27"/>
          <w:szCs w:val="27"/>
          <w:lang w:eastAsia="pl-PL"/>
        </w:rPr>
        <w:t xml:space="preserve">-Rad 1 opakowanie 1 3 12% Mini-PROTEAN® TGX™ </w:t>
      </w:r>
      <w:proofErr w:type="spellStart"/>
      <w:r w:rsidRPr="00330501">
        <w:rPr>
          <w:rFonts w:ascii="Times New Roman" w:eastAsia="Times New Roman" w:hAnsi="Times New Roman" w:cs="Times New Roman"/>
          <w:color w:val="000000"/>
          <w:sz w:val="27"/>
          <w:szCs w:val="27"/>
          <w:lang w:eastAsia="pl-PL"/>
        </w:rPr>
        <w:t>Precast</w:t>
      </w:r>
      <w:proofErr w:type="spellEnd"/>
      <w:r w:rsidRPr="00330501">
        <w:rPr>
          <w:rFonts w:ascii="Times New Roman" w:eastAsia="Times New Roman" w:hAnsi="Times New Roman" w:cs="Times New Roman"/>
          <w:color w:val="000000"/>
          <w:sz w:val="27"/>
          <w:szCs w:val="27"/>
          <w:lang w:eastAsia="pl-PL"/>
        </w:rPr>
        <w:t xml:space="preserve"> Protein </w:t>
      </w:r>
      <w:proofErr w:type="spellStart"/>
      <w:r w:rsidRPr="00330501">
        <w:rPr>
          <w:rFonts w:ascii="Times New Roman" w:eastAsia="Times New Roman" w:hAnsi="Times New Roman" w:cs="Times New Roman"/>
          <w:color w:val="000000"/>
          <w:sz w:val="27"/>
          <w:szCs w:val="27"/>
          <w:lang w:eastAsia="pl-PL"/>
        </w:rPr>
        <w:t>Gels</w:t>
      </w:r>
      <w:proofErr w:type="spellEnd"/>
      <w:r w:rsidRPr="00330501">
        <w:rPr>
          <w:rFonts w:ascii="Times New Roman" w:eastAsia="Times New Roman" w:hAnsi="Times New Roman" w:cs="Times New Roman"/>
          <w:color w:val="000000"/>
          <w:sz w:val="27"/>
          <w:szCs w:val="27"/>
          <w:lang w:eastAsia="pl-PL"/>
        </w:rPr>
        <w:t xml:space="preserve">, 15-well, 15 µl 4561046 </w:t>
      </w:r>
      <w:proofErr w:type="spellStart"/>
      <w:r w:rsidRPr="00330501">
        <w:rPr>
          <w:rFonts w:ascii="Times New Roman" w:eastAsia="Times New Roman" w:hAnsi="Times New Roman" w:cs="Times New Roman"/>
          <w:color w:val="000000"/>
          <w:sz w:val="27"/>
          <w:szCs w:val="27"/>
          <w:lang w:eastAsia="pl-PL"/>
        </w:rPr>
        <w:t>Bio</w:t>
      </w:r>
      <w:proofErr w:type="spellEnd"/>
      <w:r w:rsidRPr="00330501">
        <w:rPr>
          <w:rFonts w:ascii="Times New Roman" w:eastAsia="Times New Roman" w:hAnsi="Times New Roman" w:cs="Times New Roman"/>
          <w:color w:val="000000"/>
          <w:sz w:val="27"/>
          <w:szCs w:val="27"/>
          <w:lang w:eastAsia="pl-PL"/>
        </w:rPr>
        <w:t xml:space="preserve">-rad 10sztuk </w:t>
      </w:r>
      <w:proofErr w:type="spellStart"/>
      <w:r w:rsidRPr="00330501">
        <w:rPr>
          <w:rFonts w:ascii="Times New Roman" w:eastAsia="Times New Roman" w:hAnsi="Times New Roman" w:cs="Times New Roman"/>
          <w:color w:val="000000"/>
          <w:sz w:val="27"/>
          <w:szCs w:val="27"/>
          <w:lang w:eastAsia="pl-PL"/>
        </w:rPr>
        <w:t>zeli</w:t>
      </w:r>
      <w:proofErr w:type="spellEnd"/>
      <w:r w:rsidRPr="00330501">
        <w:rPr>
          <w:rFonts w:ascii="Times New Roman" w:eastAsia="Times New Roman" w:hAnsi="Times New Roman" w:cs="Times New Roman"/>
          <w:color w:val="000000"/>
          <w:sz w:val="27"/>
          <w:szCs w:val="27"/>
          <w:lang w:eastAsia="pl-PL"/>
        </w:rPr>
        <w:t xml:space="preserve"> 1</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2) Wspólny Słownik Zamówień(CPV): </w:t>
      </w:r>
      <w:r w:rsidRPr="00330501">
        <w:rPr>
          <w:rFonts w:ascii="Times New Roman" w:eastAsia="Times New Roman" w:hAnsi="Times New Roman" w:cs="Times New Roman"/>
          <w:color w:val="000000"/>
          <w:sz w:val="27"/>
          <w:szCs w:val="27"/>
          <w:lang w:eastAsia="pl-PL"/>
        </w:rPr>
        <w:t>33696300-8,</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30501">
        <w:rPr>
          <w:rFonts w:ascii="Times New Roman" w:eastAsia="Times New Roman" w:hAnsi="Times New Roman" w:cs="Times New Roman"/>
          <w:color w:val="000000"/>
          <w:sz w:val="27"/>
          <w:szCs w:val="27"/>
          <w:lang w:eastAsia="pl-PL"/>
        </w:rPr>
        <w:br/>
        <w:t>Wartość bez VAT:</w:t>
      </w:r>
      <w:r w:rsidRPr="00330501">
        <w:rPr>
          <w:rFonts w:ascii="Times New Roman" w:eastAsia="Times New Roman" w:hAnsi="Times New Roman" w:cs="Times New Roman"/>
          <w:color w:val="000000"/>
          <w:sz w:val="27"/>
          <w:szCs w:val="27"/>
          <w:lang w:eastAsia="pl-PL"/>
        </w:rPr>
        <w:br/>
        <w:t>Waluta: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4) Czas trwania lub termin wykonania:</w:t>
      </w:r>
      <w:r w:rsidRPr="00330501">
        <w:rPr>
          <w:rFonts w:ascii="Times New Roman" w:eastAsia="Times New Roman" w:hAnsi="Times New Roman" w:cs="Times New Roman"/>
          <w:color w:val="000000"/>
          <w:sz w:val="27"/>
          <w:szCs w:val="27"/>
          <w:lang w:eastAsia="pl-PL"/>
        </w:rPr>
        <w:br/>
        <w:t>okres w miesiącach:</w:t>
      </w:r>
      <w:r w:rsidRPr="00330501">
        <w:rPr>
          <w:rFonts w:ascii="Times New Roman" w:eastAsia="Times New Roman" w:hAnsi="Times New Roman" w:cs="Times New Roman"/>
          <w:color w:val="000000"/>
          <w:sz w:val="27"/>
          <w:szCs w:val="27"/>
          <w:lang w:eastAsia="pl-PL"/>
        </w:rPr>
        <w:br/>
        <w:t>okres w dniach:</w:t>
      </w:r>
      <w:r w:rsidRPr="00330501">
        <w:rPr>
          <w:rFonts w:ascii="Times New Roman" w:eastAsia="Times New Roman" w:hAnsi="Times New Roman" w:cs="Times New Roman"/>
          <w:color w:val="000000"/>
          <w:sz w:val="27"/>
          <w:szCs w:val="27"/>
          <w:lang w:eastAsia="pl-PL"/>
        </w:rPr>
        <w:br/>
        <w:t>data rozpoczęcia:</w:t>
      </w:r>
      <w:r w:rsidRPr="00330501">
        <w:rPr>
          <w:rFonts w:ascii="Times New Roman" w:eastAsia="Times New Roman" w:hAnsi="Times New Roman" w:cs="Times New Roman"/>
          <w:color w:val="000000"/>
          <w:sz w:val="27"/>
          <w:szCs w:val="27"/>
          <w:lang w:eastAsia="pl-PL"/>
        </w:rPr>
        <w:br/>
        <w:t>data zakończenia: 2021-04-16</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03"/>
        <w:gridCol w:w="1016"/>
      </w:tblGrid>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Znaczenie</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60,00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Okres przydatności oferowanych produktów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bl>
    <w:p w:rsidR="00330501" w:rsidRPr="00330501" w:rsidRDefault="00330501" w:rsidP="00330501">
      <w:pPr>
        <w:spacing w:after="27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6) INFORMACJE DODATKOWE:</w:t>
      </w:r>
      <w:r w:rsidRPr="00330501">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330501" w:rsidRPr="00330501" w:rsidTr="00330501">
        <w:trPr>
          <w:tblCellSpacing w:w="15" w:type="dxa"/>
        </w:trPr>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Część nr:</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5</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Nazwa:</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Zadanie 5</w:t>
            </w:r>
          </w:p>
        </w:tc>
      </w:tr>
    </w:tbl>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1) Krótki opis przedmiotu zamówienia </w:t>
      </w:r>
      <w:r w:rsidRPr="0033050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30501">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30501">
        <w:rPr>
          <w:rFonts w:ascii="Times New Roman" w:eastAsia="Times New Roman" w:hAnsi="Times New Roman" w:cs="Times New Roman"/>
          <w:b/>
          <w:bCs/>
          <w:color w:val="000000"/>
          <w:sz w:val="27"/>
          <w:szCs w:val="27"/>
          <w:lang w:eastAsia="pl-PL"/>
        </w:rPr>
        <w:t>budowlane:</w:t>
      </w:r>
      <w:r w:rsidRPr="00330501">
        <w:rPr>
          <w:rFonts w:ascii="Times New Roman" w:eastAsia="Times New Roman" w:hAnsi="Times New Roman" w:cs="Times New Roman"/>
          <w:color w:val="000000"/>
          <w:sz w:val="27"/>
          <w:szCs w:val="27"/>
          <w:lang w:eastAsia="pl-PL"/>
        </w:rPr>
        <w:t>Przedmiotem</w:t>
      </w:r>
      <w:proofErr w:type="spellEnd"/>
      <w:r w:rsidRPr="00330501">
        <w:rPr>
          <w:rFonts w:ascii="Times New Roman" w:eastAsia="Times New Roman" w:hAnsi="Times New Roman" w:cs="Times New Roman"/>
          <w:color w:val="000000"/>
          <w:sz w:val="27"/>
          <w:szCs w:val="27"/>
          <w:lang w:eastAsia="pl-PL"/>
        </w:rPr>
        <w:t xml:space="preserve"> zamówienia są sukcesywne dostawy odczynników chemicznych dla Instytutu Dendrologii </w:t>
      </w:r>
      <w:r w:rsidRPr="00330501">
        <w:rPr>
          <w:rFonts w:ascii="Times New Roman" w:eastAsia="Times New Roman" w:hAnsi="Times New Roman" w:cs="Times New Roman"/>
          <w:color w:val="000000"/>
          <w:sz w:val="27"/>
          <w:szCs w:val="27"/>
          <w:lang w:eastAsia="pl-PL"/>
        </w:rPr>
        <w:lastRenderedPageBreak/>
        <w:t xml:space="preserve">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w:t>
      </w:r>
      <w:r w:rsidRPr="00330501">
        <w:rPr>
          <w:rFonts w:ascii="Times New Roman" w:eastAsia="Times New Roman" w:hAnsi="Times New Roman" w:cs="Times New Roman"/>
          <w:color w:val="000000"/>
          <w:sz w:val="27"/>
          <w:szCs w:val="27"/>
          <w:lang w:eastAsia="pl-PL"/>
        </w:rPr>
        <w:lastRenderedPageBreak/>
        <w:t xml:space="preserve">produktu Numer katalogowy Nazwa producenta Opakowanie o pojemności Ilość (sztuk) 1 </w:t>
      </w:r>
      <w:proofErr w:type="spellStart"/>
      <w:r w:rsidRPr="00330501">
        <w:rPr>
          <w:rFonts w:ascii="Times New Roman" w:eastAsia="Times New Roman" w:hAnsi="Times New Roman" w:cs="Times New Roman"/>
          <w:color w:val="000000"/>
          <w:sz w:val="27"/>
          <w:szCs w:val="27"/>
          <w:lang w:eastAsia="pl-PL"/>
        </w:rPr>
        <w:t>GeneScan</w:t>
      </w:r>
      <w:proofErr w:type="spellEnd"/>
      <w:r w:rsidRPr="00330501">
        <w:rPr>
          <w:rFonts w:ascii="Times New Roman" w:eastAsia="Times New Roman" w:hAnsi="Times New Roman" w:cs="Times New Roman"/>
          <w:color w:val="000000"/>
          <w:sz w:val="27"/>
          <w:szCs w:val="27"/>
          <w:lang w:eastAsia="pl-PL"/>
        </w:rPr>
        <w:t xml:space="preserve">™ 500 LIZ™ wzorzec wielkości 4322682 Applied </w:t>
      </w:r>
      <w:proofErr w:type="spellStart"/>
      <w:r w:rsidRPr="00330501">
        <w:rPr>
          <w:rFonts w:ascii="Times New Roman" w:eastAsia="Times New Roman" w:hAnsi="Times New Roman" w:cs="Times New Roman"/>
          <w:color w:val="000000"/>
          <w:sz w:val="27"/>
          <w:szCs w:val="27"/>
          <w:lang w:eastAsia="pl-PL"/>
        </w:rPr>
        <w:t>Biosystems</w:t>
      </w:r>
      <w:proofErr w:type="spellEnd"/>
      <w:r w:rsidRPr="00330501">
        <w:rPr>
          <w:rFonts w:ascii="Times New Roman" w:eastAsia="Times New Roman" w:hAnsi="Times New Roman" w:cs="Times New Roman"/>
          <w:color w:val="000000"/>
          <w:sz w:val="27"/>
          <w:szCs w:val="27"/>
          <w:lang w:eastAsia="pl-PL"/>
        </w:rPr>
        <w:t xml:space="preserve"> 800 reakcji 2 2 Hi-</w:t>
      </w:r>
      <w:proofErr w:type="spellStart"/>
      <w:r w:rsidRPr="00330501">
        <w:rPr>
          <w:rFonts w:ascii="Times New Roman" w:eastAsia="Times New Roman" w:hAnsi="Times New Roman" w:cs="Times New Roman"/>
          <w:color w:val="000000"/>
          <w:sz w:val="27"/>
          <w:szCs w:val="27"/>
          <w:lang w:eastAsia="pl-PL"/>
        </w:rPr>
        <w:t>DiTM</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Formamide</w:t>
      </w:r>
      <w:proofErr w:type="spellEnd"/>
      <w:r w:rsidRPr="00330501">
        <w:rPr>
          <w:rFonts w:ascii="Times New Roman" w:eastAsia="Times New Roman" w:hAnsi="Times New Roman" w:cs="Times New Roman"/>
          <w:color w:val="000000"/>
          <w:sz w:val="27"/>
          <w:szCs w:val="27"/>
          <w:lang w:eastAsia="pl-PL"/>
        </w:rPr>
        <w:t xml:space="preserve"> 4311320,00 Applied </w:t>
      </w:r>
      <w:proofErr w:type="spellStart"/>
      <w:r w:rsidRPr="00330501">
        <w:rPr>
          <w:rFonts w:ascii="Times New Roman" w:eastAsia="Times New Roman" w:hAnsi="Times New Roman" w:cs="Times New Roman"/>
          <w:color w:val="000000"/>
          <w:sz w:val="27"/>
          <w:szCs w:val="27"/>
          <w:lang w:eastAsia="pl-PL"/>
        </w:rPr>
        <w:t>Biosystems</w:t>
      </w:r>
      <w:proofErr w:type="spellEnd"/>
      <w:r w:rsidRPr="00330501">
        <w:rPr>
          <w:rFonts w:ascii="Times New Roman" w:eastAsia="Times New Roman" w:hAnsi="Times New Roman" w:cs="Times New Roman"/>
          <w:color w:val="000000"/>
          <w:sz w:val="27"/>
          <w:szCs w:val="27"/>
          <w:lang w:eastAsia="pl-PL"/>
        </w:rPr>
        <w:t xml:space="preserve"> 25 ml 2 3 </w:t>
      </w:r>
      <w:proofErr w:type="spellStart"/>
      <w:r w:rsidRPr="00330501">
        <w:rPr>
          <w:rFonts w:ascii="Times New Roman" w:eastAsia="Times New Roman" w:hAnsi="Times New Roman" w:cs="Times New Roman"/>
          <w:color w:val="000000"/>
          <w:sz w:val="27"/>
          <w:szCs w:val="27"/>
          <w:lang w:eastAsia="pl-PL"/>
        </w:rPr>
        <w:t>GEneScan</w:t>
      </w:r>
      <w:proofErr w:type="spellEnd"/>
      <w:r w:rsidRPr="00330501">
        <w:rPr>
          <w:rFonts w:ascii="Times New Roman" w:eastAsia="Times New Roman" w:hAnsi="Times New Roman" w:cs="Times New Roman"/>
          <w:color w:val="000000"/>
          <w:sz w:val="27"/>
          <w:szCs w:val="27"/>
          <w:lang w:eastAsia="pl-PL"/>
        </w:rPr>
        <w:t xml:space="preserve"> LIZ-500 4322682 Applied </w:t>
      </w:r>
      <w:proofErr w:type="spellStart"/>
      <w:r w:rsidRPr="00330501">
        <w:rPr>
          <w:rFonts w:ascii="Times New Roman" w:eastAsia="Times New Roman" w:hAnsi="Times New Roman" w:cs="Times New Roman"/>
          <w:color w:val="000000"/>
          <w:sz w:val="27"/>
          <w:szCs w:val="27"/>
          <w:lang w:eastAsia="pl-PL"/>
        </w:rPr>
        <w:t>Biosystems</w:t>
      </w:r>
      <w:proofErr w:type="spellEnd"/>
      <w:r w:rsidRPr="00330501">
        <w:rPr>
          <w:rFonts w:ascii="Times New Roman" w:eastAsia="Times New Roman" w:hAnsi="Times New Roman" w:cs="Times New Roman"/>
          <w:color w:val="000000"/>
          <w:sz w:val="27"/>
          <w:szCs w:val="27"/>
          <w:lang w:eastAsia="pl-PL"/>
        </w:rPr>
        <w:t xml:space="preserve">™ 800 reakcji/1 opakowanie 4 4 Hi-Di™ </w:t>
      </w:r>
      <w:proofErr w:type="spellStart"/>
      <w:r w:rsidRPr="00330501">
        <w:rPr>
          <w:rFonts w:ascii="Times New Roman" w:eastAsia="Times New Roman" w:hAnsi="Times New Roman" w:cs="Times New Roman"/>
          <w:color w:val="000000"/>
          <w:sz w:val="27"/>
          <w:szCs w:val="27"/>
          <w:lang w:eastAsia="pl-PL"/>
        </w:rPr>
        <w:t>Formamide</w:t>
      </w:r>
      <w:proofErr w:type="spellEnd"/>
      <w:r w:rsidRPr="00330501">
        <w:rPr>
          <w:rFonts w:ascii="Times New Roman" w:eastAsia="Times New Roman" w:hAnsi="Times New Roman" w:cs="Times New Roman"/>
          <w:color w:val="000000"/>
          <w:sz w:val="27"/>
          <w:szCs w:val="27"/>
          <w:lang w:eastAsia="pl-PL"/>
        </w:rPr>
        <w:t xml:space="preserve"> 4311320 Applied </w:t>
      </w:r>
      <w:proofErr w:type="spellStart"/>
      <w:r w:rsidRPr="00330501">
        <w:rPr>
          <w:rFonts w:ascii="Times New Roman" w:eastAsia="Times New Roman" w:hAnsi="Times New Roman" w:cs="Times New Roman"/>
          <w:color w:val="000000"/>
          <w:sz w:val="27"/>
          <w:szCs w:val="27"/>
          <w:lang w:eastAsia="pl-PL"/>
        </w:rPr>
        <w:t>Biosystems</w:t>
      </w:r>
      <w:proofErr w:type="spellEnd"/>
      <w:r w:rsidRPr="00330501">
        <w:rPr>
          <w:rFonts w:ascii="Times New Roman" w:eastAsia="Times New Roman" w:hAnsi="Times New Roman" w:cs="Times New Roman"/>
          <w:color w:val="000000"/>
          <w:sz w:val="27"/>
          <w:szCs w:val="27"/>
          <w:lang w:eastAsia="pl-PL"/>
        </w:rPr>
        <w:t xml:space="preserve">™ 25 </w:t>
      </w:r>
      <w:proofErr w:type="spellStart"/>
      <w:r w:rsidRPr="00330501">
        <w:rPr>
          <w:rFonts w:ascii="Times New Roman" w:eastAsia="Times New Roman" w:hAnsi="Times New Roman" w:cs="Times New Roman"/>
          <w:color w:val="000000"/>
          <w:sz w:val="27"/>
          <w:szCs w:val="27"/>
          <w:lang w:eastAsia="pl-PL"/>
        </w:rPr>
        <w:t>mL</w:t>
      </w:r>
      <w:proofErr w:type="spellEnd"/>
      <w:r w:rsidRPr="00330501">
        <w:rPr>
          <w:rFonts w:ascii="Times New Roman" w:eastAsia="Times New Roman" w:hAnsi="Times New Roman" w:cs="Times New Roman"/>
          <w:color w:val="000000"/>
          <w:sz w:val="27"/>
          <w:szCs w:val="27"/>
          <w:lang w:eastAsia="pl-PL"/>
        </w:rPr>
        <w:t xml:space="preserve"> 2 5 SUPERSCRIPT III REV TRANSCRIPT 10,000 U 18080044 Life Technologies 50 reakcji 2 6 SUPERSCRIPT III REV TRANSCRIPT 10,000 U 18080044 Life Technologies 50 reakcji 2</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2) Wspólny Słownik Zamówień(CPV): </w:t>
      </w:r>
      <w:r w:rsidRPr="00330501">
        <w:rPr>
          <w:rFonts w:ascii="Times New Roman" w:eastAsia="Times New Roman" w:hAnsi="Times New Roman" w:cs="Times New Roman"/>
          <w:color w:val="000000"/>
          <w:sz w:val="27"/>
          <w:szCs w:val="27"/>
          <w:lang w:eastAsia="pl-PL"/>
        </w:rPr>
        <w:t>33696300-8,</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30501">
        <w:rPr>
          <w:rFonts w:ascii="Times New Roman" w:eastAsia="Times New Roman" w:hAnsi="Times New Roman" w:cs="Times New Roman"/>
          <w:color w:val="000000"/>
          <w:sz w:val="27"/>
          <w:szCs w:val="27"/>
          <w:lang w:eastAsia="pl-PL"/>
        </w:rPr>
        <w:br/>
        <w:t>Wartość bez VAT:</w:t>
      </w:r>
      <w:r w:rsidRPr="00330501">
        <w:rPr>
          <w:rFonts w:ascii="Times New Roman" w:eastAsia="Times New Roman" w:hAnsi="Times New Roman" w:cs="Times New Roman"/>
          <w:color w:val="000000"/>
          <w:sz w:val="27"/>
          <w:szCs w:val="27"/>
          <w:lang w:eastAsia="pl-PL"/>
        </w:rPr>
        <w:br/>
        <w:t>Waluta: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4) Czas trwania lub termin wykonania:</w:t>
      </w:r>
      <w:r w:rsidRPr="00330501">
        <w:rPr>
          <w:rFonts w:ascii="Times New Roman" w:eastAsia="Times New Roman" w:hAnsi="Times New Roman" w:cs="Times New Roman"/>
          <w:color w:val="000000"/>
          <w:sz w:val="27"/>
          <w:szCs w:val="27"/>
          <w:lang w:eastAsia="pl-PL"/>
        </w:rPr>
        <w:br/>
        <w:t>okres w miesiącach:</w:t>
      </w:r>
      <w:r w:rsidRPr="00330501">
        <w:rPr>
          <w:rFonts w:ascii="Times New Roman" w:eastAsia="Times New Roman" w:hAnsi="Times New Roman" w:cs="Times New Roman"/>
          <w:color w:val="000000"/>
          <w:sz w:val="27"/>
          <w:szCs w:val="27"/>
          <w:lang w:eastAsia="pl-PL"/>
        </w:rPr>
        <w:br/>
        <w:t>okres w dniach:</w:t>
      </w:r>
      <w:r w:rsidRPr="00330501">
        <w:rPr>
          <w:rFonts w:ascii="Times New Roman" w:eastAsia="Times New Roman" w:hAnsi="Times New Roman" w:cs="Times New Roman"/>
          <w:color w:val="000000"/>
          <w:sz w:val="27"/>
          <w:szCs w:val="27"/>
          <w:lang w:eastAsia="pl-PL"/>
        </w:rPr>
        <w:br/>
        <w:t>data rozpoczęcia:</w:t>
      </w:r>
      <w:r w:rsidRPr="00330501">
        <w:rPr>
          <w:rFonts w:ascii="Times New Roman" w:eastAsia="Times New Roman" w:hAnsi="Times New Roman" w:cs="Times New Roman"/>
          <w:color w:val="000000"/>
          <w:sz w:val="27"/>
          <w:szCs w:val="27"/>
          <w:lang w:eastAsia="pl-PL"/>
        </w:rPr>
        <w:br/>
        <w:t>data zakończenia: 2021-04-16</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03"/>
        <w:gridCol w:w="1016"/>
      </w:tblGrid>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Znaczenie</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60,00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Okres przydatności oferowanych produktów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bl>
    <w:p w:rsidR="00330501" w:rsidRPr="00330501" w:rsidRDefault="00330501" w:rsidP="00330501">
      <w:pPr>
        <w:spacing w:after="27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6) INFORMACJE DODATKOWE:</w:t>
      </w:r>
      <w:r w:rsidRPr="00330501">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330501" w:rsidRPr="00330501" w:rsidTr="00330501">
        <w:trPr>
          <w:tblCellSpacing w:w="15" w:type="dxa"/>
        </w:trPr>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Część nr:</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6</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Nazwa:</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Zadanie 6</w:t>
            </w:r>
          </w:p>
        </w:tc>
      </w:tr>
    </w:tbl>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1) Krótki opis przedmiotu zamówienia </w:t>
      </w:r>
      <w:r w:rsidRPr="0033050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30501">
        <w:rPr>
          <w:rFonts w:ascii="Times New Roman" w:eastAsia="Times New Roman" w:hAnsi="Times New Roman" w:cs="Times New Roman"/>
          <w:b/>
          <w:bCs/>
          <w:color w:val="000000"/>
          <w:sz w:val="27"/>
          <w:szCs w:val="27"/>
          <w:lang w:eastAsia="pl-PL"/>
        </w:rPr>
        <w:t xml:space="preserve"> a w </w:t>
      </w:r>
      <w:r w:rsidRPr="00330501">
        <w:rPr>
          <w:rFonts w:ascii="Times New Roman" w:eastAsia="Times New Roman" w:hAnsi="Times New Roman" w:cs="Times New Roman"/>
          <w:b/>
          <w:bCs/>
          <w:color w:val="000000"/>
          <w:sz w:val="27"/>
          <w:szCs w:val="27"/>
          <w:lang w:eastAsia="pl-PL"/>
        </w:rPr>
        <w:lastRenderedPageBreak/>
        <w:t xml:space="preserve">przypadku partnerstwa innowacyjnego -określenie zapotrzebowania na innowacyjny produkt, usługę lub roboty </w:t>
      </w:r>
      <w:proofErr w:type="spellStart"/>
      <w:r w:rsidRPr="00330501">
        <w:rPr>
          <w:rFonts w:ascii="Times New Roman" w:eastAsia="Times New Roman" w:hAnsi="Times New Roman" w:cs="Times New Roman"/>
          <w:b/>
          <w:bCs/>
          <w:color w:val="000000"/>
          <w:sz w:val="27"/>
          <w:szCs w:val="27"/>
          <w:lang w:eastAsia="pl-PL"/>
        </w:rPr>
        <w:t>budowlane:</w:t>
      </w:r>
      <w:r w:rsidRPr="00330501">
        <w:rPr>
          <w:rFonts w:ascii="Times New Roman" w:eastAsia="Times New Roman" w:hAnsi="Times New Roman" w:cs="Times New Roman"/>
          <w:color w:val="000000"/>
          <w:sz w:val="27"/>
          <w:szCs w:val="27"/>
          <w:lang w:eastAsia="pl-PL"/>
        </w:rPr>
        <w:t>Przedmiotem</w:t>
      </w:r>
      <w:proofErr w:type="spellEnd"/>
      <w:r w:rsidRPr="00330501">
        <w:rPr>
          <w:rFonts w:ascii="Times New Roman" w:eastAsia="Times New Roman" w:hAnsi="Times New Roman" w:cs="Times New Roman"/>
          <w:color w:val="000000"/>
          <w:sz w:val="27"/>
          <w:szCs w:val="27"/>
          <w:lang w:eastAsia="pl-PL"/>
        </w:rPr>
        <w:t xml:space="preserve">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w:t>
      </w:r>
      <w:r w:rsidRPr="00330501">
        <w:rPr>
          <w:rFonts w:ascii="Times New Roman" w:eastAsia="Times New Roman" w:hAnsi="Times New Roman" w:cs="Times New Roman"/>
          <w:color w:val="000000"/>
          <w:sz w:val="27"/>
          <w:szCs w:val="27"/>
          <w:lang w:eastAsia="pl-PL"/>
        </w:rPr>
        <w:lastRenderedPageBreak/>
        <w:t xml:space="preserve">podstawie których Zamawiający może jednoznacznie stwierdzić zgodność zaoferowanego produktu. • wpisać nazwę produktu, producenta / dystrybutora oferowanego produktu w formularzu asortymentowo-cenowym. LP Nazwa produktu Numer katalogowy Nazwa producenta Opakowanie o pojemności Ilość (sztuk) 1 </w:t>
      </w:r>
      <w:proofErr w:type="spellStart"/>
      <w:r w:rsidRPr="00330501">
        <w:rPr>
          <w:rFonts w:ascii="Times New Roman" w:eastAsia="Times New Roman" w:hAnsi="Times New Roman" w:cs="Times New Roman"/>
          <w:color w:val="000000"/>
          <w:sz w:val="27"/>
          <w:szCs w:val="27"/>
          <w:lang w:eastAsia="pl-PL"/>
        </w:rPr>
        <w:t>Murashige</w:t>
      </w:r>
      <w:proofErr w:type="spellEnd"/>
      <w:r w:rsidRPr="00330501">
        <w:rPr>
          <w:rFonts w:ascii="Times New Roman" w:eastAsia="Times New Roman" w:hAnsi="Times New Roman" w:cs="Times New Roman"/>
          <w:color w:val="000000"/>
          <w:sz w:val="27"/>
          <w:szCs w:val="27"/>
          <w:lang w:eastAsia="pl-PL"/>
        </w:rPr>
        <w:t xml:space="preserve"> and </w:t>
      </w:r>
      <w:proofErr w:type="spellStart"/>
      <w:r w:rsidRPr="00330501">
        <w:rPr>
          <w:rFonts w:ascii="Times New Roman" w:eastAsia="Times New Roman" w:hAnsi="Times New Roman" w:cs="Times New Roman"/>
          <w:color w:val="000000"/>
          <w:sz w:val="27"/>
          <w:szCs w:val="27"/>
          <w:lang w:eastAsia="pl-PL"/>
        </w:rPr>
        <w:t>Skoog</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Basal</w:t>
      </w:r>
      <w:proofErr w:type="spellEnd"/>
      <w:r w:rsidRPr="00330501">
        <w:rPr>
          <w:rFonts w:ascii="Times New Roman" w:eastAsia="Times New Roman" w:hAnsi="Times New Roman" w:cs="Times New Roman"/>
          <w:color w:val="000000"/>
          <w:sz w:val="27"/>
          <w:szCs w:val="27"/>
          <w:lang w:eastAsia="pl-PL"/>
        </w:rPr>
        <w:t xml:space="preserve"> Salt </w:t>
      </w:r>
      <w:proofErr w:type="spellStart"/>
      <w:r w:rsidRPr="00330501">
        <w:rPr>
          <w:rFonts w:ascii="Times New Roman" w:eastAsia="Times New Roman" w:hAnsi="Times New Roman" w:cs="Times New Roman"/>
          <w:color w:val="000000"/>
          <w:sz w:val="27"/>
          <w:szCs w:val="27"/>
          <w:lang w:eastAsia="pl-PL"/>
        </w:rPr>
        <w:t>Micronutrient</w:t>
      </w:r>
      <w:proofErr w:type="spellEnd"/>
      <w:r w:rsidRPr="00330501">
        <w:rPr>
          <w:rFonts w:ascii="Times New Roman" w:eastAsia="Times New Roman" w:hAnsi="Times New Roman" w:cs="Times New Roman"/>
          <w:color w:val="000000"/>
          <w:sz w:val="27"/>
          <w:szCs w:val="27"/>
          <w:lang w:eastAsia="pl-PL"/>
        </w:rPr>
        <w:t xml:space="preserve"> Solution M0529-1L </w:t>
      </w:r>
      <w:proofErr w:type="spellStart"/>
      <w:r w:rsidRPr="00330501">
        <w:rPr>
          <w:rFonts w:ascii="Times New Roman" w:eastAsia="Times New Roman" w:hAnsi="Times New Roman" w:cs="Times New Roman"/>
          <w:color w:val="000000"/>
          <w:sz w:val="27"/>
          <w:szCs w:val="27"/>
          <w:lang w:eastAsia="pl-PL"/>
        </w:rPr>
        <w:t>Merck</w:t>
      </w:r>
      <w:proofErr w:type="spellEnd"/>
      <w:r w:rsidRPr="00330501">
        <w:rPr>
          <w:rFonts w:ascii="Times New Roman" w:eastAsia="Times New Roman" w:hAnsi="Times New Roman" w:cs="Times New Roman"/>
          <w:color w:val="000000"/>
          <w:sz w:val="27"/>
          <w:szCs w:val="27"/>
          <w:lang w:eastAsia="pl-PL"/>
        </w:rPr>
        <w:t xml:space="preserve"> 1l 1 2 </w:t>
      </w:r>
      <w:proofErr w:type="spellStart"/>
      <w:r w:rsidRPr="00330501">
        <w:rPr>
          <w:rFonts w:ascii="Times New Roman" w:eastAsia="Times New Roman" w:hAnsi="Times New Roman" w:cs="Times New Roman"/>
          <w:color w:val="000000"/>
          <w:sz w:val="27"/>
          <w:szCs w:val="27"/>
          <w:lang w:eastAsia="pl-PL"/>
        </w:rPr>
        <w:t>Murashige</w:t>
      </w:r>
      <w:proofErr w:type="spellEnd"/>
      <w:r w:rsidRPr="00330501">
        <w:rPr>
          <w:rFonts w:ascii="Times New Roman" w:eastAsia="Times New Roman" w:hAnsi="Times New Roman" w:cs="Times New Roman"/>
          <w:color w:val="000000"/>
          <w:sz w:val="27"/>
          <w:szCs w:val="27"/>
          <w:lang w:eastAsia="pl-PL"/>
        </w:rPr>
        <w:t xml:space="preserve"> and </w:t>
      </w:r>
      <w:proofErr w:type="spellStart"/>
      <w:r w:rsidRPr="00330501">
        <w:rPr>
          <w:rFonts w:ascii="Times New Roman" w:eastAsia="Times New Roman" w:hAnsi="Times New Roman" w:cs="Times New Roman"/>
          <w:color w:val="000000"/>
          <w:sz w:val="27"/>
          <w:szCs w:val="27"/>
          <w:lang w:eastAsia="pl-PL"/>
        </w:rPr>
        <w:t>Skoog</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Basal</w:t>
      </w:r>
      <w:proofErr w:type="spellEnd"/>
      <w:r w:rsidRPr="00330501">
        <w:rPr>
          <w:rFonts w:ascii="Times New Roman" w:eastAsia="Times New Roman" w:hAnsi="Times New Roman" w:cs="Times New Roman"/>
          <w:color w:val="000000"/>
          <w:sz w:val="27"/>
          <w:szCs w:val="27"/>
          <w:lang w:eastAsia="pl-PL"/>
        </w:rPr>
        <w:t xml:space="preserve"> Salt </w:t>
      </w:r>
      <w:proofErr w:type="spellStart"/>
      <w:r w:rsidRPr="00330501">
        <w:rPr>
          <w:rFonts w:ascii="Times New Roman" w:eastAsia="Times New Roman" w:hAnsi="Times New Roman" w:cs="Times New Roman"/>
          <w:color w:val="000000"/>
          <w:sz w:val="27"/>
          <w:szCs w:val="27"/>
          <w:lang w:eastAsia="pl-PL"/>
        </w:rPr>
        <w:t>Macronutrient</w:t>
      </w:r>
      <w:proofErr w:type="spellEnd"/>
      <w:r w:rsidRPr="00330501">
        <w:rPr>
          <w:rFonts w:ascii="Times New Roman" w:eastAsia="Times New Roman" w:hAnsi="Times New Roman" w:cs="Times New Roman"/>
          <w:color w:val="000000"/>
          <w:sz w:val="27"/>
          <w:szCs w:val="27"/>
          <w:lang w:eastAsia="pl-PL"/>
        </w:rPr>
        <w:t xml:space="preserve"> Solution M0654-1L </w:t>
      </w:r>
      <w:proofErr w:type="spellStart"/>
      <w:r w:rsidRPr="00330501">
        <w:rPr>
          <w:rFonts w:ascii="Times New Roman" w:eastAsia="Times New Roman" w:hAnsi="Times New Roman" w:cs="Times New Roman"/>
          <w:color w:val="000000"/>
          <w:sz w:val="27"/>
          <w:szCs w:val="27"/>
          <w:lang w:eastAsia="pl-PL"/>
        </w:rPr>
        <w:t>Merck</w:t>
      </w:r>
      <w:proofErr w:type="spellEnd"/>
      <w:r w:rsidRPr="00330501">
        <w:rPr>
          <w:rFonts w:ascii="Times New Roman" w:eastAsia="Times New Roman" w:hAnsi="Times New Roman" w:cs="Times New Roman"/>
          <w:color w:val="000000"/>
          <w:sz w:val="27"/>
          <w:szCs w:val="27"/>
          <w:lang w:eastAsia="pl-PL"/>
        </w:rPr>
        <w:t xml:space="preserve"> 1l 1 3 2D </w:t>
      </w:r>
      <w:proofErr w:type="spellStart"/>
      <w:r w:rsidRPr="00330501">
        <w:rPr>
          <w:rFonts w:ascii="Times New Roman" w:eastAsia="Times New Roman" w:hAnsi="Times New Roman" w:cs="Times New Roman"/>
          <w:color w:val="000000"/>
          <w:sz w:val="27"/>
          <w:szCs w:val="27"/>
          <w:lang w:eastAsia="pl-PL"/>
        </w:rPr>
        <w:t>Quant</w:t>
      </w:r>
      <w:proofErr w:type="spellEnd"/>
      <w:r w:rsidRPr="00330501">
        <w:rPr>
          <w:rFonts w:ascii="Times New Roman" w:eastAsia="Times New Roman" w:hAnsi="Times New Roman" w:cs="Times New Roman"/>
          <w:color w:val="000000"/>
          <w:sz w:val="27"/>
          <w:szCs w:val="27"/>
          <w:lang w:eastAsia="pl-PL"/>
        </w:rPr>
        <w:t xml:space="preserve"> Kit GE80-6483-56 </w:t>
      </w:r>
      <w:proofErr w:type="spellStart"/>
      <w:r w:rsidRPr="00330501">
        <w:rPr>
          <w:rFonts w:ascii="Times New Roman" w:eastAsia="Times New Roman" w:hAnsi="Times New Roman" w:cs="Times New Roman"/>
          <w:color w:val="000000"/>
          <w:sz w:val="27"/>
          <w:szCs w:val="27"/>
          <w:lang w:eastAsia="pl-PL"/>
        </w:rPr>
        <w:t>Merck</w:t>
      </w:r>
      <w:proofErr w:type="spellEnd"/>
      <w:r w:rsidRPr="00330501">
        <w:rPr>
          <w:rFonts w:ascii="Times New Roman" w:eastAsia="Times New Roman" w:hAnsi="Times New Roman" w:cs="Times New Roman"/>
          <w:color w:val="000000"/>
          <w:sz w:val="27"/>
          <w:szCs w:val="27"/>
          <w:lang w:eastAsia="pl-PL"/>
        </w:rPr>
        <w:t xml:space="preserve"> 1 4 Skrobia 33615-250G </w:t>
      </w:r>
      <w:proofErr w:type="spellStart"/>
      <w:r w:rsidRPr="00330501">
        <w:rPr>
          <w:rFonts w:ascii="Times New Roman" w:eastAsia="Times New Roman" w:hAnsi="Times New Roman" w:cs="Times New Roman"/>
          <w:color w:val="000000"/>
          <w:sz w:val="27"/>
          <w:szCs w:val="27"/>
          <w:lang w:eastAsia="pl-PL"/>
        </w:rPr>
        <w:t>Merck</w:t>
      </w:r>
      <w:proofErr w:type="spellEnd"/>
      <w:r w:rsidRPr="00330501">
        <w:rPr>
          <w:rFonts w:ascii="Times New Roman" w:eastAsia="Times New Roman" w:hAnsi="Times New Roman" w:cs="Times New Roman"/>
          <w:color w:val="000000"/>
          <w:sz w:val="27"/>
          <w:szCs w:val="27"/>
          <w:lang w:eastAsia="pl-PL"/>
        </w:rPr>
        <w:t xml:space="preserve"> 250g 1 5 Lignina 370959-100G </w:t>
      </w:r>
      <w:proofErr w:type="spellStart"/>
      <w:r w:rsidRPr="00330501">
        <w:rPr>
          <w:rFonts w:ascii="Times New Roman" w:eastAsia="Times New Roman" w:hAnsi="Times New Roman" w:cs="Times New Roman"/>
          <w:color w:val="000000"/>
          <w:sz w:val="27"/>
          <w:szCs w:val="27"/>
          <w:lang w:eastAsia="pl-PL"/>
        </w:rPr>
        <w:t>Merck</w:t>
      </w:r>
      <w:proofErr w:type="spellEnd"/>
      <w:r w:rsidRPr="00330501">
        <w:rPr>
          <w:rFonts w:ascii="Times New Roman" w:eastAsia="Times New Roman" w:hAnsi="Times New Roman" w:cs="Times New Roman"/>
          <w:color w:val="000000"/>
          <w:sz w:val="27"/>
          <w:szCs w:val="27"/>
          <w:lang w:eastAsia="pl-PL"/>
        </w:rPr>
        <w:t xml:space="preserve"> 100g 1 6 </w:t>
      </w:r>
      <w:proofErr w:type="spellStart"/>
      <w:r w:rsidRPr="00330501">
        <w:rPr>
          <w:rFonts w:ascii="Times New Roman" w:eastAsia="Times New Roman" w:hAnsi="Times New Roman" w:cs="Times New Roman"/>
          <w:color w:val="000000"/>
          <w:sz w:val="27"/>
          <w:szCs w:val="27"/>
          <w:lang w:eastAsia="pl-PL"/>
        </w:rPr>
        <w:t>Dextryna</w:t>
      </w:r>
      <w:proofErr w:type="spellEnd"/>
      <w:r w:rsidRPr="00330501">
        <w:rPr>
          <w:rFonts w:ascii="Times New Roman" w:eastAsia="Times New Roman" w:hAnsi="Times New Roman" w:cs="Times New Roman"/>
          <w:color w:val="000000"/>
          <w:sz w:val="27"/>
          <w:szCs w:val="27"/>
          <w:lang w:eastAsia="pl-PL"/>
        </w:rPr>
        <w:t xml:space="preserve"> 31400-250G </w:t>
      </w:r>
      <w:proofErr w:type="spellStart"/>
      <w:r w:rsidRPr="00330501">
        <w:rPr>
          <w:rFonts w:ascii="Times New Roman" w:eastAsia="Times New Roman" w:hAnsi="Times New Roman" w:cs="Times New Roman"/>
          <w:color w:val="000000"/>
          <w:sz w:val="27"/>
          <w:szCs w:val="27"/>
          <w:lang w:eastAsia="pl-PL"/>
        </w:rPr>
        <w:t>Merck</w:t>
      </w:r>
      <w:proofErr w:type="spellEnd"/>
      <w:r w:rsidRPr="00330501">
        <w:rPr>
          <w:rFonts w:ascii="Times New Roman" w:eastAsia="Times New Roman" w:hAnsi="Times New Roman" w:cs="Times New Roman"/>
          <w:color w:val="000000"/>
          <w:sz w:val="27"/>
          <w:szCs w:val="27"/>
          <w:lang w:eastAsia="pl-PL"/>
        </w:rPr>
        <w:t xml:space="preserve"> 250g 1 7 Biotyna B4639-100mg </w:t>
      </w:r>
      <w:proofErr w:type="spellStart"/>
      <w:r w:rsidRPr="00330501">
        <w:rPr>
          <w:rFonts w:ascii="Times New Roman" w:eastAsia="Times New Roman" w:hAnsi="Times New Roman" w:cs="Times New Roman"/>
          <w:color w:val="000000"/>
          <w:sz w:val="27"/>
          <w:szCs w:val="27"/>
          <w:lang w:eastAsia="pl-PL"/>
        </w:rPr>
        <w:t>Merck</w:t>
      </w:r>
      <w:proofErr w:type="spellEnd"/>
      <w:r w:rsidRPr="00330501">
        <w:rPr>
          <w:rFonts w:ascii="Times New Roman" w:eastAsia="Times New Roman" w:hAnsi="Times New Roman" w:cs="Times New Roman"/>
          <w:color w:val="000000"/>
          <w:sz w:val="27"/>
          <w:szCs w:val="27"/>
          <w:lang w:eastAsia="pl-PL"/>
        </w:rPr>
        <w:t xml:space="preserve"> 100mg 1 8 </w:t>
      </w:r>
      <w:proofErr w:type="spellStart"/>
      <w:r w:rsidRPr="00330501">
        <w:rPr>
          <w:rFonts w:ascii="Times New Roman" w:eastAsia="Times New Roman" w:hAnsi="Times New Roman" w:cs="Times New Roman"/>
          <w:color w:val="000000"/>
          <w:sz w:val="27"/>
          <w:szCs w:val="27"/>
          <w:lang w:eastAsia="pl-PL"/>
        </w:rPr>
        <w:t>Folin</w:t>
      </w:r>
      <w:proofErr w:type="spellEnd"/>
      <w:r w:rsidRPr="00330501">
        <w:rPr>
          <w:rFonts w:ascii="Times New Roman" w:eastAsia="Times New Roman" w:hAnsi="Times New Roman" w:cs="Times New Roman"/>
          <w:color w:val="000000"/>
          <w:sz w:val="27"/>
          <w:szCs w:val="27"/>
          <w:lang w:eastAsia="pl-PL"/>
        </w:rPr>
        <w:t xml:space="preserve"> &amp; </w:t>
      </w:r>
      <w:proofErr w:type="spellStart"/>
      <w:r w:rsidRPr="00330501">
        <w:rPr>
          <w:rFonts w:ascii="Times New Roman" w:eastAsia="Times New Roman" w:hAnsi="Times New Roman" w:cs="Times New Roman"/>
          <w:color w:val="000000"/>
          <w:sz w:val="27"/>
          <w:szCs w:val="27"/>
          <w:lang w:eastAsia="pl-PL"/>
        </w:rPr>
        <w:t>Ciocalteu’s</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phenol</w:t>
      </w:r>
      <w:proofErr w:type="spellEnd"/>
      <w:r w:rsidRPr="00330501">
        <w:rPr>
          <w:rFonts w:ascii="Times New Roman" w:eastAsia="Times New Roman" w:hAnsi="Times New Roman" w:cs="Times New Roman"/>
          <w:color w:val="000000"/>
          <w:sz w:val="27"/>
          <w:szCs w:val="27"/>
          <w:lang w:eastAsia="pl-PL"/>
        </w:rPr>
        <w:t xml:space="preserve"> reagent F9252-100ML </w:t>
      </w:r>
      <w:proofErr w:type="spellStart"/>
      <w:r w:rsidRPr="00330501">
        <w:rPr>
          <w:rFonts w:ascii="Times New Roman" w:eastAsia="Times New Roman" w:hAnsi="Times New Roman" w:cs="Times New Roman"/>
          <w:color w:val="000000"/>
          <w:sz w:val="27"/>
          <w:szCs w:val="27"/>
          <w:lang w:eastAsia="pl-PL"/>
        </w:rPr>
        <w:t>Merck</w:t>
      </w:r>
      <w:proofErr w:type="spellEnd"/>
      <w:r w:rsidRPr="00330501">
        <w:rPr>
          <w:rFonts w:ascii="Times New Roman" w:eastAsia="Times New Roman" w:hAnsi="Times New Roman" w:cs="Times New Roman"/>
          <w:color w:val="000000"/>
          <w:sz w:val="27"/>
          <w:szCs w:val="27"/>
          <w:lang w:eastAsia="pl-PL"/>
        </w:rPr>
        <w:t xml:space="preserve"> 100ml 1 9 INT I8377-1G </w:t>
      </w:r>
      <w:proofErr w:type="spellStart"/>
      <w:r w:rsidRPr="00330501">
        <w:rPr>
          <w:rFonts w:ascii="Times New Roman" w:eastAsia="Times New Roman" w:hAnsi="Times New Roman" w:cs="Times New Roman"/>
          <w:color w:val="000000"/>
          <w:sz w:val="27"/>
          <w:szCs w:val="27"/>
          <w:lang w:eastAsia="pl-PL"/>
        </w:rPr>
        <w:t>Merck</w:t>
      </w:r>
      <w:proofErr w:type="spellEnd"/>
      <w:r w:rsidRPr="00330501">
        <w:rPr>
          <w:rFonts w:ascii="Times New Roman" w:eastAsia="Times New Roman" w:hAnsi="Times New Roman" w:cs="Times New Roman"/>
          <w:color w:val="000000"/>
          <w:sz w:val="27"/>
          <w:szCs w:val="27"/>
          <w:lang w:eastAsia="pl-PL"/>
        </w:rPr>
        <w:t xml:space="preserve"> 1g 1 10 PGO </w:t>
      </w:r>
      <w:proofErr w:type="spellStart"/>
      <w:r w:rsidRPr="00330501">
        <w:rPr>
          <w:rFonts w:ascii="Times New Roman" w:eastAsia="Times New Roman" w:hAnsi="Times New Roman" w:cs="Times New Roman"/>
          <w:color w:val="000000"/>
          <w:sz w:val="27"/>
          <w:szCs w:val="27"/>
          <w:lang w:eastAsia="pl-PL"/>
        </w:rPr>
        <w:t>Enzyme</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Preparation</w:t>
      </w:r>
      <w:proofErr w:type="spellEnd"/>
      <w:r w:rsidRPr="00330501">
        <w:rPr>
          <w:rFonts w:ascii="Times New Roman" w:eastAsia="Times New Roman" w:hAnsi="Times New Roman" w:cs="Times New Roman"/>
          <w:color w:val="000000"/>
          <w:sz w:val="27"/>
          <w:szCs w:val="27"/>
          <w:lang w:eastAsia="pl-PL"/>
        </w:rPr>
        <w:t xml:space="preserve"> P7119-10cap </w:t>
      </w:r>
      <w:proofErr w:type="spellStart"/>
      <w:r w:rsidRPr="00330501">
        <w:rPr>
          <w:rFonts w:ascii="Times New Roman" w:eastAsia="Times New Roman" w:hAnsi="Times New Roman" w:cs="Times New Roman"/>
          <w:color w:val="000000"/>
          <w:sz w:val="27"/>
          <w:szCs w:val="27"/>
          <w:lang w:eastAsia="pl-PL"/>
        </w:rPr>
        <w:t>Merck</w:t>
      </w:r>
      <w:proofErr w:type="spellEnd"/>
      <w:r w:rsidRPr="00330501">
        <w:rPr>
          <w:rFonts w:ascii="Times New Roman" w:eastAsia="Times New Roman" w:hAnsi="Times New Roman" w:cs="Times New Roman"/>
          <w:color w:val="000000"/>
          <w:sz w:val="27"/>
          <w:szCs w:val="27"/>
          <w:lang w:eastAsia="pl-PL"/>
        </w:rPr>
        <w:t xml:space="preserve"> 10cap 1 11 </w:t>
      </w:r>
      <w:proofErr w:type="spellStart"/>
      <w:r w:rsidRPr="00330501">
        <w:rPr>
          <w:rFonts w:ascii="Times New Roman" w:eastAsia="Times New Roman" w:hAnsi="Times New Roman" w:cs="Times New Roman"/>
          <w:color w:val="000000"/>
          <w:sz w:val="27"/>
          <w:szCs w:val="27"/>
          <w:lang w:eastAsia="pl-PL"/>
        </w:rPr>
        <w:t>Antron</w:t>
      </w:r>
      <w:proofErr w:type="spellEnd"/>
      <w:r w:rsidRPr="00330501">
        <w:rPr>
          <w:rFonts w:ascii="Times New Roman" w:eastAsia="Times New Roman" w:hAnsi="Times New Roman" w:cs="Times New Roman"/>
          <w:color w:val="000000"/>
          <w:sz w:val="27"/>
          <w:szCs w:val="27"/>
          <w:lang w:eastAsia="pl-PL"/>
        </w:rPr>
        <w:t xml:space="preserve"> ASC reagent 319899-25g </w:t>
      </w:r>
      <w:proofErr w:type="spellStart"/>
      <w:r w:rsidRPr="00330501">
        <w:rPr>
          <w:rFonts w:ascii="Times New Roman" w:eastAsia="Times New Roman" w:hAnsi="Times New Roman" w:cs="Times New Roman"/>
          <w:color w:val="000000"/>
          <w:sz w:val="27"/>
          <w:szCs w:val="27"/>
          <w:lang w:eastAsia="pl-PL"/>
        </w:rPr>
        <w:t>Merck</w:t>
      </w:r>
      <w:proofErr w:type="spellEnd"/>
      <w:r w:rsidRPr="00330501">
        <w:rPr>
          <w:rFonts w:ascii="Times New Roman" w:eastAsia="Times New Roman" w:hAnsi="Times New Roman" w:cs="Times New Roman"/>
          <w:color w:val="000000"/>
          <w:sz w:val="27"/>
          <w:szCs w:val="27"/>
          <w:lang w:eastAsia="pl-PL"/>
        </w:rPr>
        <w:t xml:space="preserve"> 25g 1 12 O-</w:t>
      </w:r>
      <w:proofErr w:type="spellStart"/>
      <w:r w:rsidRPr="00330501">
        <w:rPr>
          <w:rFonts w:ascii="Times New Roman" w:eastAsia="Times New Roman" w:hAnsi="Times New Roman" w:cs="Times New Roman"/>
          <w:color w:val="000000"/>
          <w:sz w:val="27"/>
          <w:szCs w:val="27"/>
          <w:lang w:eastAsia="pl-PL"/>
        </w:rPr>
        <w:t>Dianisidine</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dihydrochloride</w:t>
      </w:r>
      <w:proofErr w:type="spellEnd"/>
      <w:r w:rsidRPr="00330501">
        <w:rPr>
          <w:rFonts w:ascii="Times New Roman" w:eastAsia="Times New Roman" w:hAnsi="Times New Roman" w:cs="Times New Roman"/>
          <w:color w:val="000000"/>
          <w:sz w:val="27"/>
          <w:szCs w:val="27"/>
          <w:lang w:eastAsia="pl-PL"/>
        </w:rPr>
        <w:t xml:space="preserve"> F5803 </w:t>
      </w:r>
      <w:proofErr w:type="spellStart"/>
      <w:r w:rsidRPr="00330501">
        <w:rPr>
          <w:rFonts w:ascii="Times New Roman" w:eastAsia="Times New Roman" w:hAnsi="Times New Roman" w:cs="Times New Roman"/>
          <w:color w:val="000000"/>
          <w:sz w:val="27"/>
          <w:szCs w:val="27"/>
          <w:lang w:eastAsia="pl-PL"/>
        </w:rPr>
        <w:t>Merck</w:t>
      </w:r>
      <w:proofErr w:type="spellEnd"/>
      <w:r w:rsidRPr="00330501">
        <w:rPr>
          <w:rFonts w:ascii="Times New Roman" w:eastAsia="Times New Roman" w:hAnsi="Times New Roman" w:cs="Times New Roman"/>
          <w:color w:val="000000"/>
          <w:sz w:val="27"/>
          <w:szCs w:val="27"/>
          <w:lang w:eastAsia="pl-PL"/>
        </w:rPr>
        <w:t xml:space="preserve"> 50mg 1 13 </w:t>
      </w:r>
      <w:proofErr w:type="spellStart"/>
      <w:r w:rsidRPr="00330501">
        <w:rPr>
          <w:rFonts w:ascii="Times New Roman" w:eastAsia="Times New Roman" w:hAnsi="Times New Roman" w:cs="Times New Roman"/>
          <w:color w:val="000000"/>
          <w:sz w:val="27"/>
          <w:szCs w:val="27"/>
          <w:lang w:eastAsia="pl-PL"/>
        </w:rPr>
        <w:t>Amyloglucosidase</w:t>
      </w:r>
      <w:proofErr w:type="spellEnd"/>
      <w:r w:rsidRPr="00330501">
        <w:rPr>
          <w:rFonts w:ascii="Times New Roman" w:eastAsia="Times New Roman" w:hAnsi="Times New Roman" w:cs="Times New Roman"/>
          <w:color w:val="000000"/>
          <w:sz w:val="27"/>
          <w:szCs w:val="27"/>
          <w:lang w:eastAsia="pl-PL"/>
        </w:rPr>
        <w:t xml:space="preserve"> form Aspergillus </w:t>
      </w:r>
      <w:proofErr w:type="spellStart"/>
      <w:r w:rsidRPr="00330501">
        <w:rPr>
          <w:rFonts w:ascii="Times New Roman" w:eastAsia="Times New Roman" w:hAnsi="Times New Roman" w:cs="Times New Roman"/>
          <w:color w:val="000000"/>
          <w:sz w:val="27"/>
          <w:szCs w:val="27"/>
          <w:lang w:eastAsia="pl-PL"/>
        </w:rPr>
        <w:t>niger</w:t>
      </w:r>
      <w:proofErr w:type="spellEnd"/>
      <w:r w:rsidRPr="00330501">
        <w:rPr>
          <w:rFonts w:ascii="Times New Roman" w:eastAsia="Times New Roman" w:hAnsi="Times New Roman" w:cs="Times New Roman"/>
          <w:color w:val="000000"/>
          <w:sz w:val="27"/>
          <w:szCs w:val="27"/>
          <w:lang w:eastAsia="pl-PL"/>
        </w:rPr>
        <w:t xml:space="preserve"> A7095 </w:t>
      </w:r>
      <w:proofErr w:type="spellStart"/>
      <w:r w:rsidRPr="00330501">
        <w:rPr>
          <w:rFonts w:ascii="Times New Roman" w:eastAsia="Times New Roman" w:hAnsi="Times New Roman" w:cs="Times New Roman"/>
          <w:color w:val="000000"/>
          <w:sz w:val="27"/>
          <w:szCs w:val="27"/>
          <w:lang w:eastAsia="pl-PL"/>
        </w:rPr>
        <w:t>Merck</w:t>
      </w:r>
      <w:proofErr w:type="spellEnd"/>
      <w:r w:rsidRPr="00330501">
        <w:rPr>
          <w:rFonts w:ascii="Times New Roman" w:eastAsia="Times New Roman" w:hAnsi="Times New Roman" w:cs="Times New Roman"/>
          <w:color w:val="000000"/>
          <w:sz w:val="27"/>
          <w:szCs w:val="27"/>
          <w:lang w:eastAsia="pl-PL"/>
        </w:rPr>
        <w:t xml:space="preserve"> 50ml 1</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2) Wspólny Słownik Zamówień(CPV): </w:t>
      </w:r>
      <w:r w:rsidRPr="00330501">
        <w:rPr>
          <w:rFonts w:ascii="Times New Roman" w:eastAsia="Times New Roman" w:hAnsi="Times New Roman" w:cs="Times New Roman"/>
          <w:color w:val="000000"/>
          <w:sz w:val="27"/>
          <w:szCs w:val="27"/>
          <w:lang w:eastAsia="pl-PL"/>
        </w:rPr>
        <w:t>33696300-8,</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30501">
        <w:rPr>
          <w:rFonts w:ascii="Times New Roman" w:eastAsia="Times New Roman" w:hAnsi="Times New Roman" w:cs="Times New Roman"/>
          <w:color w:val="000000"/>
          <w:sz w:val="27"/>
          <w:szCs w:val="27"/>
          <w:lang w:eastAsia="pl-PL"/>
        </w:rPr>
        <w:br/>
        <w:t>Wartość bez VAT:</w:t>
      </w:r>
      <w:r w:rsidRPr="00330501">
        <w:rPr>
          <w:rFonts w:ascii="Times New Roman" w:eastAsia="Times New Roman" w:hAnsi="Times New Roman" w:cs="Times New Roman"/>
          <w:color w:val="000000"/>
          <w:sz w:val="27"/>
          <w:szCs w:val="27"/>
          <w:lang w:eastAsia="pl-PL"/>
        </w:rPr>
        <w:br/>
        <w:t>Waluta: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4) Czas trwania lub termin wykonania:</w:t>
      </w:r>
      <w:r w:rsidRPr="00330501">
        <w:rPr>
          <w:rFonts w:ascii="Times New Roman" w:eastAsia="Times New Roman" w:hAnsi="Times New Roman" w:cs="Times New Roman"/>
          <w:color w:val="000000"/>
          <w:sz w:val="27"/>
          <w:szCs w:val="27"/>
          <w:lang w:eastAsia="pl-PL"/>
        </w:rPr>
        <w:br/>
        <w:t>okres w miesiącach:</w:t>
      </w:r>
      <w:r w:rsidRPr="00330501">
        <w:rPr>
          <w:rFonts w:ascii="Times New Roman" w:eastAsia="Times New Roman" w:hAnsi="Times New Roman" w:cs="Times New Roman"/>
          <w:color w:val="000000"/>
          <w:sz w:val="27"/>
          <w:szCs w:val="27"/>
          <w:lang w:eastAsia="pl-PL"/>
        </w:rPr>
        <w:br/>
        <w:t>okres w dniach:</w:t>
      </w:r>
      <w:r w:rsidRPr="00330501">
        <w:rPr>
          <w:rFonts w:ascii="Times New Roman" w:eastAsia="Times New Roman" w:hAnsi="Times New Roman" w:cs="Times New Roman"/>
          <w:color w:val="000000"/>
          <w:sz w:val="27"/>
          <w:szCs w:val="27"/>
          <w:lang w:eastAsia="pl-PL"/>
        </w:rPr>
        <w:br/>
        <w:t>data rozpoczęcia:</w:t>
      </w:r>
      <w:r w:rsidRPr="00330501">
        <w:rPr>
          <w:rFonts w:ascii="Times New Roman" w:eastAsia="Times New Roman" w:hAnsi="Times New Roman" w:cs="Times New Roman"/>
          <w:color w:val="000000"/>
          <w:sz w:val="27"/>
          <w:szCs w:val="27"/>
          <w:lang w:eastAsia="pl-PL"/>
        </w:rPr>
        <w:br/>
        <w:t>data zakończenia: 2021-04-16</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03"/>
        <w:gridCol w:w="1016"/>
      </w:tblGrid>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Znaczenie</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60,00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Okres przydatności oferowanych produktów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bl>
    <w:p w:rsidR="00330501" w:rsidRPr="00330501" w:rsidRDefault="00330501" w:rsidP="00330501">
      <w:pPr>
        <w:spacing w:after="27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lastRenderedPageBreak/>
        <w:br/>
      </w:r>
      <w:r w:rsidRPr="00330501">
        <w:rPr>
          <w:rFonts w:ascii="Times New Roman" w:eastAsia="Times New Roman" w:hAnsi="Times New Roman" w:cs="Times New Roman"/>
          <w:b/>
          <w:bCs/>
          <w:color w:val="000000"/>
          <w:sz w:val="27"/>
          <w:szCs w:val="27"/>
          <w:lang w:eastAsia="pl-PL"/>
        </w:rPr>
        <w:t>6) INFORMACJE DODATKOWE:</w:t>
      </w:r>
      <w:r w:rsidRPr="00330501">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330501" w:rsidRPr="00330501" w:rsidTr="00330501">
        <w:trPr>
          <w:tblCellSpacing w:w="15" w:type="dxa"/>
        </w:trPr>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Część nr:</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7</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Nazwa:</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Zadanie 7</w:t>
            </w:r>
          </w:p>
        </w:tc>
      </w:tr>
    </w:tbl>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1) Krótki opis przedmiotu zamówienia </w:t>
      </w:r>
      <w:r w:rsidRPr="0033050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30501">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30501">
        <w:rPr>
          <w:rFonts w:ascii="Times New Roman" w:eastAsia="Times New Roman" w:hAnsi="Times New Roman" w:cs="Times New Roman"/>
          <w:b/>
          <w:bCs/>
          <w:color w:val="000000"/>
          <w:sz w:val="27"/>
          <w:szCs w:val="27"/>
          <w:lang w:eastAsia="pl-PL"/>
        </w:rPr>
        <w:t>budowlane:</w:t>
      </w:r>
      <w:r w:rsidRPr="00330501">
        <w:rPr>
          <w:rFonts w:ascii="Times New Roman" w:eastAsia="Times New Roman" w:hAnsi="Times New Roman" w:cs="Times New Roman"/>
          <w:color w:val="000000"/>
          <w:sz w:val="27"/>
          <w:szCs w:val="27"/>
          <w:lang w:eastAsia="pl-PL"/>
        </w:rPr>
        <w:t>Przedmiotem</w:t>
      </w:r>
      <w:proofErr w:type="spellEnd"/>
      <w:r w:rsidRPr="00330501">
        <w:rPr>
          <w:rFonts w:ascii="Times New Roman" w:eastAsia="Times New Roman" w:hAnsi="Times New Roman" w:cs="Times New Roman"/>
          <w:color w:val="000000"/>
          <w:sz w:val="27"/>
          <w:szCs w:val="27"/>
          <w:lang w:eastAsia="pl-PL"/>
        </w:rPr>
        <w:t xml:space="preserve">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w:t>
      </w:r>
      <w:r w:rsidRPr="00330501">
        <w:rPr>
          <w:rFonts w:ascii="Times New Roman" w:eastAsia="Times New Roman" w:hAnsi="Times New Roman" w:cs="Times New Roman"/>
          <w:color w:val="000000"/>
          <w:sz w:val="27"/>
          <w:szCs w:val="27"/>
          <w:lang w:eastAsia="pl-PL"/>
        </w:rPr>
        <w:lastRenderedPageBreak/>
        <w:t xml:space="preserve">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produktu Numer katalogowy Nazwa producenta Opakowanie o pojemności Ilość (sztuk) 1 Nova 100 bp DNA </w:t>
      </w:r>
      <w:proofErr w:type="spellStart"/>
      <w:r w:rsidRPr="00330501">
        <w:rPr>
          <w:rFonts w:ascii="Times New Roman" w:eastAsia="Times New Roman" w:hAnsi="Times New Roman" w:cs="Times New Roman"/>
          <w:color w:val="000000"/>
          <w:sz w:val="27"/>
          <w:szCs w:val="27"/>
          <w:lang w:eastAsia="pl-PL"/>
        </w:rPr>
        <w:t>ladder</w:t>
      </w:r>
      <w:proofErr w:type="spellEnd"/>
      <w:r w:rsidRPr="00330501">
        <w:rPr>
          <w:rFonts w:ascii="Times New Roman" w:eastAsia="Times New Roman" w:hAnsi="Times New Roman" w:cs="Times New Roman"/>
          <w:color w:val="000000"/>
          <w:sz w:val="27"/>
          <w:szCs w:val="27"/>
          <w:lang w:eastAsia="pl-PL"/>
        </w:rPr>
        <w:t xml:space="preserve">, 250 MA1000-03 </w:t>
      </w:r>
      <w:proofErr w:type="spellStart"/>
      <w:r w:rsidRPr="00330501">
        <w:rPr>
          <w:rFonts w:ascii="Times New Roman" w:eastAsia="Times New Roman" w:hAnsi="Times New Roman" w:cs="Times New Roman"/>
          <w:color w:val="000000"/>
          <w:sz w:val="27"/>
          <w:szCs w:val="27"/>
          <w:lang w:eastAsia="pl-PL"/>
        </w:rPr>
        <w:t>Novazym</w:t>
      </w:r>
      <w:proofErr w:type="spellEnd"/>
      <w:r w:rsidRPr="00330501">
        <w:rPr>
          <w:rFonts w:ascii="Times New Roman" w:eastAsia="Times New Roman" w:hAnsi="Times New Roman" w:cs="Times New Roman"/>
          <w:color w:val="000000"/>
          <w:sz w:val="27"/>
          <w:szCs w:val="27"/>
          <w:lang w:eastAsia="pl-PL"/>
        </w:rPr>
        <w:t xml:space="preserve"> 250 </w:t>
      </w:r>
      <w:proofErr w:type="spellStart"/>
      <w:r w:rsidRPr="00330501">
        <w:rPr>
          <w:rFonts w:ascii="Times New Roman" w:eastAsia="Times New Roman" w:hAnsi="Times New Roman" w:cs="Times New Roman"/>
          <w:color w:val="000000"/>
          <w:sz w:val="27"/>
          <w:szCs w:val="27"/>
          <w:lang w:eastAsia="pl-PL"/>
        </w:rPr>
        <w:t>micg</w:t>
      </w:r>
      <w:proofErr w:type="spellEnd"/>
      <w:r w:rsidRPr="00330501">
        <w:rPr>
          <w:rFonts w:ascii="Times New Roman" w:eastAsia="Times New Roman" w:hAnsi="Times New Roman" w:cs="Times New Roman"/>
          <w:color w:val="000000"/>
          <w:sz w:val="27"/>
          <w:szCs w:val="27"/>
          <w:lang w:eastAsia="pl-PL"/>
        </w:rPr>
        <w:t xml:space="preserve"> 1 2 Nova 100 bp DNA </w:t>
      </w:r>
      <w:proofErr w:type="spellStart"/>
      <w:r w:rsidRPr="00330501">
        <w:rPr>
          <w:rFonts w:ascii="Times New Roman" w:eastAsia="Times New Roman" w:hAnsi="Times New Roman" w:cs="Times New Roman"/>
          <w:color w:val="000000"/>
          <w:sz w:val="27"/>
          <w:szCs w:val="27"/>
          <w:lang w:eastAsia="pl-PL"/>
        </w:rPr>
        <w:t>ladder</w:t>
      </w:r>
      <w:proofErr w:type="spellEnd"/>
      <w:r w:rsidRPr="00330501">
        <w:rPr>
          <w:rFonts w:ascii="Times New Roman" w:eastAsia="Times New Roman" w:hAnsi="Times New Roman" w:cs="Times New Roman"/>
          <w:color w:val="000000"/>
          <w:sz w:val="27"/>
          <w:szCs w:val="27"/>
          <w:lang w:eastAsia="pl-PL"/>
        </w:rPr>
        <w:t xml:space="preserve"> MA1000-03 </w:t>
      </w:r>
      <w:proofErr w:type="spellStart"/>
      <w:r w:rsidRPr="00330501">
        <w:rPr>
          <w:rFonts w:ascii="Times New Roman" w:eastAsia="Times New Roman" w:hAnsi="Times New Roman" w:cs="Times New Roman"/>
          <w:color w:val="000000"/>
          <w:sz w:val="27"/>
          <w:szCs w:val="27"/>
          <w:lang w:eastAsia="pl-PL"/>
        </w:rPr>
        <w:t>Novazym</w:t>
      </w:r>
      <w:proofErr w:type="spellEnd"/>
      <w:r w:rsidRPr="00330501">
        <w:rPr>
          <w:rFonts w:ascii="Times New Roman" w:eastAsia="Times New Roman" w:hAnsi="Times New Roman" w:cs="Times New Roman"/>
          <w:color w:val="000000"/>
          <w:sz w:val="27"/>
          <w:szCs w:val="27"/>
          <w:lang w:eastAsia="pl-PL"/>
        </w:rPr>
        <w:t xml:space="preserve"> 250 </w:t>
      </w:r>
      <w:proofErr w:type="spellStart"/>
      <w:r w:rsidRPr="00330501">
        <w:rPr>
          <w:rFonts w:ascii="Times New Roman" w:eastAsia="Times New Roman" w:hAnsi="Times New Roman" w:cs="Times New Roman"/>
          <w:color w:val="000000"/>
          <w:sz w:val="27"/>
          <w:szCs w:val="27"/>
          <w:lang w:eastAsia="pl-PL"/>
        </w:rPr>
        <w:t>micg</w:t>
      </w:r>
      <w:proofErr w:type="spellEnd"/>
      <w:r w:rsidRPr="00330501">
        <w:rPr>
          <w:rFonts w:ascii="Times New Roman" w:eastAsia="Times New Roman" w:hAnsi="Times New Roman" w:cs="Times New Roman"/>
          <w:color w:val="000000"/>
          <w:sz w:val="27"/>
          <w:szCs w:val="27"/>
          <w:lang w:eastAsia="pl-PL"/>
        </w:rPr>
        <w:t xml:space="preserve"> 1</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2) Wspólny Słownik Zamówień(CPV): </w:t>
      </w:r>
      <w:r w:rsidRPr="00330501">
        <w:rPr>
          <w:rFonts w:ascii="Times New Roman" w:eastAsia="Times New Roman" w:hAnsi="Times New Roman" w:cs="Times New Roman"/>
          <w:color w:val="000000"/>
          <w:sz w:val="27"/>
          <w:szCs w:val="27"/>
          <w:lang w:eastAsia="pl-PL"/>
        </w:rPr>
        <w:t>33696300-8,</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30501">
        <w:rPr>
          <w:rFonts w:ascii="Times New Roman" w:eastAsia="Times New Roman" w:hAnsi="Times New Roman" w:cs="Times New Roman"/>
          <w:color w:val="000000"/>
          <w:sz w:val="27"/>
          <w:szCs w:val="27"/>
          <w:lang w:eastAsia="pl-PL"/>
        </w:rPr>
        <w:br/>
        <w:t>Wartość bez VAT:</w:t>
      </w:r>
      <w:r w:rsidRPr="00330501">
        <w:rPr>
          <w:rFonts w:ascii="Times New Roman" w:eastAsia="Times New Roman" w:hAnsi="Times New Roman" w:cs="Times New Roman"/>
          <w:color w:val="000000"/>
          <w:sz w:val="27"/>
          <w:szCs w:val="27"/>
          <w:lang w:eastAsia="pl-PL"/>
        </w:rPr>
        <w:br/>
        <w:t>Waluta: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4) Czas trwania lub termin wykonania:</w:t>
      </w:r>
      <w:r w:rsidRPr="00330501">
        <w:rPr>
          <w:rFonts w:ascii="Times New Roman" w:eastAsia="Times New Roman" w:hAnsi="Times New Roman" w:cs="Times New Roman"/>
          <w:color w:val="000000"/>
          <w:sz w:val="27"/>
          <w:szCs w:val="27"/>
          <w:lang w:eastAsia="pl-PL"/>
        </w:rPr>
        <w:br/>
        <w:t>okres w miesiącach:</w:t>
      </w:r>
      <w:r w:rsidRPr="00330501">
        <w:rPr>
          <w:rFonts w:ascii="Times New Roman" w:eastAsia="Times New Roman" w:hAnsi="Times New Roman" w:cs="Times New Roman"/>
          <w:color w:val="000000"/>
          <w:sz w:val="27"/>
          <w:szCs w:val="27"/>
          <w:lang w:eastAsia="pl-PL"/>
        </w:rPr>
        <w:br/>
        <w:t>okres w dniach:</w:t>
      </w:r>
      <w:r w:rsidRPr="00330501">
        <w:rPr>
          <w:rFonts w:ascii="Times New Roman" w:eastAsia="Times New Roman" w:hAnsi="Times New Roman" w:cs="Times New Roman"/>
          <w:color w:val="000000"/>
          <w:sz w:val="27"/>
          <w:szCs w:val="27"/>
          <w:lang w:eastAsia="pl-PL"/>
        </w:rPr>
        <w:br/>
        <w:t>data rozpoczęcia:</w:t>
      </w:r>
      <w:r w:rsidRPr="00330501">
        <w:rPr>
          <w:rFonts w:ascii="Times New Roman" w:eastAsia="Times New Roman" w:hAnsi="Times New Roman" w:cs="Times New Roman"/>
          <w:color w:val="000000"/>
          <w:sz w:val="27"/>
          <w:szCs w:val="27"/>
          <w:lang w:eastAsia="pl-PL"/>
        </w:rPr>
        <w:br/>
        <w:t>data zakończenia: 2021-04-16</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03"/>
        <w:gridCol w:w="1016"/>
      </w:tblGrid>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Znaczenie</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60,00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Okres przydatności oferowanych produktów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bl>
    <w:p w:rsidR="00330501" w:rsidRPr="00330501" w:rsidRDefault="00330501" w:rsidP="00330501">
      <w:pPr>
        <w:spacing w:after="27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lastRenderedPageBreak/>
        <w:br/>
      </w:r>
      <w:r w:rsidRPr="00330501">
        <w:rPr>
          <w:rFonts w:ascii="Times New Roman" w:eastAsia="Times New Roman" w:hAnsi="Times New Roman" w:cs="Times New Roman"/>
          <w:b/>
          <w:bCs/>
          <w:color w:val="000000"/>
          <w:sz w:val="27"/>
          <w:szCs w:val="27"/>
          <w:lang w:eastAsia="pl-PL"/>
        </w:rPr>
        <w:t>6) INFORMACJE DODATKOWE:</w:t>
      </w:r>
      <w:r w:rsidRPr="00330501">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330501" w:rsidRPr="00330501" w:rsidTr="00330501">
        <w:trPr>
          <w:tblCellSpacing w:w="15" w:type="dxa"/>
        </w:trPr>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Część nr:</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8</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Nazwa:</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Zadanie 8</w:t>
            </w:r>
          </w:p>
        </w:tc>
      </w:tr>
    </w:tbl>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1) Krótki opis przedmiotu zamówienia </w:t>
      </w:r>
      <w:r w:rsidRPr="0033050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30501">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30501">
        <w:rPr>
          <w:rFonts w:ascii="Times New Roman" w:eastAsia="Times New Roman" w:hAnsi="Times New Roman" w:cs="Times New Roman"/>
          <w:b/>
          <w:bCs/>
          <w:color w:val="000000"/>
          <w:sz w:val="27"/>
          <w:szCs w:val="27"/>
          <w:lang w:eastAsia="pl-PL"/>
        </w:rPr>
        <w:t>budowlane:</w:t>
      </w:r>
      <w:r w:rsidRPr="00330501">
        <w:rPr>
          <w:rFonts w:ascii="Times New Roman" w:eastAsia="Times New Roman" w:hAnsi="Times New Roman" w:cs="Times New Roman"/>
          <w:color w:val="000000"/>
          <w:sz w:val="27"/>
          <w:szCs w:val="27"/>
          <w:lang w:eastAsia="pl-PL"/>
        </w:rPr>
        <w:t>Przedmiotem</w:t>
      </w:r>
      <w:proofErr w:type="spellEnd"/>
      <w:r w:rsidRPr="00330501">
        <w:rPr>
          <w:rFonts w:ascii="Times New Roman" w:eastAsia="Times New Roman" w:hAnsi="Times New Roman" w:cs="Times New Roman"/>
          <w:color w:val="000000"/>
          <w:sz w:val="27"/>
          <w:szCs w:val="27"/>
          <w:lang w:eastAsia="pl-PL"/>
        </w:rPr>
        <w:t xml:space="preserve">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w:t>
      </w:r>
      <w:r w:rsidRPr="00330501">
        <w:rPr>
          <w:rFonts w:ascii="Times New Roman" w:eastAsia="Times New Roman" w:hAnsi="Times New Roman" w:cs="Times New Roman"/>
          <w:color w:val="000000"/>
          <w:sz w:val="27"/>
          <w:szCs w:val="27"/>
          <w:lang w:eastAsia="pl-PL"/>
        </w:rPr>
        <w:lastRenderedPageBreak/>
        <w:t xml:space="preserve">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produktu Numer katalogowy Nazwa producenta Opakowanie o pojemności Ilość (sztuk) 1 Silver Hot Start DNA </w:t>
      </w:r>
      <w:proofErr w:type="spellStart"/>
      <w:r w:rsidRPr="00330501">
        <w:rPr>
          <w:rFonts w:ascii="Times New Roman" w:eastAsia="Times New Roman" w:hAnsi="Times New Roman" w:cs="Times New Roman"/>
          <w:color w:val="000000"/>
          <w:sz w:val="27"/>
          <w:szCs w:val="27"/>
          <w:lang w:eastAsia="pl-PL"/>
        </w:rPr>
        <w:t>Polymerase</w:t>
      </w:r>
      <w:proofErr w:type="spellEnd"/>
      <w:r w:rsidRPr="00330501">
        <w:rPr>
          <w:rFonts w:ascii="Times New Roman" w:eastAsia="Times New Roman" w:hAnsi="Times New Roman" w:cs="Times New Roman"/>
          <w:color w:val="000000"/>
          <w:sz w:val="27"/>
          <w:szCs w:val="27"/>
          <w:lang w:eastAsia="pl-PL"/>
        </w:rPr>
        <w:t xml:space="preserve"> PLUS SY550411P </w:t>
      </w:r>
      <w:proofErr w:type="spellStart"/>
      <w:r w:rsidRPr="00330501">
        <w:rPr>
          <w:rFonts w:ascii="Times New Roman" w:eastAsia="Times New Roman" w:hAnsi="Times New Roman" w:cs="Times New Roman"/>
          <w:color w:val="000000"/>
          <w:sz w:val="27"/>
          <w:szCs w:val="27"/>
          <w:lang w:eastAsia="pl-PL"/>
        </w:rPr>
        <w:t>Syngen</w:t>
      </w:r>
      <w:proofErr w:type="spellEnd"/>
      <w:r w:rsidRPr="00330501">
        <w:rPr>
          <w:rFonts w:ascii="Times New Roman" w:eastAsia="Times New Roman" w:hAnsi="Times New Roman" w:cs="Times New Roman"/>
          <w:color w:val="000000"/>
          <w:sz w:val="27"/>
          <w:szCs w:val="27"/>
          <w:lang w:eastAsia="pl-PL"/>
        </w:rPr>
        <w:t xml:space="preserve"> 500 U 5 sztuk 2 Silver Hot Start DNA </w:t>
      </w:r>
      <w:proofErr w:type="spellStart"/>
      <w:r w:rsidRPr="00330501">
        <w:rPr>
          <w:rFonts w:ascii="Times New Roman" w:eastAsia="Times New Roman" w:hAnsi="Times New Roman" w:cs="Times New Roman"/>
          <w:color w:val="000000"/>
          <w:sz w:val="27"/>
          <w:szCs w:val="27"/>
          <w:lang w:eastAsia="pl-PL"/>
        </w:rPr>
        <w:t>Polymerase</w:t>
      </w:r>
      <w:proofErr w:type="spellEnd"/>
      <w:r w:rsidRPr="00330501">
        <w:rPr>
          <w:rFonts w:ascii="Times New Roman" w:eastAsia="Times New Roman" w:hAnsi="Times New Roman" w:cs="Times New Roman"/>
          <w:color w:val="000000"/>
          <w:sz w:val="27"/>
          <w:szCs w:val="27"/>
          <w:lang w:eastAsia="pl-PL"/>
        </w:rPr>
        <w:t xml:space="preserve"> PLUS SY550411P </w:t>
      </w:r>
      <w:proofErr w:type="spellStart"/>
      <w:r w:rsidRPr="00330501">
        <w:rPr>
          <w:rFonts w:ascii="Times New Roman" w:eastAsia="Times New Roman" w:hAnsi="Times New Roman" w:cs="Times New Roman"/>
          <w:color w:val="000000"/>
          <w:sz w:val="27"/>
          <w:szCs w:val="27"/>
          <w:lang w:eastAsia="pl-PL"/>
        </w:rPr>
        <w:t>Syngen</w:t>
      </w:r>
      <w:proofErr w:type="spellEnd"/>
      <w:r w:rsidRPr="00330501">
        <w:rPr>
          <w:rFonts w:ascii="Times New Roman" w:eastAsia="Times New Roman" w:hAnsi="Times New Roman" w:cs="Times New Roman"/>
          <w:color w:val="000000"/>
          <w:sz w:val="27"/>
          <w:szCs w:val="27"/>
          <w:lang w:eastAsia="pl-PL"/>
        </w:rPr>
        <w:t xml:space="preserve"> 500 U 3 sztuki 3 Polimeraza Silver Hot Start DNA </w:t>
      </w:r>
      <w:proofErr w:type="spellStart"/>
      <w:r w:rsidRPr="00330501">
        <w:rPr>
          <w:rFonts w:ascii="Times New Roman" w:eastAsia="Times New Roman" w:hAnsi="Times New Roman" w:cs="Times New Roman"/>
          <w:color w:val="000000"/>
          <w:sz w:val="27"/>
          <w:szCs w:val="27"/>
          <w:lang w:eastAsia="pl-PL"/>
        </w:rPr>
        <w:t>Polymerase</w:t>
      </w:r>
      <w:proofErr w:type="spellEnd"/>
      <w:r w:rsidRPr="00330501">
        <w:rPr>
          <w:rFonts w:ascii="Times New Roman" w:eastAsia="Times New Roman" w:hAnsi="Times New Roman" w:cs="Times New Roman"/>
          <w:color w:val="000000"/>
          <w:sz w:val="27"/>
          <w:szCs w:val="27"/>
          <w:lang w:eastAsia="pl-PL"/>
        </w:rPr>
        <w:t xml:space="preserve"> SY550412 </w:t>
      </w:r>
      <w:proofErr w:type="spellStart"/>
      <w:r w:rsidRPr="00330501">
        <w:rPr>
          <w:rFonts w:ascii="Times New Roman" w:eastAsia="Times New Roman" w:hAnsi="Times New Roman" w:cs="Times New Roman"/>
          <w:color w:val="000000"/>
          <w:sz w:val="27"/>
          <w:szCs w:val="27"/>
          <w:lang w:eastAsia="pl-PL"/>
        </w:rPr>
        <w:t>Syngen</w:t>
      </w:r>
      <w:proofErr w:type="spellEnd"/>
      <w:r w:rsidRPr="00330501">
        <w:rPr>
          <w:rFonts w:ascii="Times New Roman" w:eastAsia="Times New Roman" w:hAnsi="Times New Roman" w:cs="Times New Roman"/>
          <w:color w:val="000000"/>
          <w:sz w:val="27"/>
          <w:szCs w:val="27"/>
          <w:lang w:eastAsia="pl-PL"/>
        </w:rPr>
        <w:t xml:space="preserve"> 1000U 5</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2) Wspólny Słownik Zamówień(CPV): </w:t>
      </w:r>
      <w:r w:rsidRPr="00330501">
        <w:rPr>
          <w:rFonts w:ascii="Times New Roman" w:eastAsia="Times New Roman" w:hAnsi="Times New Roman" w:cs="Times New Roman"/>
          <w:color w:val="000000"/>
          <w:sz w:val="27"/>
          <w:szCs w:val="27"/>
          <w:lang w:eastAsia="pl-PL"/>
        </w:rPr>
        <w:t>33696300-8,</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30501">
        <w:rPr>
          <w:rFonts w:ascii="Times New Roman" w:eastAsia="Times New Roman" w:hAnsi="Times New Roman" w:cs="Times New Roman"/>
          <w:color w:val="000000"/>
          <w:sz w:val="27"/>
          <w:szCs w:val="27"/>
          <w:lang w:eastAsia="pl-PL"/>
        </w:rPr>
        <w:br/>
        <w:t>Wartość bez VAT:</w:t>
      </w:r>
      <w:r w:rsidRPr="00330501">
        <w:rPr>
          <w:rFonts w:ascii="Times New Roman" w:eastAsia="Times New Roman" w:hAnsi="Times New Roman" w:cs="Times New Roman"/>
          <w:color w:val="000000"/>
          <w:sz w:val="27"/>
          <w:szCs w:val="27"/>
          <w:lang w:eastAsia="pl-PL"/>
        </w:rPr>
        <w:br/>
        <w:t>Waluta: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4) Czas trwania lub termin wykonania:</w:t>
      </w:r>
      <w:r w:rsidRPr="00330501">
        <w:rPr>
          <w:rFonts w:ascii="Times New Roman" w:eastAsia="Times New Roman" w:hAnsi="Times New Roman" w:cs="Times New Roman"/>
          <w:color w:val="000000"/>
          <w:sz w:val="27"/>
          <w:szCs w:val="27"/>
          <w:lang w:eastAsia="pl-PL"/>
        </w:rPr>
        <w:br/>
        <w:t>okres w miesiącach:</w:t>
      </w:r>
      <w:r w:rsidRPr="00330501">
        <w:rPr>
          <w:rFonts w:ascii="Times New Roman" w:eastAsia="Times New Roman" w:hAnsi="Times New Roman" w:cs="Times New Roman"/>
          <w:color w:val="000000"/>
          <w:sz w:val="27"/>
          <w:szCs w:val="27"/>
          <w:lang w:eastAsia="pl-PL"/>
        </w:rPr>
        <w:br/>
        <w:t>okres w dniach:</w:t>
      </w:r>
      <w:r w:rsidRPr="00330501">
        <w:rPr>
          <w:rFonts w:ascii="Times New Roman" w:eastAsia="Times New Roman" w:hAnsi="Times New Roman" w:cs="Times New Roman"/>
          <w:color w:val="000000"/>
          <w:sz w:val="27"/>
          <w:szCs w:val="27"/>
          <w:lang w:eastAsia="pl-PL"/>
        </w:rPr>
        <w:br/>
        <w:t>data rozpoczęcia:</w:t>
      </w:r>
      <w:r w:rsidRPr="00330501">
        <w:rPr>
          <w:rFonts w:ascii="Times New Roman" w:eastAsia="Times New Roman" w:hAnsi="Times New Roman" w:cs="Times New Roman"/>
          <w:color w:val="000000"/>
          <w:sz w:val="27"/>
          <w:szCs w:val="27"/>
          <w:lang w:eastAsia="pl-PL"/>
        </w:rPr>
        <w:br/>
        <w:t>data zakończenia: 2021-04-16</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03"/>
        <w:gridCol w:w="1016"/>
      </w:tblGrid>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Znaczenie</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60,00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Okres przydatności oferowanych produktów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bl>
    <w:p w:rsidR="00330501" w:rsidRPr="00330501" w:rsidRDefault="00330501" w:rsidP="00330501">
      <w:pPr>
        <w:spacing w:after="27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lastRenderedPageBreak/>
        <w:br/>
      </w:r>
      <w:r w:rsidRPr="00330501">
        <w:rPr>
          <w:rFonts w:ascii="Times New Roman" w:eastAsia="Times New Roman" w:hAnsi="Times New Roman" w:cs="Times New Roman"/>
          <w:b/>
          <w:bCs/>
          <w:color w:val="000000"/>
          <w:sz w:val="27"/>
          <w:szCs w:val="27"/>
          <w:lang w:eastAsia="pl-PL"/>
        </w:rPr>
        <w:t>6) INFORMACJE DODATKOWE:</w:t>
      </w:r>
      <w:r w:rsidRPr="00330501">
        <w:rPr>
          <w:rFonts w:ascii="Times New Roman" w:eastAsia="Times New Roman" w:hAnsi="Times New Roman" w:cs="Times New Roman"/>
          <w:color w:val="000000"/>
          <w:sz w:val="27"/>
          <w:szCs w:val="27"/>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028"/>
      </w:tblGrid>
      <w:tr w:rsidR="00330501" w:rsidRPr="00330501" w:rsidTr="00330501">
        <w:trPr>
          <w:tblCellSpacing w:w="15" w:type="dxa"/>
        </w:trPr>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Część nr:</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9</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b/>
                <w:bCs/>
                <w:sz w:val="24"/>
                <w:szCs w:val="24"/>
                <w:lang w:eastAsia="pl-PL"/>
              </w:rPr>
              <w:t>Nazwa:</w:t>
            </w:r>
          </w:p>
        </w:tc>
        <w:tc>
          <w:tcPr>
            <w:tcW w:w="0" w:type="auto"/>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Zadanie 9</w:t>
            </w:r>
          </w:p>
        </w:tc>
      </w:tr>
    </w:tbl>
    <w:p w:rsidR="00330501" w:rsidRPr="00330501" w:rsidRDefault="00330501" w:rsidP="00330501">
      <w:pPr>
        <w:spacing w:after="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b/>
          <w:bCs/>
          <w:color w:val="000000"/>
          <w:sz w:val="27"/>
          <w:szCs w:val="27"/>
          <w:lang w:eastAsia="pl-PL"/>
        </w:rPr>
        <w:t>1) Krótki opis przedmiotu zamówienia </w:t>
      </w:r>
      <w:r w:rsidRPr="00330501">
        <w:rPr>
          <w:rFonts w:ascii="Times New Roman" w:eastAsia="Times New Roman" w:hAnsi="Times New Roman" w:cs="Times New Roman"/>
          <w:i/>
          <w:iCs/>
          <w:color w:val="000000"/>
          <w:sz w:val="27"/>
          <w:szCs w:val="27"/>
          <w:lang w:eastAsia="pl-PL"/>
        </w:rPr>
        <w:t>(wielkość, zakres, rodzaj i ilość dostaw, usług lub robót budowlanych lub określenie zapotrzebowania i wymagań)</w:t>
      </w:r>
      <w:r w:rsidRPr="00330501">
        <w:rPr>
          <w:rFonts w:ascii="Times New Roman" w:eastAsia="Times New Roman" w:hAnsi="Times New Roman" w:cs="Times New Roman"/>
          <w:b/>
          <w:bCs/>
          <w:color w:val="000000"/>
          <w:sz w:val="27"/>
          <w:szCs w:val="27"/>
          <w:lang w:eastAsia="pl-PL"/>
        </w:rPr>
        <w:t xml:space="preserve"> a w przypadku partnerstwa innowacyjnego -określenie zapotrzebowania na innowacyjny produkt, usługę lub roboty </w:t>
      </w:r>
      <w:proofErr w:type="spellStart"/>
      <w:r w:rsidRPr="00330501">
        <w:rPr>
          <w:rFonts w:ascii="Times New Roman" w:eastAsia="Times New Roman" w:hAnsi="Times New Roman" w:cs="Times New Roman"/>
          <w:b/>
          <w:bCs/>
          <w:color w:val="000000"/>
          <w:sz w:val="27"/>
          <w:szCs w:val="27"/>
          <w:lang w:eastAsia="pl-PL"/>
        </w:rPr>
        <w:t>budowlane:</w:t>
      </w:r>
      <w:r w:rsidRPr="00330501">
        <w:rPr>
          <w:rFonts w:ascii="Times New Roman" w:eastAsia="Times New Roman" w:hAnsi="Times New Roman" w:cs="Times New Roman"/>
          <w:color w:val="000000"/>
          <w:sz w:val="27"/>
          <w:szCs w:val="27"/>
          <w:lang w:eastAsia="pl-PL"/>
        </w:rPr>
        <w:t>Przedmiotem</w:t>
      </w:r>
      <w:proofErr w:type="spellEnd"/>
      <w:r w:rsidRPr="00330501">
        <w:rPr>
          <w:rFonts w:ascii="Times New Roman" w:eastAsia="Times New Roman" w:hAnsi="Times New Roman" w:cs="Times New Roman"/>
          <w:color w:val="000000"/>
          <w:sz w:val="27"/>
          <w:szCs w:val="27"/>
          <w:lang w:eastAsia="pl-PL"/>
        </w:rPr>
        <w:t xml:space="preserve"> zamówienia są sukcesywne dostawy odczynników chemicznych dla Instytutu Dendrologii Polskiej Akademii Nauk. Przedmiot zamówienia będzie dostarczany partiami (w formie zamówień jednostkowych) w ciągu maksymalnie 14 dni roboczych od złożenia zamówienia jednostkowego przez Zamawiającego pocztą elektroniczną. Wykonawca może w formularzu oferty zdeklarować skrócony termin dostaw jednostkowych. Zamawiający nie określa wartości zamówień jednostkowych i wymaga od Wykonawcy zrealizowania każdej dostawy niezależnie od wartości w zadeklarowanym w ofercie terminie. Umowa realizowana będzie do 16.04.2021 lub do wyczerpania przedmiotu umowy. Zamawiający wymaga, aby Wykonawca zapewnił właściwą jakość oraz minimalny 50% okres przydatności do użycia dostarczanych produktów w stosunku do maksymalnego okresu przydatności określonego dla danego produktu. Zamawiający dopuszcza możliwość zaoferowania produktów równoważnych. Przez podanie nazw własnych produktów (numerów katalogowych), będących przedmiotem zamówienia, Zamawiający określa minimalne parametry, cechy użytkowe oraz jakościowe, jakim powinny odpowiadać produkty, aby spełniały stawiane wymagania. Powyżej opisana definicja równoważności odnosi się do produktów wymienionych z nazwy / numeru katalogowego. Zaproponowane przez Wykonawców w formularzu asortymentowo-cenowym produkty równoważne muszą posiadać parametry jakościowe, fizykochemiczne i techniczne (wielkość opakowania i jego rodzaj, konsystencja i skład surowcowy produktu itp.) nie gorsze niż produkty wyszczególnione przez Zamawiającego w załączniku nr 6 do SIWZ. Wykonawca, </w:t>
      </w:r>
      <w:r w:rsidRPr="00330501">
        <w:rPr>
          <w:rFonts w:ascii="Times New Roman" w:eastAsia="Times New Roman" w:hAnsi="Times New Roman" w:cs="Times New Roman"/>
          <w:color w:val="000000"/>
          <w:sz w:val="27"/>
          <w:szCs w:val="27"/>
          <w:lang w:eastAsia="pl-PL"/>
        </w:rPr>
        <w:lastRenderedPageBreak/>
        <w:t xml:space="preserve">który w formularzu asortymentowo – cenowym składanym powoła się na zastosowanie produktów równoważnych podanym w opisie przedmiotu zamówienia, jest obowiązany: • wykazać, że oferowane przez niego produkty spełniają wymagania określone przez Zamawiającego, poprzez dołączenie do formularza asortymentowo-cenowego specyfikacji produktów równoważnych w formie kart katalogowych lub kart charakterystyki lub specyfikacji jakościowych dla wszystkich zaoferowanych produktów równoważnych (zamienników), na podstawie których Zamawiający może jednoznacznie stwierdzić zgodność zaoferowanego produktu. • wpisać nazwę produktu, producenta / dystrybutora oferowanego produktu w formularzu asortymentowo-cenowym. LP Nazwa produktu Numer katalogowy Nazwa producenta Opakowanie o pojemności Ilość (sztuk) 1 RNA 6000 Nano kit 5067-1511 </w:t>
      </w:r>
      <w:proofErr w:type="spellStart"/>
      <w:r w:rsidRPr="00330501">
        <w:rPr>
          <w:rFonts w:ascii="Times New Roman" w:eastAsia="Times New Roman" w:hAnsi="Times New Roman" w:cs="Times New Roman"/>
          <w:color w:val="000000"/>
          <w:sz w:val="27"/>
          <w:szCs w:val="27"/>
          <w:lang w:eastAsia="pl-PL"/>
        </w:rPr>
        <w:t>Agilent</w:t>
      </w:r>
      <w:proofErr w:type="spellEnd"/>
      <w:r w:rsidRPr="00330501">
        <w:rPr>
          <w:rFonts w:ascii="Times New Roman" w:eastAsia="Times New Roman" w:hAnsi="Times New Roman" w:cs="Times New Roman"/>
          <w:color w:val="000000"/>
          <w:sz w:val="27"/>
          <w:szCs w:val="27"/>
          <w:lang w:eastAsia="pl-PL"/>
        </w:rPr>
        <w:t xml:space="preserve"> 1 2 </w:t>
      </w:r>
      <w:proofErr w:type="spellStart"/>
      <w:r w:rsidRPr="00330501">
        <w:rPr>
          <w:rFonts w:ascii="Times New Roman" w:eastAsia="Times New Roman" w:hAnsi="Times New Roman" w:cs="Times New Roman"/>
          <w:color w:val="000000"/>
          <w:sz w:val="27"/>
          <w:szCs w:val="27"/>
          <w:lang w:eastAsia="pl-PL"/>
        </w:rPr>
        <w:t>SensiFAST</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Probe</w:t>
      </w:r>
      <w:proofErr w:type="spellEnd"/>
      <w:r w:rsidRPr="00330501">
        <w:rPr>
          <w:rFonts w:ascii="Times New Roman" w:eastAsia="Times New Roman" w:hAnsi="Times New Roman" w:cs="Times New Roman"/>
          <w:color w:val="000000"/>
          <w:sz w:val="27"/>
          <w:szCs w:val="27"/>
          <w:lang w:eastAsia="pl-PL"/>
        </w:rPr>
        <w:t xml:space="preserve"> No-ROX Kit BIO-86020 BIOLINE LTD. 2000 reakcji 2 3 </w:t>
      </w:r>
      <w:proofErr w:type="spellStart"/>
      <w:r w:rsidRPr="00330501">
        <w:rPr>
          <w:rFonts w:ascii="Times New Roman" w:eastAsia="Times New Roman" w:hAnsi="Times New Roman" w:cs="Times New Roman"/>
          <w:color w:val="000000"/>
          <w:sz w:val="27"/>
          <w:szCs w:val="27"/>
          <w:lang w:eastAsia="pl-PL"/>
        </w:rPr>
        <w:t>Aceto</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Carmine</w:t>
      </w:r>
      <w:proofErr w:type="spellEnd"/>
      <w:r w:rsidRPr="00330501">
        <w:rPr>
          <w:rFonts w:ascii="Times New Roman" w:eastAsia="Times New Roman" w:hAnsi="Times New Roman" w:cs="Times New Roman"/>
          <w:color w:val="000000"/>
          <w:sz w:val="27"/>
          <w:szCs w:val="27"/>
          <w:lang w:eastAsia="pl-PL"/>
        </w:rPr>
        <w:t xml:space="preserve"> 2% 40140048-1 </w:t>
      </w:r>
      <w:proofErr w:type="spellStart"/>
      <w:r w:rsidRPr="00330501">
        <w:rPr>
          <w:rFonts w:ascii="Times New Roman" w:eastAsia="Times New Roman" w:hAnsi="Times New Roman" w:cs="Times New Roman"/>
          <w:color w:val="000000"/>
          <w:sz w:val="27"/>
          <w:szCs w:val="27"/>
          <w:lang w:eastAsia="pl-PL"/>
        </w:rPr>
        <w:t>bioWORLD</w:t>
      </w:r>
      <w:proofErr w:type="spellEnd"/>
      <w:r w:rsidRPr="00330501">
        <w:rPr>
          <w:rFonts w:ascii="Times New Roman" w:eastAsia="Times New Roman" w:hAnsi="Times New Roman" w:cs="Times New Roman"/>
          <w:color w:val="000000"/>
          <w:sz w:val="27"/>
          <w:szCs w:val="27"/>
          <w:lang w:eastAsia="pl-PL"/>
        </w:rPr>
        <w:t xml:space="preserve"> INC 100 ml 1 4 </w:t>
      </w:r>
      <w:proofErr w:type="spellStart"/>
      <w:r w:rsidRPr="00330501">
        <w:rPr>
          <w:rFonts w:ascii="Times New Roman" w:eastAsia="Times New Roman" w:hAnsi="Times New Roman" w:cs="Times New Roman"/>
          <w:color w:val="000000"/>
          <w:sz w:val="27"/>
          <w:szCs w:val="27"/>
          <w:lang w:eastAsia="pl-PL"/>
        </w:rPr>
        <w:t>Midori</w:t>
      </w:r>
      <w:proofErr w:type="spellEnd"/>
      <w:r w:rsidRPr="00330501">
        <w:rPr>
          <w:rFonts w:ascii="Times New Roman" w:eastAsia="Times New Roman" w:hAnsi="Times New Roman" w:cs="Times New Roman"/>
          <w:color w:val="000000"/>
          <w:sz w:val="27"/>
          <w:szCs w:val="27"/>
          <w:lang w:eastAsia="pl-PL"/>
        </w:rPr>
        <w:t xml:space="preserve"> Green </w:t>
      </w:r>
      <w:proofErr w:type="spellStart"/>
      <w:r w:rsidRPr="00330501">
        <w:rPr>
          <w:rFonts w:ascii="Times New Roman" w:eastAsia="Times New Roman" w:hAnsi="Times New Roman" w:cs="Times New Roman"/>
          <w:color w:val="000000"/>
          <w:sz w:val="27"/>
          <w:szCs w:val="27"/>
          <w:lang w:eastAsia="pl-PL"/>
        </w:rPr>
        <w:t>Advance</w:t>
      </w:r>
      <w:proofErr w:type="spellEnd"/>
      <w:r w:rsidRPr="00330501">
        <w:rPr>
          <w:rFonts w:ascii="Times New Roman" w:eastAsia="Times New Roman" w:hAnsi="Times New Roman" w:cs="Times New Roman"/>
          <w:color w:val="000000"/>
          <w:sz w:val="27"/>
          <w:szCs w:val="27"/>
          <w:lang w:eastAsia="pl-PL"/>
        </w:rPr>
        <w:t xml:space="preserve"> DNA </w:t>
      </w:r>
      <w:proofErr w:type="spellStart"/>
      <w:r w:rsidRPr="00330501">
        <w:rPr>
          <w:rFonts w:ascii="Times New Roman" w:eastAsia="Times New Roman" w:hAnsi="Times New Roman" w:cs="Times New Roman"/>
          <w:color w:val="000000"/>
          <w:sz w:val="27"/>
          <w:szCs w:val="27"/>
          <w:lang w:eastAsia="pl-PL"/>
        </w:rPr>
        <w:t>Stain</w:t>
      </w:r>
      <w:proofErr w:type="spellEnd"/>
      <w:r w:rsidRPr="00330501">
        <w:rPr>
          <w:rFonts w:ascii="Times New Roman" w:eastAsia="Times New Roman" w:hAnsi="Times New Roman" w:cs="Times New Roman"/>
          <w:color w:val="000000"/>
          <w:sz w:val="27"/>
          <w:szCs w:val="27"/>
          <w:lang w:eastAsia="pl-PL"/>
        </w:rPr>
        <w:t xml:space="preserve"> MG04 NIPPON Genetics 1 ml 1 5 TBE </w:t>
      </w:r>
      <w:proofErr w:type="spellStart"/>
      <w:r w:rsidRPr="00330501">
        <w:rPr>
          <w:rFonts w:ascii="Times New Roman" w:eastAsia="Times New Roman" w:hAnsi="Times New Roman" w:cs="Times New Roman"/>
          <w:color w:val="000000"/>
          <w:sz w:val="27"/>
          <w:szCs w:val="27"/>
          <w:lang w:eastAsia="pl-PL"/>
        </w:rPr>
        <w:t>Buffer</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Tris-Borate</w:t>
      </w:r>
      <w:proofErr w:type="spellEnd"/>
      <w:r w:rsidRPr="00330501">
        <w:rPr>
          <w:rFonts w:ascii="Times New Roman" w:eastAsia="Times New Roman" w:hAnsi="Times New Roman" w:cs="Times New Roman"/>
          <w:color w:val="000000"/>
          <w:sz w:val="27"/>
          <w:szCs w:val="27"/>
          <w:lang w:eastAsia="pl-PL"/>
        </w:rPr>
        <w:t xml:space="preserve"> EDTA </w:t>
      </w:r>
      <w:proofErr w:type="spellStart"/>
      <w:r w:rsidRPr="00330501">
        <w:rPr>
          <w:rFonts w:ascii="Times New Roman" w:eastAsia="Times New Roman" w:hAnsi="Times New Roman" w:cs="Times New Roman"/>
          <w:color w:val="000000"/>
          <w:sz w:val="27"/>
          <w:szCs w:val="27"/>
          <w:lang w:eastAsia="pl-PL"/>
        </w:rPr>
        <w:t>Running</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Buffer</w:t>
      </w:r>
      <w:proofErr w:type="spellEnd"/>
      <w:r w:rsidRPr="00330501">
        <w:rPr>
          <w:rFonts w:ascii="Times New Roman" w:eastAsia="Times New Roman" w:hAnsi="Times New Roman" w:cs="Times New Roman"/>
          <w:color w:val="000000"/>
          <w:sz w:val="27"/>
          <w:szCs w:val="27"/>
          <w:lang w:eastAsia="pl-PL"/>
        </w:rPr>
        <w:t xml:space="preserve"> 10X TBE10X5L </w:t>
      </w:r>
      <w:proofErr w:type="spellStart"/>
      <w:r w:rsidRPr="00330501">
        <w:rPr>
          <w:rFonts w:ascii="Times New Roman" w:eastAsia="Times New Roman" w:hAnsi="Times New Roman" w:cs="Times New Roman"/>
          <w:color w:val="000000"/>
          <w:sz w:val="27"/>
          <w:szCs w:val="27"/>
          <w:lang w:eastAsia="pl-PL"/>
        </w:rPr>
        <w:t>Cleaver</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Scientific</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Ltd</w:t>
      </w:r>
      <w:proofErr w:type="spellEnd"/>
      <w:r w:rsidRPr="00330501">
        <w:rPr>
          <w:rFonts w:ascii="Times New Roman" w:eastAsia="Times New Roman" w:hAnsi="Times New Roman" w:cs="Times New Roman"/>
          <w:color w:val="000000"/>
          <w:sz w:val="27"/>
          <w:szCs w:val="27"/>
          <w:lang w:eastAsia="pl-PL"/>
        </w:rPr>
        <w:t xml:space="preserve"> 5 l 1 6 </w:t>
      </w:r>
      <w:proofErr w:type="spellStart"/>
      <w:r w:rsidRPr="00330501">
        <w:rPr>
          <w:rFonts w:ascii="Times New Roman" w:eastAsia="Times New Roman" w:hAnsi="Times New Roman" w:cs="Times New Roman"/>
          <w:color w:val="000000"/>
          <w:sz w:val="27"/>
          <w:szCs w:val="27"/>
          <w:lang w:eastAsia="pl-PL"/>
        </w:rPr>
        <w:t>Dabsyl</w:t>
      </w:r>
      <w:proofErr w:type="spellEnd"/>
      <w:r w:rsidRPr="00330501">
        <w:rPr>
          <w:rFonts w:ascii="Times New Roman" w:eastAsia="Times New Roman" w:hAnsi="Times New Roman" w:cs="Times New Roman"/>
          <w:color w:val="000000"/>
          <w:sz w:val="27"/>
          <w:szCs w:val="27"/>
          <w:lang w:eastAsia="pl-PL"/>
        </w:rPr>
        <w:t xml:space="preserve">-Met D1457100MG TCI </w:t>
      </w:r>
      <w:proofErr w:type="spellStart"/>
      <w:r w:rsidRPr="00330501">
        <w:rPr>
          <w:rFonts w:ascii="Times New Roman" w:eastAsia="Times New Roman" w:hAnsi="Times New Roman" w:cs="Times New Roman"/>
          <w:color w:val="000000"/>
          <w:sz w:val="27"/>
          <w:szCs w:val="27"/>
          <w:lang w:eastAsia="pl-PL"/>
        </w:rPr>
        <w:t>America</w:t>
      </w:r>
      <w:proofErr w:type="spellEnd"/>
      <w:r w:rsidRPr="00330501">
        <w:rPr>
          <w:rFonts w:ascii="Times New Roman" w:eastAsia="Times New Roman" w:hAnsi="Times New Roman" w:cs="Times New Roman"/>
          <w:color w:val="000000"/>
          <w:sz w:val="27"/>
          <w:szCs w:val="27"/>
          <w:lang w:eastAsia="pl-PL"/>
        </w:rPr>
        <w:t xml:space="preserve"> 100mg 1 7 </w:t>
      </w:r>
      <w:proofErr w:type="spellStart"/>
      <w:r w:rsidRPr="00330501">
        <w:rPr>
          <w:rFonts w:ascii="Times New Roman" w:eastAsia="Times New Roman" w:hAnsi="Times New Roman" w:cs="Times New Roman"/>
          <w:color w:val="000000"/>
          <w:sz w:val="27"/>
          <w:szCs w:val="27"/>
          <w:lang w:eastAsia="pl-PL"/>
        </w:rPr>
        <w:t>Rubisco</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large</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subunit</w:t>
      </w:r>
      <w:proofErr w:type="spellEnd"/>
      <w:r w:rsidRPr="00330501">
        <w:rPr>
          <w:rFonts w:ascii="Times New Roman" w:eastAsia="Times New Roman" w:hAnsi="Times New Roman" w:cs="Times New Roman"/>
          <w:color w:val="000000"/>
          <w:sz w:val="27"/>
          <w:szCs w:val="27"/>
          <w:lang w:eastAsia="pl-PL"/>
        </w:rPr>
        <w:t>, form I (</w:t>
      </w:r>
      <w:proofErr w:type="spellStart"/>
      <w:r w:rsidRPr="00330501">
        <w:rPr>
          <w:rFonts w:ascii="Times New Roman" w:eastAsia="Times New Roman" w:hAnsi="Times New Roman" w:cs="Times New Roman"/>
          <w:color w:val="000000"/>
          <w:sz w:val="27"/>
          <w:szCs w:val="27"/>
          <w:lang w:eastAsia="pl-PL"/>
        </w:rPr>
        <w:t>rabbit</w:t>
      </w:r>
      <w:proofErr w:type="spellEnd"/>
      <w:r w:rsidRPr="00330501">
        <w:rPr>
          <w:rFonts w:ascii="Times New Roman" w:eastAsia="Times New Roman" w:hAnsi="Times New Roman" w:cs="Times New Roman"/>
          <w:color w:val="000000"/>
          <w:sz w:val="27"/>
          <w:szCs w:val="27"/>
          <w:lang w:eastAsia="pl-PL"/>
        </w:rPr>
        <w:t xml:space="preserve">) AS03 037 </w:t>
      </w:r>
      <w:proofErr w:type="spellStart"/>
      <w:r w:rsidRPr="00330501">
        <w:rPr>
          <w:rFonts w:ascii="Times New Roman" w:eastAsia="Times New Roman" w:hAnsi="Times New Roman" w:cs="Times New Roman"/>
          <w:color w:val="000000"/>
          <w:sz w:val="27"/>
          <w:szCs w:val="27"/>
          <w:lang w:eastAsia="pl-PL"/>
        </w:rPr>
        <w:t>Agrisera</w:t>
      </w:r>
      <w:proofErr w:type="spellEnd"/>
      <w:r w:rsidRPr="00330501">
        <w:rPr>
          <w:rFonts w:ascii="Times New Roman" w:eastAsia="Times New Roman" w:hAnsi="Times New Roman" w:cs="Times New Roman"/>
          <w:color w:val="000000"/>
          <w:sz w:val="27"/>
          <w:szCs w:val="27"/>
          <w:lang w:eastAsia="pl-PL"/>
        </w:rPr>
        <w:t xml:space="preserve"> 50 </w:t>
      </w:r>
      <w:proofErr w:type="spellStart"/>
      <w:r w:rsidRPr="00330501">
        <w:rPr>
          <w:rFonts w:ascii="Times New Roman" w:eastAsia="Times New Roman" w:hAnsi="Times New Roman" w:cs="Times New Roman"/>
          <w:color w:val="000000"/>
          <w:sz w:val="27"/>
          <w:szCs w:val="27"/>
          <w:lang w:eastAsia="pl-PL"/>
        </w:rPr>
        <w:t>uL</w:t>
      </w:r>
      <w:proofErr w:type="spellEnd"/>
      <w:r w:rsidRPr="00330501">
        <w:rPr>
          <w:rFonts w:ascii="Times New Roman" w:eastAsia="Times New Roman" w:hAnsi="Times New Roman" w:cs="Times New Roman"/>
          <w:color w:val="000000"/>
          <w:sz w:val="27"/>
          <w:szCs w:val="27"/>
          <w:lang w:eastAsia="pl-PL"/>
        </w:rPr>
        <w:t xml:space="preserve"> 1 8 </w:t>
      </w:r>
      <w:proofErr w:type="spellStart"/>
      <w:r w:rsidRPr="00330501">
        <w:rPr>
          <w:rFonts w:ascii="Times New Roman" w:eastAsia="Times New Roman" w:hAnsi="Times New Roman" w:cs="Times New Roman"/>
          <w:color w:val="000000"/>
          <w:sz w:val="27"/>
          <w:szCs w:val="27"/>
          <w:lang w:eastAsia="pl-PL"/>
        </w:rPr>
        <w:t>Histone</w:t>
      </w:r>
      <w:proofErr w:type="spellEnd"/>
      <w:r w:rsidRPr="00330501">
        <w:rPr>
          <w:rFonts w:ascii="Times New Roman" w:eastAsia="Times New Roman" w:hAnsi="Times New Roman" w:cs="Times New Roman"/>
          <w:color w:val="000000"/>
          <w:sz w:val="27"/>
          <w:szCs w:val="27"/>
          <w:lang w:eastAsia="pl-PL"/>
        </w:rPr>
        <w:t xml:space="preserve"> H3 (</w:t>
      </w:r>
      <w:proofErr w:type="spellStart"/>
      <w:r w:rsidRPr="00330501">
        <w:rPr>
          <w:rFonts w:ascii="Times New Roman" w:eastAsia="Times New Roman" w:hAnsi="Times New Roman" w:cs="Times New Roman"/>
          <w:color w:val="000000"/>
          <w:sz w:val="27"/>
          <w:szCs w:val="27"/>
          <w:lang w:eastAsia="pl-PL"/>
        </w:rPr>
        <w:t>rabbit</w:t>
      </w:r>
      <w:proofErr w:type="spellEnd"/>
      <w:r w:rsidRPr="00330501">
        <w:rPr>
          <w:rFonts w:ascii="Times New Roman" w:eastAsia="Times New Roman" w:hAnsi="Times New Roman" w:cs="Times New Roman"/>
          <w:color w:val="000000"/>
          <w:sz w:val="27"/>
          <w:szCs w:val="27"/>
          <w:lang w:eastAsia="pl-PL"/>
        </w:rPr>
        <w:t xml:space="preserve"> </w:t>
      </w:r>
      <w:proofErr w:type="spellStart"/>
      <w:r w:rsidRPr="00330501">
        <w:rPr>
          <w:rFonts w:ascii="Times New Roman" w:eastAsia="Times New Roman" w:hAnsi="Times New Roman" w:cs="Times New Roman"/>
          <w:color w:val="000000"/>
          <w:sz w:val="27"/>
          <w:szCs w:val="27"/>
          <w:lang w:eastAsia="pl-PL"/>
        </w:rPr>
        <w:t>antibody</w:t>
      </w:r>
      <w:proofErr w:type="spellEnd"/>
      <w:r w:rsidRPr="00330501">
        <w:rPr>
          <w:rFonts w:ascii="Times New Roman" w:eastAsia="Times New Roman" w:hAnsi="Times New Roman" w:cs="Times New Roman"/>
          <w:color w:val="000000"/>
          <w:sz w:val="27"/>
          <w:szCs w:val="27"/>
          <w:lang w:eastAsia="pl-PL"/>
        </w:rPr>
        <w:t>) (</w:t>
      </w:r>
      <w:proofErr w:type="spellStart"/>
      <w:r w:rsidRPr="00330501">
        <w:rPr>
          <w:rFonts w:ascii="Times New Roman" w:eastAsia="Times New Roman" w:hAnsi="Times New Roman" w:cs="Times New Roman"/>
          <w:color w:val="000000"/>
          <w:sz w:val="27"/>
          <w:szCs w:val="27"/>
          <w:lang w:eastAsia="pl-PL"/>
        </w:rPr>
        <w:t>nuclear</w:t>
      </w:r>
      <w:proofErr w:type="spellEnd"/>
      <w:r w:rsidRPr="00330501">
        <w:rPr>
          <w:rFonts w:ascii="Times New Roman" w:eastAsia="Times New Roman" w:hAnsi="Times New Roman" w:cs="Times New Roman"/>
          <w:color w:val="000000"/>
          <w:sz w:val="27"/>
          <w:szCs w:val="27"/>
          <w:lang w:eastAsia="pl-PL"/>
        </w:rPr>
        <w:t xml:space="preserve"> marker) AS10 710 </w:t>
      </w:r>
      <w:proofErr w:type="spellStart"/>
      <w:r w:rsidRPr="00330501">
        <w:rPr>
          <w:rFonts w:ascii="Times New Roman" w:eastAsia="Times New Roman" w:hAnsi="Times New Roman" w:cs="Times New Roman"/>
          <w:color w:val="000000"/>
          <w:sz w:val="27"/>
          <w:szCs w:val="27"/>
          <w:lang w:eastAsia="pl-PL"/>
        </w:rPr>
        <w:t>Agrisera</w:t>
      </w:r>
      <w:proofErr w:type="spellEnd"/>
      <w:r w:rsidRPr="00330501">
        <w:rPr>
          <w:rFonts w:ascii="Times New Roman" w:eastAsia="Times New Roman" w:hAnsi="Times New Roman" w:cs="Times New Roman"/>
          <w:color w:val="000000"/>
          <w:sz w:val="27"/>
          <w:szCs w:val="27"/>
          <w:lang w:eastAsia="pl-PL"/>
        </w:rPr>
        <w:t xml:space="preserve"> 50 </w:t>
      </w:r>
      <w:proofErr w:type="spellStart"/>
      <w:r w:rsidRPr="00330501">
        <w:rPr>
          <w:rFonts w:ascii="Times New Roman" w:eastAsia="Times New Roman" w:hAnsi="Times New Roman" w:cs="Times New Roman"/>
          <w:color w:val="000000"/>
          <w:sz w:val="27"/>
          <w:szCs w:val="27"/>
          <w:lang w:eastAsia="pl-PL"/>
        </w:rPr>
        <w:t>uL</w:t>
      </w:r>
      <w:proofErr w:type="spellEnd"/>
      <w:r w:rsidRPr="00330501">
        <w:rPr>
          <w:rFonts w:ascii="Times New Roman" w:eastAsia="Times New Roman" w:hAnsi="Times New Roman" w:cs="Times New Roman"/>
          <w:color w:val="000000"/>
          <w:sz w:val="27"/>
          <w:szCs w:val="27"/>
          <w:lang w:eastAsia="pl-PL"/>
        </w:rPr>
        <w:t xml:space="preserve"> 1 9 MSRA Human ENZ-621 PROSPEC 20ug 1 10 MSRB2 Human ENZ-036 PROSPEC 20ug 1</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2) Wspólny Słownik Zamówień(CPV): </w:t>
      </w:r>
      <w:r w:rsidRPr="00330501">
        <w:rPr>
          <w:rFonts w:ascii="Times New Roman" w:eastAsia="Times New Roman" w:hAnsi="Times New Roman" w:cs="Times New Roman"/>
          <w:color w:val="000000"/>
          <w:sz w:val="27"/>
          <w:szCs w:val="27"/>
          <w:lang w:eastAsia="pl-PL"/>
        </w:rPr>
        <w:t>33696300-8,</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3) Wartość części zamówienia(jeżeli zamawiający podaje informacje o wartości zamówienia):</w:t>
      </w:r>
      <w:r w:rsidRPr="00330501">
        <w:rPr>
          <w:rFonts w:ascii="Times New Roman" w:eastAsia="Times New Roman" w:hAnsi="Times New Roman" w:cs="Times New Roman"/>
          <w:color w:val="000000"/>
          <w:sz w:val="27"/>
          <w:szCs w:val="27"/>
          <w:lang w:eastAsia="pl-PL"/>
        </w:rPr>
        <w:br/>
        <w:t>Wartość bez VAT:</w:t>
      </w:r>
      <w:r w:rsidRPr="00330501">
        <w:rPr>
          <w:rFonts w:ascii="Times New Roman" w:eastAsia="Times New Roman" w:hAnsi="Times New Roman" w:cs="Times New Roman"/>
          <w:color w:val="000000"/>
          <w:sz w:val="27"/>
          <w:szCs w:val="27"/>
          <w:lang w:eastAsia="pl-PL"/>
        </w:rPr>
        <w:br/>
        <w:t>Waluta: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4) Czas trwania lub termin wykonania:</w:t>
      </w:r>
      <w:r w:rsidRPr="00330501">
        <w:rPr>
          <w:rFonts w:ascii="Times New Roman" w:eastAsia="Times New Roman" w:hAnsi="Times New Roman" w:cs="Times New Roman"/>
          <w:color w:val="000000"/>
          <w:sz w:val="27"/>
          <w:szCs w:val="27"/>
          <w:lang w:eastAsia="pl-PL"/>
        </w:rPr>
        <w:br/>
        <w:t>okres w miesiącach:</w:t>
      </w:r>
      <w:r w:rsidRPr="00330501">
        <w:rPr>
          <w:rFonts w:ascii="Times New Roman" w:eastAsia="Times New Roman" w:hAnsi="Times New Roman" w:cs="Times New Roman"/>
          <w:color w:val="000000"/>
          <w:sz w:val="27"/>
          <w:szCs w:val="27"/>
          <w:lang w:eastAsia="pl-PL"/>
        </w:rPr>
        <w:br/>
        <w:t>okres w dniach:</w:t>
      </w:r>
      <w:r w:rsidRPr="00330501">
        <w:rPr>
          <w:rFonts w:ascii="Times New Roman" w:eastAsia="Times New Roman" w:hAnsi="Times New Roman" w:cs="Times New Roman"/>
          <w:color w:val="000000"/>
          <w:sz w:val="27"/>
          <w:szCs w:val="27"/>
          <w:lang w:eastAsia="pl-PL"/>
        </w:rPr>
        <w:br/>
        <w:t>data rozpoczęcia:</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color w:val="000000"/>
          <w:sz w:val="27"/>
          <w:szCs w:val="27"/>
          <w:lang w:eastAsia="pl-PL"/>
        </w:rPr>
        <w:lastRenderedPageBreak/>
        <w:t>data zakończenia: 2021-04-16</w:t>
      </w: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5) Kryteria oceny ofert:</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303"/>
        <w:gridCol w:w="1016"/>
      </w:tblGrid>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Znaczenie</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60,00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Okres przydatności oferowanych produktów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r w:rsidR="00330501" w:rsidRPr="00330501" w:rsidTr="00330501">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Termin realizacji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sz w:val="24"/>
                <w:szCs w:val="24"/>
                <w:lang w:eastAsia="pl-PL"/>
              </w:rPr>
              <w:t>20,00</w:t>
            </w:r>
          </w:p>
        </w:tc>
      </w:tr>
    </w:tbl>
    <w:p w:rsidR="00330501" w:rsidRPr="00330501" w:rsidRDefault="00330501" w:rsidP="00330501">
      <w:pPr>
        <w:spacing w:after="270" w:line="450" w:lineRule="atLeast"/>
        <w:rPr>
          <w:rFonts w:ascii="Times New Roman" w:eastAsia="Times New Roman" w:hAnsi="Times New Roman" w:cs="Times New Roman"/>
          <w:color w:val="000000"/>
          <w:sz w:val="27"/>
          <w:szCs w:val="27"/>
          <w:lang w:eastAsia="pl-PL"/>
        </w:rPr>
      </w:pPr>
      <w:r w:rsidRPr="00330501">
        <w:rPr>
          <w:rFonts w:ascii="Times New Roman" w:eastAsia="Times New Roman" w:hAnsi="Times New Roman" w:cs="Times New Roman"/>
          <w:color w:val="000000"/>
          <w:sz w:val="27"/>
          <w:szCs w:val="27"/>
          <w:lang w:eastAsia="pl-PL"/>
        </w:rPr>
        <w:br/>
      </w:r>
      <w:r w:rsidRPr="00330501">
        <w:rPr>
          <w:rFonts w:ascii="Times New Roman" w:eastAsia="Times New Roman" w:hAnsi="Times New Roman" w:cs="Times New Roman"/>
          <w:b/>
          <w:bCs/>
          <w:color w:val="000000"/>
          <w:sz w:val="27"/>
          <w:szCs w:val="27"/>
          <w:lang w:eastAsia="pl-PL"/>
        </w:rPr>
        <w:t>6) INFORMACJE DODATKOWE:</w:t>
      </w:r>
      <w:r w:rsidRPr="00330501">
        <w:rPr>
          <w:rFonts w:ascii="Times New Roman" w:eastAsia="Times New Roman" w:hAnsi="Times New Roman" w:cs="Times New Roman"/>
          <w:color w:val="000000"/>
          <w:sz w:val="27"/>
          <w:szCs w:val="27"/>
          <w:lang w:eastAsia="pl-PL"/>
        </w:rPr>
        <w:br/>
      </w:r>
    </w:p>
    <w:p w:rsidR="00330501" w:rsidRPr="00330501" w:rsidRDefault="00330501" w:rsidP="00330501">
      <w:pPr>
        <w:spacing w:after="270" w:line="450" w:lineRule="atLeast"/>
        <w:rPr>
          <w:rFonts w:ascii="Times New Roman" w:eastAsia="Times New Roman" w:hAnsi="Times New Roman" w:cs="Times New Roman"/>
          <w:color w:val="000000"/>
          <w:sz w:val="27"/>
          <w:szCs w:val="27"/>
          <w:lang w:eastAsia="pl-PL"/>
        </w:rPr>
      </w:pPr>
    </w:p>
    <w:p w:rsidR="00330501" w:rsidRPr="00330501" w:rsidRDefault="00330501" w:rsidP="00330501">
      <w:pPr>
        <w:spacing w:after="0" w:line="240" w:lineRule="auto"/>
        <w:rPr>
          <w:rFonts w:ascii="Times New Roman" w:eastAsia="Times New Roman" w:hAnsi="Times New Roman" w:cs="Times New Roman"/>
          <w:sz w:val="24"/>
          <w:szCs w:val="24"/>
          <w:lang w:eastAsia="pl-PL"/>
        </w:rPr>
      </w:pPr>
      <w:r w:rsidRPr="00330501">
        <w:rPr>
          <w:rFonts w:ascii="Times New Roman" w:eastAsia="Times New Roman" w:hAnsi="Times New Roman" w:cs="Times New Roman"/>
          <w:color w:val="000000"/>
          <w:sz w:val="27"/>
          <w:szCs w:val="27"/>
          <w:lang w:eastAsia="pl-PL"/>
        </w:rPr>
        <w:br/>
      </w:r>
    </w:p>
    <w:p w:rsidR="00675F7A" w:rsidRDefault="00675F7A">
      <w:bookmarkStart w:id="0" w:name="_GoBack"/>
      <w:bookmarkEnd w:id="0"/>
    </w:p>
    <w:sectPr w:rsidR="00675F7A" w:rsidSect="00BA1207">
      <w:pgSz w:w="11906" w:h="16838" w:code="9"/>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501"/>
    <w:rsid w:val="00330501"/>
    <w:rsid w:val="00675F7A"/>
    <w:rsid w:val="00BA12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07003-F0A3-4FC6-9C13-FB11AB60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4251830">
      <w:bodyDiv w:val="1"/>
      <w:marLeft w:val="0"/>
      <w:marRight w:val="0"/>
      <w:marTop w:val="0"/>
      <w:marBottom w:val="0"/>
      <w:divBdr>
        <w:top w:val="none" w:sz="0" w:space="0" w:color="auto"/>
        <w:left w:val="none" w:sz="0" w:space="0" w:color="auto"/>
        <w:bottom w:val="none" w:sz="0" w:space="0" w:color="auto"/>
        <w:right w:val="none" w:sz="0" w:space="0" w:color="auto"/>
      </w:divBdr>
      <w:divsChild>
        <w:div w:id="1912886134">
          <w:marLeft w:val="0"/>
          <w:marRight w:val="0"/>
          <w:marTop w:val="0"/>
          <w:marBottom w:val="0"/>
          <w:divBdr>
            <w:top w:val="none" w:sz="0" w:space="0" w:color="auto"/>
            <w:left w:val="none" w:sz="0" w:space="0" w:color="auto"/>
            <w:bottom w:val="none" w:sz="0" w:space="0" w:color="auto"/>
            <w:right w:val="none" w:sz="0" w:space="0" w:color="auto"/>
          </w:divBdr>
          <w:divsChild>
            <w:div w:id="1790469235">
              <w:marLeft w:val="0"/>
              <w:marRight w:val="0"/>
              <w:marTop w:val="0"/>
              <w:marBottom w:val="0"/>
              <w:divBdr>
                <w:top w:val="none" w:sz="0" w:space="0" w:color="auto"/>
                <w:left w:val="none" w:sz="0" w:space="0" w:color="auto"/>
                <w:bottom w:val="none" w:sz="0" w:space="0" w:color="auto"/>
                <w:right w:val="none" w:sz="0" w:space="0" w:color="auto"/>
              </w:divBdr>
            </w:div>
            <w:div w:id="1026759972">
              <w:marLeft w:val="0"/>
              <w:marRight w:val="0"/>
              <w:marTop w:val="0"/>
              <w:marBottom w:val="0"/>
              <w:divBdr>
                <w:top w:val="none" w:sz="0" w:space="0" w:color="auto"/>
                <w:left w:val="none" w:sz="0" w:space="0" w:color="auto"/>
                <w:bottom w:val="none" w:sz="0" w:space="0" w:color="auto"/>
                <w:right w:val="none" w:sz="0" w:space="0" w:color="auto"/>
              </w:divBdr>
            </w:div>
            <w:div w:id="365639217">
              <w:marLeft w:val="0"/>
              <w:marRight w:val="0"/>
              <w:marTop w:val="0"/>
              <w:marBottom w:val="0"/>
              <w:divBdr>
                <w:top w:val="none" w:sz="0" w:space="0" w:color="auto"/>
                <w:left w:val="none" w:sz="0" w:space="0" w:color="auto"/>
                <w:bottom w:val="none" w:sz="0" w:space="0" w:color="auto"/>
                <w:right w:val="none" w:sz="0" w:space="0" w:color="auto"/>
              </w:divBdr>
              <w:divsChild>
                <w:div w:id="244607077">
                  <w:marLeft w:val="0"/>
                  <w:marRight w:val="0"/>
                  <w:marTop w:val="0"/>
                  <w:marBottom w:val="0"/>
                  <w:divBdr>
                    <w:top w:val="none" w:sz="0" w:space="0" w:color="auto"/>
                    <w:left w:val="none" w:sz="0" w:space="0" w:color="auto"/>
                    <w:bottom w:val="none" w:sz="0" w:space="0" w:color="auto"/>
                    <w:right w:val="none" w:sz="0" w:space="0" w:color="auto"/>
                  </w:divBdr>
                </w:div>
              </w:divsChild>
            </w:div>
            <w:div w:id="718163404">
              <w:marLeft w:val="0"/>
              <w:marRight w:val="0"/>
              <w:marTop w:val="0"/>
              <w:marBottom w:val="0"/>
              <w:divBdr>
                <w:top w:val="none" w:sz="0" w:space="0" w:color="auto"/>
                <w:left w:val="none" w:sz="0" w:space="0" w:color="auto"/>
                <w:bottom w:val="none" w:sz="0" w:space="0" w:color="auto"/>
                <w:right w:val="none" w:sz="0" w:space="0" w:color="auto"/>
              </w:divBdr>
              <w:divsChild>
                <w:div w:id="25641433">
                  <w:marLeft w:val="0"/>
                  <w:marRight w:val="0"/>
                  <w:marTop w:val="0"/>
                  <w:marBottom w:val="0"/>
                  <w:divBdr>
                    <w:top w:val="none" w:sz="0" w:space="0" w:color="auto"/>
                    <w:left w:val="none" w:sz="0" w:space="0" w:color="auto"/>
                    <w:bottom w:val="none" w:sz="0" w:space="0" w:color="auto"/>
                    <w:right w:val="none" w:sz="0" w:space="0" w:color="auto"/>
                  </w:divBdr>
                </w:div>
              </w:divsChild>
            </w:div>
            <w:div w:id="1062027073">
              <w:marLeft w:val="0"/>
              <w:marRight w:val="0"/>
              <w:marTop w:val="0"/>
              <w:marBottom w:val="0"/>
              <w:divBdr>
                <w:top w:val="none" w:sz="0" w:space="0" w:color="auto"/>
                <w:left w:val="none" w:sz="0" w:space="0" w:color="auto"/>
                <w:bottom w:val="none" w:sz="0" w:space="0" w:color="auto"/>
                <w:right w:val="none" w:sz="0" w:space="0" w:color="auto"/>
              </w:divBdr>
              <w:divsChild>
                <w:div w:id="645473366">
                  <w:marLeft w:val="0"/>
                  <w:marRight w:val="0"/>
                  <w:marTop w:val="0"/>
                  <w:marBottom w:val="0"/>
                  <w:divBdr>
                    <w:top w:val="none" w:sz="0" w:space="0" w:color="auto"/>
                    <w:left w:val="none" w:sz="0" w:space="0" w:color="auto"/>
                    <w:bottom w:val="none" w:sz="0" w:space="0" w:color="auto"/>
                    <w:right w:val="none" w:sz="0" w:space="0" w:color="auto"/>
                  </w:divBdr>
                </w:div>
                <w:div w:id="158078301">
                  <w:marLeft w:val="0"/>
                  <w:marRight w:val="0"/>
                  <w:marTop w:val="0"/>
                  <w:marBottom w:val="0"/>
                  <w:divBdr>
                    <w:top w:val="none" w:sz="0" w:space="0" w:color="auto"/>
                    <w:left w:val="none" w:sz="0" w:space="0" w:color="auto"/>
                    <w:bottom w:val="none" w:sz="0" w:space="0" w:color="auto"/>
                    <w:right w:val="none" w:sz="0" w:space="0" w:color="auto"/>
                  </w:divBdr>
                </w:div>
                <w:div w:id="220483573">
                  <w:marLeft w:val="0"/>
                  <w:marRight w:val="0"/>
                  <w:marTop w:val="0"/>
                  <w:marBottom w:val="0"/>
                  <w:divBdr>
                    <w:top w:val="none" w:sz="0" w:space="0" w:color="auto"/>
                    <w:left w:val="none" w:sz="0" w:space="0" w:color="auto"/>
                    <w:bottom w:val="none" w:sz="0" w:space="0" w:color="auto"/>
                    <w:right w:val="none" w:sz="0" w:space="0" w:color="auto"/>
                  </w:divBdr>
                </w:div>
                <w:div w:id="298457558">
                  <w:marLeft w:val="0"/>
                  <w:marRight w:val="0"/>
                  <w:marTop w:val="0"/>
                  <w:marBottom w:val="0"/>
                  <w:divBdr>
                    <w:top w:val="none" w:sz="0" w:space="0" w:color="auto"/>
                    <w:left w:val="none" w:sz="0" w:space="0" w:color="auto"/>
                    <w:bottom w:val="none" w:sz="0" w:space="0" w:color="auto"/>
                    <w:right w:val="none" w:sz="0" w:space="0" w:color="auto"/>
                  </w:divBdr>
                </w:div>
              </w:divsChild>
            </w:div>
            <w:div w:id="925379858">
              <w:marLeft w:val="0"/>
              <w:marRight w:val="0"/>
              <w:marTop w:val="0"/>
              <w:marBottom w:val="0"/>
              <w:divBdr>
                <w:top w:val="none" w:sz="0" w:space="0" w:color="auto"/>
                <w:left w:val="none" w:sz="0" w:space="0" w:color="auto"/>
                <w:bottom w:val="none" w:sz="0" w:space="0" w:color="auto"/>
                <w:right w:val="none" w:sz="0" w:space="0" w:color="auto"/>
              </w:divBdr>
              <w:divsChild>
                <w:div w:id="800225673">
                  <w:marLeft w:val="0"/>
                  <w:marRight w:val="0"/>
                  <w:marTop w:val="0"/>
                  <w:marBottom w:val="0"/>
                  <w:divBdr>
                    <w:top w:val="none" w:sz="0" w:space="0" w:color="auto"/>
                    <w:left w:val="none" w:sz="0" w:space="0" w:color="auto"/>
                    <w:bottom w:val="none" w:sz="0" w:space="0" w:color="auto"/>
                    <w:right w:val="none" w:sz="0" w:space="0" w:color="auto"/>
                  </w:divBdr>
                </w:div>
                <w:div w:id="914978220">
                  <w:marLeft w:val="0"/>
                  <w:marRight w:val="0"/>
                  <w:marTop w:val="0"/>
                  <w:marBottom w:val="0"/>
                  <w:divBdr>
                    <w:top w:val="none" w:sz="0" w:space="0" w:color="auto"/>
                    <w:left w:val="none" w:sz="0" w:space="0" w:color="auto"/>
                    <w:bottom w:val="none" w:sz="0" w:space="0" w:color="auto"/>
                    <w:right w:val="none" w:sz="0" w:space="0" w:color="auto"/>
                  </w:divBdr>
                </w:div>
                <w:div w:id="2044867828">
                  <w:marLeft w:val="0"/>
                  <w:marRight w:val="0"/>
                  <w:marTop w:val="0"/>
                  <w:marBottom w:val="0"/>
                  <w:divBdr>
                    <w:top w:val="none" w:sz="0" w:space="0" w:color="auto"/>
                    <w:left w:val="none" w:sz="0" w:space="0" w:color="auto"/>
                    <w:bottom w:val="none" w:sz="0" w:space="0" w:color="auto"/>
                    <w:right w:val="none" w:sz="0" w:space="0" w:color="auto"/>
                  </w:divBdr>
                </w:div>
                <w:div w:id="121045977">
                  <w:marLeft w:val="0"/>
                  <w:marRight w:val="0"/>
                  <w:marTop w:val="0"/>
                  <w:marBottom w:val="0"/>
                  <w:divBdr>
                    <w:top w:val="none" w:sz="0" w:space="0" w:color="auto"/>
                    <w:left w:val="none" w:sz="0" w:space="0" w:color="auto"/>
                    <w:bottom w:val="none" w:sz="0" w:space="0" w:color="auto"/>
                    <w:right w:val="none" w:sz="0" w:space="0" w:color="auto"/>
                  </w:divBdr>
                </w:div>
                <w:div w:id="657730619">
                  <w:marLeft w:val="0"/>
                  <w:marRight w:val="0"/>
                  <w:marTop w:val="0"/>
                  <w:marBottom w:val="0"/>
                  <w:divBdr>
                    <w:top w:val="none" w:sz="0" w:space="0" w:color="auto"/>
                    <w:left w:val="none" w:sz="0" w:space="0" w:color="auto"/>
                    <w:bottom w:val="none" w:sz="0" w:space="0" w:color="auto"/>
                    <w:right w:val="none" w:sz="0" w:space="0" w:color="auto"/>
                  </w:divBdr>
                </w:div>
                <w:div w:id="2033920188">
                  <w:marLeft w:val="0"/>
                  <w:marRight w:val="0"/>
                  <w:marTop w:val="0"/>
                  <w:marBottom w:val="0"/>
                  <w:divBdr>
                    <w:top w:val="none" w:sz="0" w:space="0" w:color="auto"/>
                    <w:left w:val="none" w:sz="0" w:space="0" w:color="auto"/>
                    <w:bottom w:val="none" w:sz="0" w:space="0" w:color="auto"/>
                    <w:right w:val="none" w:sz="0" w:space="0" w:color="auto"/>
                  </w:divBdr>
                </w:div>
                <w:div w:id="1308122076">
                  <w:marLeft w:val="0"/>
                  <w:marRight w:val="0"/>
                  <w:marTop w:val="0"/>
                  <w:marBottom w:val="0"/>
                  <w:divBdr>
                    <w:top w:val="none" w:sz="0" w:space="0" w:color="auto"/>
                    <w:left w:val="none" w:sz="0" w:space="0" w:color="auto"/>
                    <w:bottom w:val="none" w:sz="0" w:space="0" w:color="auto"/>
                    <w:right w:val="none" w:sz="0" w:space="0" w:color="auto"/>
                  </w:divBdr>
                </w:div>
              </w:divsChild>
            </w:div>
            <w:div w:id="837963961">
              <w:marLeft w:val="0"/>
              <w:marRight w:val="0"/>
              <w:marTop w:val="0"/>
              <w:marBottom w:val="0"/>
              <w:divBdr>
                <w:top w:val="none" w:sz="0" w:space="0" w:color="auto"/>
                <w:left w:val="none" w:sz="0" w:space="0" w:color="auto"/>
                <w:bottom w:val="none" w:sz="0" w:space="0" w:color="auto"/>
                <w:right w:val="none" w:sz="0" w:space="0" w:color="auto"/>
              </w:divBdr>
              <w:divsChild>
                <w:div w:id="768768922">
                  <w:marLeft w:val="0"/>
                  <w:marRight w:val="0"/>
                  <w:marTop w:val="0"/>
                  <w:marBottom w:val="0"/>
                  <w:divBdr>
                    <w:top w:val="none" w:sz="0" w:space="0" w:color="auto"/>
                    <w:left w:val="none" w:sz="0" w:space="0" w:color="auto"/>
                    <w:bottom w:val="none" w:sz="0" w:space="0" w:color="auto"/>
                    <w:right w:val="none" w:sz="0" w:space="0" w:color="auto"/>
                  </w:divBdr>
                </w:div>
                <w:div w:id="1968775505">
                  <w:marLeft w:val="0"/>
                  <w:marRight w:val="0"/>
                  <w:marTop w:val="0"/>
                  <w:marBottom w:val="0"/>
                  <w:divBdr>
                    <w:top w:val="none" w:sz="0" w:space="0" w:color="auto"/>
                    <w:left w:val="none" w:sz="0" w:space="0" w:color="auto"/>
                    <w:bottom w:val="none" w:sz="0" w:space="0" w:color="auto"/>
                    <w:right w:val="none" w:sz="0" w:space="0" w:color="auto"/>
                  </w:divBdr>
                </w:div>
              </w:divsChild>
            </w:div>
            <w:div w:id="1389065223">
              <w:marLeft w:val="0"/>
              <w:marRight w:val="0"/>
              <w:marTop w:val="0"/>
              <w:marBottom w:val="0"/>
              <w:divBdr>
                <w:top w:val="none" w:sz="0" w:space="0" w:color="auto"/>
                <w:left w:val="none" w:sz="0" w:space="0" w:color="auto"/>
                <w:bottom w:val="none" w:sz="0" w:space="0" w:color="auto"/>
                <w:right w:val="none" w:sz="0" w:space="0" w:color="auto"/>
              </w:divBdr>
              <w:divsChild>
                <w:div w:id="1448818060">
                  <w:marLeft w:val="0"/>
                  <w:marRight w:val="0"/>
                  <w:marTop w:val="0"/>
                  <w:marBottom w:val="0"/>
                  <w:divBdr>
                    <w:top w:val="none" w:sz="0" w:space="0" w:color="auto"/>
                    <w:left w:val="none" w:sz="0" w:space="0" w:color="auto"/>
                    <w:bottom w:val="none" w:sz="0" w:space="0" w:color="auto"/>
                    <w:right w:val="none" w:sz="0" w:space="0" w:color="auto"/>
                  </w:divBdr>
                </w:div>
                <w:div w:id="1358970978">
                  <w:marLeft w:val="0"/>
                  <w:marRight w:val="0"/>
                  <w:marTop w:val="0"/>
                  <w:marBottom w:val="0"/>
                  <w:divBdr>
                    <w:top w:val="none" w:sz="0" w:space="0" w:color="auto"/>
                    <w:left w:val="none" w:sz="0" w:space="0" w:color="auto"/>
                    <w:bottom w:val="none" w:sz="0" w:space="0" w:color="auto"/>
                    <w:right w:val="none" w:sz="0" w:space="0" w:color="auto"/>
                  </w:divBdr>
                </w:div>
                <w:div w:id="345600392">
                  <w:marLeft w:val="0"/>
                  <w:marRight w:val="0"/>
                  <w:marTop w:val="0"/>
                  <w:marBottom w:val="0"/>
                  <w:divBdr>
                    <w:top w:val="none" w:sz="0" w:space="0" w:color="auto"/>
                    <w:left w:val="none" w:sz="0" w:space="0" w:color="auto"/>
                    <w:bottom w:val="none" w:sz="0" w:space="0" w:color="auto"/>
                    <w:right w:val="none" w:sz="0" w:space="0" w:color="auto"/>
                  </w:divBdr>
                </w:div>
                <w:div w:id="202836656">
                  <w:marLeft w:val="0"/>
                  <w:marRight w:val="0"/>
                  <w:marTop w:val="0"/>
                  <w:marBottom w:val="0"/>
                  <w:divBdr>
                    <w:top w:val="none" w:sz="0" w:space="0" w:color="auto"/>
                    <w:left w:val="none" w:sz="0" w:space="0" w:color="auto"/>
                    <w:bottom w:val="none" w:sz="0" w:space="0" w:color="auto"/>
                    <w:right w:val="none" w:sz="0" w:space="0" w:color="auto"/>
                  </w:divBdr>
                </w:div>
                <w:div w:id="515270158">
                  <w:marLeft w:val="0"/>
                  <w:marRight w:val="0"/>
                  <w:marTop w:val="0"/>
                  <w:marBottom w:val="0"/>
                  <w:divBdr>
                    <w:top w:val="none" w:sz="0" w:space="0" w:color="auto"/>
                    <w:left w:val="none" w:sz="0" w:space="0" w:color="auto"/>
                    <w:bottom w:val="none" w:sz="0" w:space="0" w:color="auto"/>
                    <w:right w:val="none" w:sz="0" w:space="0" w:color="auto"/>
                  </w:divBdr>
                </w:div>
              </w:divsChild>
            </w:div>
            <w:div w:id="2030788482">
              <w:marLeft w:val="0"/>
              <w:marRight w:val="0"/>
              <w:marTop w:val="0"/>
              <w:marBottom w:val="0"/>
              <w:divBdr>
                <w:top w:val="none" w:sz="0" w:space="0" w:color="auto"/>
                <w:left w:val="none" w:sz="0" w:space="0" w:color="auto"/>
                <w:bottom w:val="none" w:sz="0" w:space="0" w:color="auto"/>
                <w:right w:val="none" w:sz="0" w:space="0" w:color="auto"/>
              </w:divBdr>
              <w:divsChild>
                <w:div w:id="1595627818">
                  <w:marLeft w:val="0"/>
                  <w:marRight w:val="0"/>
                  <w:marTop w:val="0"/>
                  <w:marBottom w:val="0"/>
                  <w:divBdr>
                    <w:top w:val="none" w:sz="0" w:space="0" w:color="auto"/>
                    <w:left w:val="none" w:sz="0" w:space="0" w:color="auto"/>
                    <w:bottom w:val="none" w:sz="0" w:space="0" w:color="auto"/>
                    <w:right w:val="none" w:sz="0" w:space="0" w:color="auto"/>
                  </w:divBdr>
                </w:div>
                <w:div w:id="1003357974">
                  <w:marLeft w:val="0"/>
                  <w:marRight w:val="0"/>
                  <w:marTop w:val="0"/>
                  <w:marBottom w:val="0"/>
                  <w:divBdr>
                    <w:top w:val="none" w:sz="0" w:space="0" w:color="auto"/>
                    <w:left w:val="none" w:sz="0" w:space="0" w:color="auto"/>
                    <w:bottom w:val="none" w:sz="0" w:space="0" w:color="auto"/>
                    <w:right w:val="none" w:sz="0" w:space="0" w:color="auto"/>
                  </w:divBdr>
                </w:div>
                <w:div w:id="1705905967">
                  <w:marLeft w:val="0"/>
                  <w:marRight w:val="0"/>
                  <w:marTop w:val="0"/>
                  <w:marBottom w:val="0"/>
                  <w:divBdr>
                    <w:top w:val="none" w:sz="0" w:space="0" w:color="auto"/>
                    <w:left w:val="none" w:sz="0" w:space="0" w:color="auto"/>
                    <w:bottom w:val="none" w:sz="0" w:space="0" w:color="auto"/>
                    <w:right w:val="none" w:sz="0" w:space="0" w:color="auto"/>
                  </w:divBdr>
                </w:div>
                <w:div w:id="168639113">
                  <w:marLeft w:val="0"/>
                  <w:marRight w:val="0"/>
                  <w:marTop w:val="0"/>
                  <w:marBottom w:val="0"/>
                  <w:divBdr>
                    <w:top w:val="none" w:sz="0" w:space="0" w:color="auto"/>
                    <w:left w:val="none" w:sz="0" w:space="0" w:color="auto"/>
                    <w:bottom w:val="none" w:sz="0" w:space="0" w:color="auto"/>
                    <w:right w:val="none" w:sz="0" w:space="0" w:color="auto"/>
                  </w:divBdr>
                </w:div>
                <w:div w:id="802235704">
                  <w:marLeft w:val="0"/>
                  <w:marRight w:val="0"/>
                  <w:marTop w:val="0"/>
                  <w:marBottom w:val="0"/>
                  <w:divBdr>
                    <w:top w:val="none" w:sz="0" w:space="0" w:color="auto"/>
                    <w:left w:val="none" w:sz="0" w:space="0" w:color="auto"/>
                    <w:bottom w:val="none" w:sz="0" w:space="0" w:color="auto"/>
                    <w:right w:val="none" w:sz="0" w:space="0" w:color="auto"/>
                  </w:divBdr>
                </w:div>
                <w:div w:id="1764837792">
                  <w:marLeft w:val="0"/>
                  <w:marRight w:val="0"/>
                  <w:marTop w:val="0"/>
                  <w:marBottom w:val="0"/>
                  <w:divBdr>
                    <w:top w:val="none" w:sz="0" w:space="0" w:color="auto"/>
                    <w:left w:val="none" w:sz="0" w:space="0" w:color="auto"/>
                    <w:bottom w:val="none" w:sz="0" w:space="0" w:color="auto"/>
                    <w:right w:val="none" w:sz="0" w:space="0" w:color="auto"/>
                  </w:divBdr>
                </w:div>
                <w:div w:id="267927405">
                  <w:marLeft w:val="0"/>
                  <w:marRight w:val="0"/>
                  <w:marTop w:val="0"/>
                  <w:marBottom w:val="0"/>
                  <w:divBdr>
                    <w:top w:val="none" w:sz="0" w:space="0" w:color="auto"/>
                    <w:left w:val="none" w:sz="0" w:space="0" w:color="auto"/>
                    <w:bottom w:val="none" w:sz="0" w:space="0" w:color="auto"/>
                    <w:right w:val="none" w:sz="0" w:space="0" w:color="auto"/>
                  </w:divBdr>
                </w:div>
                <w:div w:id="1841383105">
                  <w:marLeft w:val="0"/>
                  <w:marRight w:val="0"/>
                  <w:marTop w:val="0"/>
                  <w:marBottom w:val="0"/>
                  <w:divBdr>
                    <w:top w:val="none" w:sz="0" w:space="0" w:color="auto"/>
                    <w:left w:val="none" w:sz="0" w:space="0" w:color="auto"/>
                    <w:bottom w:val="none" w:sz="0" w:space="0" w:color="auto"/>
                    <w:right w:val="none" w:sz="0" w:space="0" w:color="auto"/>
                  </w:divBdr>
                </w:div>
              </w:divsChild>
            </w:div>
            <w:div w:id="1072001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37</Pages>
  <Words>7958</Words>
  <Characters>47749</Characters>
  <Application>Microsoft Office Word</Application>
  <DocSecurity>0</DocSecurity>
  <Lines>397</Lines>
  <Paragraphs>111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 Płócieniak</dc:creator>
  <cp:keywords/>
  <dc:description/>
  <cp:lastModifiedBy>Wiesław Płócieniak</cp:lastModifiedBy>
  <cp:revision>1</cp:revision>
  <dcterms:created xsi:type="dcterms:W3CDTF">2020-10-08T12:57:00Z</dcterms:created>
  <dcterms:modified xsi:type="dcterms:W3CDTF">2020-10-08T12:57:00Z</dcterms:modified>
</cp:coreProperties>
</file>