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368F4" w14:textId="77777777" w:rsidR="00DB2B6A" w:rsidRPr="00820D05" w:rsidRDefault="00DB2B6A" w:rsidP="00D31C3C">
      <w:pPr>
        <w:framePr w:hSpace="141" w:wrap="around" w:vAnchor="text" w:hAnchor="page" w:x="412" w:y="1"/>
      </w:pPr>
      <w:r w:rsidRPr="00820D05">
        <w:rPr>
          <w:noProof/>
        </w:rPr>
        <w:drawing>
          <wp:inline distT="0" distB="0" distL="0" distR="0" wp14:anchorId="249A8A97" wp14:editId="57C38192">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9BE6188" w14:textId="77777777" w:rsidR="002863E7" w:rsidRPr="00820D05" w:rsidRDefault="002863E7" w:rsidP="00D31C3C">
      <w:pPr>
        <w:ind w:left="2832"/>
        <w:rPr>
          <w:sz w:val="44"/>
        </w:rPr>
      </w:pPr>
      <w:r w:rsidRPr="00820D05">
        <w:rPr>
          <w:sz w:val="44"/>
        </w:rPr>
        <w:t>INSTYTUT DENDROLOGII</w:t>
      </w:r>
    </w:p>
    <w:p w14:paraId="47B09937" w14:textId="77777777" w:rsidR="00DB2B6A" w:rsidRPr="00820D05" w:rsidRDefault="002863E7" w:rsidP="00D31C3C">
      <w:pPr>
        <w:ind w:firstLine="708"/>
        <w:rPr>
          <w:sz w:val="40"/>
          <w:szCs w:val="40"/>
        </w:rPr>
      </w:pPr>
      <w:r w:rsidRPr="00820D05">
        <w:rPr>
          <w:sz w:val="44"/>
        </w:rPr>
        <w:t xml:space="preserve">      </w:t>
      </w:r>
      <w:r w:rsidRPr="00820D05">
        <w:rPr>
          <w:sz w:val="40"/>
          <w:szCs w:val="40"/>
        </w:rPr>
        <w:t>POLSKIEJ AKADEMII NAUK</w:t>
      </w:r>
    </w:p>
    <w:p w14:paraId="5CF2A1A7" w14:textId="77777777" w:rsidR="002863E7" w:rsidRPr="00820D05" w:rsidRDefault="002863E7" w:rsidP="00D31C3C">
      <w:pPr>
        <w:ind w:firstLine="708"/>
        <w:rPr>
          <w:sz w:val="28"/>
        </w:rPr>
      </w:pPr>
    </w:p>
    <w:p w14:paraId="6330793B" w14:textId="77777777" w:rsidR="00DB2B6A" w:rsidRPr="00820D05" w:rsidRDefault="00DB2B6A" w:rsidP="00D31C3C">
      <w:pPr>
        <w:rPr>
          <w:sz w:val="28"/>
        </w:rPr>
      </w:pPr>
      <w:r w:rsidRPr="00820D05">
        <w:rPr>
          <w:sz w:val="28"/>
        </w:rPr>
        <w:t xml:space="preserve">             62-035 KÓRNIK, ul. Parkowa 5, </w:t>
      </w:r>
    </w:p>
    <w:p w14:paraId="55A7A60C" w14:textId="77777777" w:rsidR="00DB2B6A" w:rsidRPr="00820D05" w:rsidRDefault="00DB2B6A" w:rsidP="00D31C3C">
      <w:pPr>
        <w:rPr>
          <w:sz w:val="28"/>
        </w:rPr>
      </w:pPr>
      <w:r w:rsidRPr="00820D05">
        <w:rPr>
          <w:sz w:val="28"/>
        </w:rPr>
        <w:t xml:space="preserve">           </w:t>
      </w:r>
      <w:r w:rsidR="002863E7" w:rsidRPr="00820D05">
        <w:rPr>
          <w:sz w:val="28"/>
        </w:rPr>
        <w:t xml:space="preserve">  </w:t>
      </w:r>
      <w:r w:rsidRPr="00820D05">
        <w:rPr>
          <w:sz w:val="28"/>
        </w:rPr>
        <w:t>tel. 61-8170-033;  fax. 61-8170-166;</w:t>
      </w:r>
    </w:p>
    <w:p w14:paraId="1B99FD7E" w14:textId="77777777" w:rsidR="00714F01" w:rsidRPr="00DD4CFF" w:rsidRDefault="00DB2B6A" w:rsidP="00D31C3C">
      <w:pPr>
        <w:rPr>
          <w:sz w:val="28"/>
        </w:rPr>
      </w:pPr>
      <w:r w:rsidRPr="00820D05">
        <w:rPr>
          <w:sz w:val="28"/>
        </w:rPr>
        <w:t xml:space="preserve">             </w:t>
      </w:r>
      <w:r w:rsidRPr="00DD4CFF">
        <w:rPr>
          <w:sz w:val="28"/>
        </w:rPr>
        <w:t xml:space="preserve">www.idpan.poznan.pl      e-mail: </w:t>
      </w:r>
      <w:hyperlink r:id="rId10" w:history="1">
        <w:r w:rsidRPr="00DD4CFF">
          <w:rPr>
            <w:rStyle w:val="Hipercze"/>
            <w:sz w:val="28"/>
          </w:rPr>
          <w:t>idkornik@man.poznan.pl</w:t>
        </w:r>
      </w:hyperlink>
      <w:r w:rsidRPr="00DD4CFF">
        <w:rPr>
          <w:sz w:val="28"/>
        </w:rPr>
        <w:t xml:space="preserve">    </w:t>
      </w:r>
    </w:p>
    <w:p w14:paraId="7D9E8A29" w14:textId="77777777" w:rsidR="00DB2B6A" w:rsidRPr="00DD4CFF" w:rsidRDefault="00DB2B6A" w:rsidP="00D31C3C">
      <w:pPr>
        <w:rPr>
          <w:sz w:val="28"/>
        </w:rPr>
      </w:pPr>
    </w:p>
    <w:p w14:paraId="46273A5C" w14:textId="77777777" w:rsidR="002863E7" w:rsidRPr="00DD4CFF" w:rsidRDefault="002863E7" w:rsidP="00D31C3C">
      <w:pPr>
        <w:rPr>
          <w:sz w:val="28"/>
        </w:rPr>
      </w:pPr>
    </w:p>
    <w:p w14:paraId="69F6B1D0" w14:textId="77777777" w:rsidR="00DB2B6A" w:rsidRPr="00820D05" w:rsidRDefault="00DB2B6A" w:rsidP="00D31C3C">
      <w:pPr>
        <w:jc w:val="center"/>
        <w:rPr>
          <w:b/>
          <w:sz w:val="28"/>
        </w:rPr>
      </w:pPr>
      <w:r w:rsidRPr="00820D05">
        <w:rPr>
          <w:b/>
          <w:sz w:val="28"/>
        </w:rPr>
        <w:t>OGŁOSZENIE</w:t>
      </w:r>
    </w:p>
    <w:p w14:paraId="381062F6" w14:textId="77777777" w:rsidR="00DB2B6A" w:rsidRPr="00820D05" w:rsidRDefault="00C33B17" w:rsidP="00D31C3C">
      <w:pPr>
        <w:ind w:left="360"/>
        <w:jc w:val="center"/>
        <w:rPr>
          <w:b/>
          <w:sz w:val="28"/>
        </w:rPr>
      </w:pPr>
      <w:r w:rsidRPr="00820D05">
        <w:rPr>
          <w:b/>
          <w:sz w:val="28"/>
        </w:rPr>
        <w:t xml:space="preserve">O </w:t>
      </w:r>
      <w:r w:rsidR="002863E7" w:rsidRPr="00820D05">
        <w:rPr>
          <w:b/>
          <w:sz w:val="28"/>
        </w:rPr>
        <w:t>ZAMÓWIENIU</w:t>
      </w:r>
      <w:r w:rsidR="00DB2B6A" w:rsidRPr="00820D05">
        <w:rPr>
          <w:b/>
          <w:sz w:val="28"/>
        </w:rPr>
        <w:t xml:space="preserve">  </w:t>
      </w:r>
      <w:r w:rsidR="002863E7" w:rsidRPr="00820D05">
        <w:rPr>
          <w:b/>
          <w:sz w:val="28"/>
        </w:rPr>
        <w:t>NA DOSTAWĘ TOWARU</w:t>
      </w:r>
    </w:p>
    <w:p w14:paraId="67B14E82" w14:textId="77777777" w:rsidR="008A5CE1" w:rsidRPr="00820D05" w:rsidRDefault="008A5CE1" w:rsidP="00D31C3C">
      <w:pPr>
        <w:ind w:left="360"/>
        <w:jc w:val="center"/>
        <w:rPr>
          <w:b/>
          <w:sz w:val="28"/>
        </w:rPr>
      </w:pPr>
      <w:r w:rsidRPr="00820D05">
        <w:rPr>
          <w:b/>
          <w:sz w:val="28"/>
        </w:rPr>
        <w:t>(zaproszenie do składania ofert)</w:t>
      </w:r>
    </w:p>
    <w:p w14:paraId="181DB496" w14:textId="77777777" w:rsidR="00182DE3" w:rsidRPr="00820D05" w:rsidRDefault="00182DE3" w:rsidP="00D31C3C">
      <w:pPr>
        <w:jc w:val="both"/>
        <w:rPr>
          <w:b/>
          <w:sz w:val="24"/>
          <w:szCs w:val="24"/>
        </w:rPr>
      </w:pPr>
    </w:p>
    <w:p w14:paraId="46A58C6C" w14:textId="77777777" w:rsidR="00182DE3" w:rsidRPr="00820D05" w:rsidRDefault="00182DE3" w:rsidP="00D31C3C">
      <w:pPr>
        <w:jc w:val="both"/>
        <w:rPr>
          <w:b/>
          <w:sz w:val="24"/>
          <w:szCs w:val="24"/>
        </w:rPr>
      </w:pPr>
    </w:p>
    <w:p w14:paraId="5808F256" w14:textId="296F978A" w:rsidR="005E5EEC" w:rsidRPr="00820D05" w:rsidRDefault="00182DE3" w:rsidP="00D31C3C">
      <w:pPr>
        <w:jc w:val="both"/>
        <w:rPr>
          <w:sz w:val="24"/>
          <w:szCs w:val="24"/>
        </w:rPr>
      </w:pPr>
      <w:r w:rsidRPr="00820D05">
        <w:rPr>
          <w:sz w:val="24"/>
          <w:szCs w:val="24"/>
        </w:rPr>
        <w:t xml:space="preserve">prowadzone zgodnie z regulaminem udzielania przez Instytut Dendrologii Polskiej Akademii Nauk zamówień wyłączonych ze stosowania przepisów ustawy Prawo zamówień publicznych z 11 września 2019 r. (Dz. U. z 2019 r. z </w:t>
      </w:r>
      <w:proofErr w:type="spellStart"/>
      <w:r w:rsidRPr="00820D05">
        <w:rPr>
          <w:sz w:val="24"/>
          <w:szCs w:val="24"/>
        </w:rPr>
        <w:t>późn</w:t>
      </w:r>
      <w:proofErr w:type="spellEnd"/>
      <w:r w:rsidRPr="00820D05">
        <w:rPr>
          <w:sz w:val="24"/>
          <w:szCs w:val="24"/>
        </w:rPr>
        <w:t xml:space="preserve">. zm.) o wartości nieprzekraczającej kwoty 130 000 zł netto. </w:t>
      </w:r>
      <w:r w:rsidR="005E5EEC" w:rsidRPr="00820D05">
        <w:rPr>
          <w:sz w:val="24"/>
          <w:szCs w:val="24"/>
        </w:rPr>
        <w:t>Przedm</w:t>
      </w:r>
      <w:r w:rsidR="00456C09">
        <w:rPr>
          <w:sz w:val="24"/>
          <w:szCs w:val="24"/>
        </w:rPr>
        <w:t xml:space="preserve">iotem postępowania jest </w:t>
      </w:r>
      <w:r w:rsidR="00496DE2" w:rsidRPr="00820D05">
        <w:rPr>
          <w:sz w:val="24"/>
          <w:szCs w:val="24"/>
        </w:rPr>
        <w:t xml:space="preserve">dostawa fabrycznie </w:t>
      </w:r>
      <w:r w:rsidR="00496DE2">
        <w:rPr>
          <w:sz w:val="24"/>
          <w:szCs w:val="24"/>
        </w:rPr>
        <w:t xml:space="preserve">nowego </w:t>
      </w:r>
      <w:r w:rsidR="00496DE2" w:rsidRPr="00496DE2">
        <w:rPr>
          <w:sz w:val="24"/>
          <w:szCs w:val="24"/>
        </w:rPr>
        <w:t>tomografu dźwiękowego do badania stanu pni</w:t>
      </w:r>
      <w:r w:rsidR="00496DE2">
        <w:rPr>
          <w:sz w:val="24"/>
          <w:szCs w:val="24"/>
        </w:rPr>
        <w:t>.</w:t>
      </w:r>
      <w:r w:rsidR="00456C09" w:rsidRPr="00456C09">
        <w:rPr>
          <w:sz w:val="24"/>
          <w:szCs w:val="24"/>
        </w:rPr>
        <w:t xml:space="preserve"> </w:t>
      </w:r>
      <w:r w:rsidR="005E5EEC" w:rsidRPr="00820D05">
        <w:rPr>
          <w:sz w:val="24"/>
          <w:szCs w:val="24"/>
        </w:rPr>
        <w:t>dla Instytutu Dendrologii Polskiej Akademii Nauk w Kórniku.</w:t>
      </w:r>
    </w:p>
    <w:p w14:paraId="6A45A4AE" w14:textId="77777777" w:rsidR="00182DE3" w:rsidRPr="00820D05" w:rsidRDefault="00182DE3" w:rsidP="00D31C3C">
      <w:pPr>
        <w:jc w:val="both"/>
        <w:rPr>
          <w:sz w:val="24"/>
          <w:szCs w:val="24"/>
        </w:rPr>
      </w:pPr>
      <w:r w:rsidRPr="00820D05">
        <w:rPr>
          <w:sz w:val="24"/>
          <w:szCs w:val="24"/>
        </w:rPr>
        <w:tab/>
      </w:r>
    </w:p>
    <w:p w14:paraId="0CCBA671" w14:textId="77777777" w:rsidR="00182DE3" w:rsidRPr="00820D05" w:rsidRDefault="00182DE3" w:rsidP="00D31C3C">
      <w:pPr>
        <w:jc w:val="both"/>
        <w:rPr>
          <w:b/>
          <w:sz w:val="24"/>
          <w:szCs w:val="24"/>
        </w:rPr>
      </w:pPr>
      <w:r w:rsidRPr="00820D05">
        <w:rPr>
          <w:b/>
          <w:sz w:val="24"/>
          <w:szCs w:val="24"/>
        </w:rPr>
        <w:t>Opis przedmiotu zamówienia:</w:t>
      </w:r>
    </w:p>
    <w:p w14:paraId="7BBD00DC" w14:textId="77777777" w:rsidR="00412880" w:rsidRPr="00820D05" w:rsidRDefault="00412880" w:rsidP="00D31C3C">
      <w:pPr>
        <w:jc w:val="both"/>
        <w:rPr>
          <w:b/>
          <w:sz w:val="24"/>
          <w:szCs w:val="24"/>
        </w:rPr>
      </w:pPr>
    </w:p>
    <w:p w14:paraId="1CD6E086" w14:textId="51DD5AC0" w:rsidR="00412880" w:rsidRDefault="00412880" w:rsidP="00D31C3C">
      <w:pPr>
        <w:jc w:val="both"/>
        <w:rPr>
          <w:sz w:val="24"/>
          <w:szCs w:val="24"/>
          <w:u w:val="single"/>
        </w:rPr>
      </w:pPr>
      <w:r w:rsidRPr="00820D05">
        <w:rPr>
          <w:sz w:val="24"/>
          <w:szCs w:val="24"/>
        </w:rPr>
        <w:t xml:space="preserve">Przedmiotem </w:t>
      </w:r>
      <w:r w:rsidR="00120BAE" w:rsidRPr="00820D05">
        <w:rPr>
          <w:sz w:val="24"/>
          <w:szCs w:val="24"/>
        </w:rPr>
        <w:t>postępowania</w:t>
      </w:r>
      <w:r w:rsidRPr="00820D05">
        <w:rPr>
          <w:sz w:val="24"/>
          <w:szCs w:val="24"/>
        </w:rPr>
        <w:t xml:space="preserve"> jest dostawa fabrycznie </w:t>
      </w:r>
      <w:r w:rsidR="00026BC6">
        <w:rPr>
          <w:sz w:val="24"/>
          <w:szCs w:val="24"/>
        </w:rPr>
        <w:t>now</w:t>
      </w:r>
      <w:r w:rsidR="00305B26">
        <w:rPr>
          <w:sz w:val="24"/>
          <w:szCs w:val="24"/>
        </w:rPr>
        <w:t>ego</w:t>
      </w:r>
      <w:r w:rsidR="00026BC6">
        <w:rPr>
          <w:sz w:val="24"/>
          <w:szCs w:val="24"/>
        </w:rPr>
        <w:t xml:space="preserve"> </w:t>
      </w:r>
      <w:r w:rsidR="00496DE2" w:rsidRPr="00496DE2">
        <w:rPr>
          <w:sz w:val="24"/>
          <w:szCs w:val="24"/>
        </w:rPr>
        <w:t>tomografu dźwiękowego do badania stanu pni</w:t>
      </w:r>
      <w:r w:rsidR="00496DE2">
        <w:rPr>
          <w:sz w:val="24"/>
          <w:szCs w:val="24"/>
        </w:rPr>
        <w:t xml:space="preserve">. </w:t>
      </w:r>
      <w:r w:rsidRPr="002B3C1F">
        <w:rPr>
          <w:sz w:val="24"/>
          <w:szCs w:val="24"/>
          <w:u w:val="single"/>
        </w:rPr>
        <w:t xml:space="preserve">Dopuszcza się możliwość zaproponowania </w:t>
      </w:r>
      <w:r w:rsidR="00943702" w:rsidRPr="002B3C1F">
        <w:rPr>
          <w:sz w:val="24"/>
          <w:szCs w:val="24"/>
          <w:u w:val="single"/>
        </w:rPr>
        <w:t xml:space="preserve">produktów </w:t>
      </w:r>
      <w:r w:rsidRPr="002B3C1F">
        <w:rPr>
          <w:sz w:val="24"/>
          <w:szCs w:val="24"/>
          <w:u w:val="single"/>
        </w:rPr>
        <w:t>równoważnyc</w:t>
      </w:r>
      <w:r w:rsidR="00943702" w:rsidRPr="002B3C1F">
        <w:rPr>
          <w:sz w:val="24"/>
          <w:szCs w:val="24"/>
          <w:u w:val="single"/>
        </w:rPr>
        <w:t>h</w:t>
      </w:r>
      <w:r w:rsidR="00496DE2">
        <w:rPr>
          <w:sz w:val="24"/>
          <w:szCs w:val="24"/>
          <w:u w:val="single"/>
        </w:rPr>
        <w:t xml:space="preserve"> spełniających minimalne wymagania zawarte w specyfikacji</w:t>
      </w:r>
      <w:r w:rsidRPr="002B3C1F">
        <w:rPr>
          <w:sz w:val="24"/>
          <w:szCs w:val="24"/>
          <w:u w:val="single"/>
        </w:rPr>
        <w:t>.</w:t>
      </w:r>
    </w:p>
    <w:p w14:paraId="002E63C0" w14:textId="77777777" w:rsidR="0023762D" w:rsidRDefault="0023762D" w:rsidP="00D31C3C">
      <w:pPr>
        <w:jc w:val="both"/>
        <w:rPr>
          <w:sz w:val="24"/>
          <w:szCs w:val="24"/>
          <w:u w:val="single"/>
        </w:rPr>
      </w:pPr>
    </w:p>
    <w:p w14:paraId="62186BE2" w14:textId="77777777" w:rsidR="0023762D" w:rsidRPr="00820D05" w:rsidRDefault="0023762D" w:rsidP="00D31C3C">
      <w:pPr>
        <w:jc w:val="both"/>
        <w:rPr>
          <w:sz w:val="24"/>
          <w:szCs w:val="24"/>
          <w:u w:val="single"/>
        </w:rPr>
      </w:pPr>
    </w:p>
    <w:p w14:paraId="4275AA6B" w14:textId="77777777" w:rsidR="0023762D" w:rsidRPr="0023762D" w:rsidRDefault="0023762D" w:rsidP="0023762D">
      <w:pPr>
        <w:jc w:val="both"/>
        <w:rPr>
          <w:sz w:val="24"/>
          <w:szCs w:val="24"/>
        </w:rPr>
      </w:pPr>
      <w:r w:rsidRPr="0023762D">
        <w:rPr>
          <w:sz w:val="24"/>
          <w:szCs w:val="24"/>
        </w:rPr>
        <w:t>Specyfikacja techniczna</w:t>
      </w:r>
    </w:p>
    <w:p w14:paraId="37179101" w14:textId="77777777" w:rsidR="0023762D" w:rsidRPr="0023762D" w:rsidRDefault="0023762D" w:rsidP="0023762D">
      <w:pPr>
        <w:jc w:val="both"/>
        <w:rPr>
          <w:sz w:val="24"/>
          <w:szCs w:val="24"/>
        </w:rPr>
      </w:pPr>
    </w:p>
    <w:p w14:paraId="1E22ADCE" w14:textId="77777777" w:rsidR="0023762D" w:rsidRPr="0023762D" w:rsidRDefault="0023762D" w:rsidP="0023762D">
      <w:pPr>
        <w:jc w:val="both"/>
        <w:rPr>
          <w:sz w:val="24"/>
          <w:szCs w:val="24"/>
        </w:rPr>
      </w:pPr>
      <w:r w:rsidRPr="0023762D">
        <w:rPr>
          <w:sz w:val="24"/>
          <w:szCs w:val="24"/>
        </w:rPr>
        <w:t xml:space="preserve">Tomograf dźwiękowy służący do bezinwazyjnego badania pnia drzewa pod kątem szukania zgnilizn, pustek, chorób wewnętrznych itd., przy wykorzystaniu zasady rozchodzenia się dźwięku. </w:t>
      </w:r>
    </w:p>
    <w:p w14:paraId="33727487" w14:textId="77777777" w:rsidR="0023762D" w:rsidRPr="0023762D" w:rsidRDefault="0023762D" w:rsidP="0023762D">
      <w:pPr>
        <w:jc w:val="both"/>
        <w:rPr>
          <w:sz w:val="24"/>
          <w:szCs w:val="24"/>
        </w:rPr>
      </w:pPr>
    </w:p>
    <w:p w14:paraId="48ED3DD4" w14:textId="77777777" w:rsidR="0023762D" w:rsidRPr="0023762D" w:rsidRDefault="0023762D" w:rsidP="0023762D">
      <w:pPr>
        <w:jc w:val="both"/>
        <w:rPr>
          <w:sz w:val="24"/>
          <w:szCs w:val="24"/>
        </w:rPr>
      </w:pPr>
      <w:r w:rsidRPr="0023762D">
        <w:rPr>
          <w:sz w:val="24"/>
          <w:szCs w:val="24"/>
        </w:rPr>
        <w:t>Urządzenie musi składać się z:</w:t>
      </w:r>
    </w:p>
    <w:p w14:paraId="5069BF3D" w14:textId="530D0418" w:rsidR="0023762D" w:rsidRPr="00812284" w:rsidRDefault="0023762D" w:rsidP="00812284">
      <w:pPr>
        <w:pStyle w:val="Akapitzlist"/>
        <w:numPr>
          <w:ilvl w:val="0"/>
          <w:numId w:val="9"/>
        </w:numPr>
        <w:jc w:val="both"/>
        <w:rPr>
          <w:sz w:val="24"/>
          <w:szCs w:val="24"/>
        </w:rPr>
      </w:pPr>
      <w:r w:rsidRPr="00812284">
        <w:rPr>
          <w:sz w:val="24"/>
          <w:szCs w:val="24"/>
        </w:rPr>
        <w:t>Jednostka główna sterująco-odczytowa posiadająca własny ekran LCD, przyciski oraz pamięć. Jednostka musi umożliwiać samodzielne wykonanie badania bez konieczności podłączania jej do PC. Jednostka musi posiadać menu w języku polskim</w:t>
      </w:r>
    </w:p>
    <w:p w14:paraId="03DA5D1B" w14:textId="645D29ED" w:rsidR="0023762D" w:rsidRPr="00812284" w:rsidRDefault="0023762D" w:rsidP="00812284">
      <w:pPr>
        <w:pStyle w:val="Akapitzlist"/>
        <w:numPr>
          <w:ilvl w:val="0"/>
          <w:numId w:val="9"/>
        </w:numPr>
        <w:jc w:val="both"/>
        <w:rPr>
          <w:sz w:val="24"/>
          <w:szCs w:val="24"/>
        </w:rPr>
      </w:pPr>
      <w:r w:rsidRPr="00812284">
        <w:rPr>
          <w:sz w:val="24"/>
          <w:szCs w:val="24"/>
        </w:rPr>
        <w:t xml:space="preserve">Urządzenie musi posiadać wewnętrzną pamięć na co najmniej 100 pomiarów. </w:t>
      </w:r>
    </w:p>
    <w:p w14:paraId="6B329565" w14:textId="444138E5" w:rsidR="0023762D" w:rsidRPr="00812284" w:rsidRDefault="0023762D" w:rsidP="00812284">
      <w:pPr>
        <w:pStyle w:val="Akapitzlist"/>
        <w:numPr>
          <w:ilvl w:val="0"/>
          <w:numId w:val="9"/>
        </w:numPr>
        <w:jc w:val="both"/>
        <w:rPr>
          <w:sz w:val="24"/>
          <w:szCs w:val="24"/>
        </w:rPr>
      </w:pPr>
      <w:r w:rsidRPr="00812284">
        <w:rPr>
          <w:sz w:val="24"/>
          <w:szCs w:val="24"/>
        </w:rPr>
        <w:t>Akumulator do pracy w terenie. Możliwość ciągłej pracy na akumulatorach 8 godzin +_5%) (w temp. 20oC)</w:t>
      </w:r>
    </w:p>
    <w:p w14:paraId="0E9A3390" w14:textId="110E5577" w:rsidR="0023762D" w:rsidRPr="00812284" w:rsidRDefault="0023762D" w:rsidP="00812284">
      <w:pPr>
        <w:pStyle w:val="Akapitzlist"/>
        <w:numPr>
          <w:ilvl w:val="0"/>
          <w:numId w:val="9"/>
        </w:numPr>
        <w:jc w:val="both"/>
        <w:rPr>
          <w:sz w:val="24"/>
          <w:szCs w:val="24"/>
        </w:rPr>
      </w:pPr>
      <w:r w:rsidRPr="00812284">
        <w:rPr>
          <w:sz w:val="24"/>
          <w:szCs w:val="24"/>
        </w:rPr>
        <w:t>Zasilacz sieciowy przystosowany do ładowania w/w akumulatora</w:t>
      </w:r>
    </w:p>
    <w:p w14:paraId="4CB8D621" w14:textId="51267366" w:rsidR="0023762D" w:rsidRPr="00812284" w:rsidRDefault="0023762D" w:rsidP="00812284">
      <w:pPr>
        <w:pStyle w:val="Akapitzlist"/>
        <w:numPr>
          <w:ilvl w:val="0"/>
          <w:numId w:val="9"/>
        </w:numPr>
        <w:jc w:val="both"/>
        <w:rPr>
          <w:sz w:val="24"/>
          <w:szCs w:val="24"/>
        </w:rPr>
      </w:pPr>
      <w:r w:rsidRPr="00812284">
        <w:rPr>
          <w:sz w:val="24"/>
          <w:szCs w:val="24"/>
        </w:rPr>
        <w:t xml:space="preserve">12 sensorów dźwiękowych służących do odczytywania sygnału dźwiękowego zawarte w dwóch przewodach pomiarowych, każdy po 6 sensorów. </w:t>
      </w:r>
    </w:p>
    <w:p w14:paraId="69FBA061" w14:textId="17D11B30" w:rsidR="0023762D" w:rsidRPr="00812284" w:rsidRDefault="0023762D" w:rsidP="00812284">
      <w:pPr>
        <w:pStyle w:val="Akapitzlist"/>
        <w:numPr>
          <w:ilvl w:val="0"/>
          <w:numId w:val="9"/>
        </w:numPr>
        <w:jc w:val="both"/>
        <w:rPr>
          <w:sz w:val="24"/>
          <w:szCs w:val="24"/>
        </w:rPr>
      </w:pPr>
      <w:r w:rsidRPr="00812284">
        <w:rPr>
          <w:sz w:val="24"/>
          <w:szCs w:val="24"/>
        </w:rPr>
        <w:t>Bezprzewodowy młotek radiowy służący do inicjacji badania i generowania fali dźwiękowej</w:t>
      </w:r>
    </w:p>
    <w:p w14:paraId="754494C2" w14:textId="43CDEAC3" w:rsidR="0023762D" w:rsidRPr="00812284" w:rsidRDefault="0023762D" w:rsidP="00812284">
      <w:pPr>
        <w:pStyle w:val="Akapitzlist"/>
        <w:numPr>
          <w:ilvl w:val="0"/>
          <w:numId w:val="9"/>
        </w:numPr>
        <w:jc w:val="both"/>
        <w:rPr>
          <w:sz w:val="24"/>
          <w:szCs w:val="24"/>
        </w:rPr>
      </w:pPr>
      <w:r w:rsidRPr="00812284">
        <w:rPr>
          <w:sz w:val="24"/>
          <w:szCs w:val="24"/>
        </w:rPr>
        <w:t>Urządzenie musi posiadać wbudowany odbiornik GPS</w:t>
      </w:r>
    </w:p>
    <w:p w14:paraId="630BC96A" w14:textId="25C0B37D" w:rsidR="0023762D" w:rsidRPr="00812284" w:rsidRDefault="0023762D" w:rsidP="00812284">
      <w:pPr>
        <w:pStyle w:val="Akapitzlist"/>
        <w:numPr>
          <w:ilvl w:val="0"/>
          <w:numId w:val="9"/>
        </w:numPr>
        <w:jc w:val="both"/>
        <w:rPr>
          <w:sz w:val="24"/>
          <w:szCs w:val="24"/>
        </w:rPr>
      </w:pPr>
      <w:r w:rsidRPr="00812284">
        <w:rPr>
          <w:sz w:val="24"/>
          <w:szCs w:val="24"/>
        </w:rPr>
        <w:t xml:space="preserve">Urządzenie nie może być wrażliwe na hałas generowany przez otoczenie (np. ruchliwa droga) i posiadać system kompensacji szumów otoczenia. </w:t>
      </w:r>
    </w:p>
    <w:p w14:paraId="563AD9C6" w14:textId="0B6D33DC" w:rsidR="0023762D" w:rsidRPr="00812284" w:rsidRDefault="0023762D" w:rsidP="00812284">
      <w:pPr>
        <w:pStyle w:val="Akapitzlist"/>
        <w:numPr>
          <w:ilvl w:val="0"/>
          <w:numId w:val="9"/>
        </w:numPr>
        <w:jc w:val="both"/>
        <w:rPr>
          <w:sz w:val="24"/>
          <w:szCs w:val="24"/>
        </w:rPr>
      </w:pPr>
      <w:r w:rsidRPr="00812284">
        <w:rPr>
          <w:sz w:val="24"/>
          <w:szCs w:val="24"/>
        </w:rPr>
        <w:lastRenderedPageBreak/>
        <w:t xml:space="preserve">Suwmiarka do pomiaru kształtu drzewa. </w:t>
      </w:r>
    </w:p>
    <w:p w14:paraId="2AC15AD8" w14:textId="764DC542" w:rsidR="0023762D" w:rsidRPr="00812284" w:rsidRDefault="0023762D" w:rsidP="00812284">
      <w:pPr>
        <w:pStyle w:val="Akapitzlist"/>
        <w:numPr>
          <w:ilvl w:val="0"/>
          <w:numId w:val="9"/>
        </w:numPr>
        <w:jc w:val="both"/>
        <w:rPr>
          <w:sz w:val="24"/>
          <w:szCs w:val="24"/>
        </w:rPr>
      </w:pPr>
      <w:r w:rsidRPr="00812284">
        <w:rPr>
          <w:sz w:val="24"/>
          <w:szCs w:val="24"/>
        </w:rPr>
        <w:t xml:space="preserve">min. zakres pomiarowy 0- 210 cm. </w:t>
      </w:r>
    </w:p>
    <w:p w14:paraId="56C6E91C" w14:textId="2A3C9C67" w:rsidR="0023762D" w:rsidRPr="00812284" w:rsidRDefault="0023762D" w:rsidP="00812284">
      <w:pPr>
        <w:pStyle w:val="Akapitzlist"/>
        <w:numPr>
          <w:ilvl w:val="0"/>
          <w:numId w:val="9"/>
        </w:numPr>
        <w:jc w:val="both"/>
        <w:rPr>
          <w:sz w:val="24"/>
          <w:szCs w:val="24"/>
        </w:rPr>
      </w:pPr>
      <w:r w:rsidRPr="00812284">
        <w:rPr>
          <w:sz w:val="24"/>
          <w:szCs w:val="24"/>
        </w:rPr>
        <w:t xml:space="preserve">Dokładność pomiaru +/-1 cm. </w:t>
      </w:r>
    </w:p>
    <w:p w14:paraId="27E9AC71" w14:textId="1519CFA7" w:rsidR="0023762D" w:rsidRPr="00812284" w:rsidRDefault="0023762D" w:rsidP="00812284">
      <w:pPr>
        <w:pStyle w:val="Akapitzlist"/>
        <w:numPr>
          <w:ilvl w:val="0"/>
          <w:numId w:val="9"/>
        </w:numPr>
        <w:jc w:val="both"/>
        <w:rPr>
          <w:sz w:val="24"/>
          <w:szCs w:val="24"/>
        </w:rPr>
      </w:pPr>
      <w:r w:rsidRPr="00812284">
        <w:rPr>
          <w:sz w:val="24"/>
          <w:szCs w:val="24"/>
        </w:rPr>
        <w:t xml:space="preserve">Zasilanie akumulatorowe. Możliwość ciągłej pracy 8 </w:t>
      </w:r>
      <w:proofErr w:type="spellStart"/>
      <w:r w:rsidRPr="00812284">
        <w:rPr>
          <w:sz w:val="24"/>
          <w:szCs w:val="24"/>
        </w:rPr>
        <w:t>godz</w:t>
      </w:r>
      <w:proofErr w:type="spellEnd"/>
      <w:r w:rsidRPr="00812284">
        <w:rPr>
          <w:sz w:val="24"/>
          <w:szCs w:val="24"/>
        </w:rPr>
        <w:t xml:space="preserve"> +_5%)  (w temp. 20oC). </w:t>
      </w:r>
    </w:p>
    <w:p w14:paraId="4A8939A6" w14:textId="34EAF732" w:rsidR="0023762D" w:rsidRPr="00812284" w:rsidRDefault="0023762D" w:rsidP="00812284">
      <w:pPr>
        <w:pStyle w:val="Akapitzlist"/>
        <w:numPr>
          <w:ilvl w:val="0"/>
          <w:numId w:val="9"/>
        </w:numPr>
        <w:jc w:val="both"/>
        <w:rPr>
          <w:sz w:val="24"/>
          <w:szCs w:val="24"/>
        </w:rPr>
      </w:pPr>
      <w:r w:rsidRPr="00812284">
        <w:rPr>
          <w:sz w:val="24"/>
          <w:szCs w:val="24"/>
        </w:rPr>
        <w:t xml:space="preserve">Waga suwmiarki 4 kg ±10%. </w:t>
      </w:r>
    </w:p>
    <w:p w14:paraId="0D7583E7" w14:textId="0FE863F7" w:rsidR="0023762D" w:rsidRPr="00812284" w:rsidRDefault="0023762D" w:rsidP="00812284">
      <w:pPr>
        <w:pStyle w:val="Akapitzlist"/>
        <w:numPr>
          <w:ilvl w:val="0"/>
          <w:numId w:val="9"/>
        </w:numPr>
        <w:jc w:val="both"/>
        <w:rPr>
          <w:sz w:val="24"/>
          <w:szCs w:val="24"/>
        </w:rPr>
      </w:pPr>
      <w:proofErr w:type="spellStart"/>
      <w:r w:rsidRPr="00812284">
        <w:rPr>
          <w:sz w:val="24"/>
          <w:szCs w:val="24"/>
        </w:rPr>
        <w:t>Demontowalne</w:t>
      </w:r>
      <w:proofErr w:type="spellEnd"/>
      <w:r w:rsidRPr="00812284">
        <w:rPr>
          <w:sz w:val="24"/>
          <w:szCs w:val="24"/>
        </w:rPr>
        <w:t xml:space="preserve"> ramiona suwmiarki wykonane z włókna węglowego</w:t>
      </w:r>
    </w:p>
    <w:p w14:paraId="7051EC4A" w14:textId="25576A31" w:rsidR="0023762D" w:rsidRPr="00812284" w:rsidRDefault="0023762D" w:rsidP="00812284">
      <w:pPr>
        <w:pStyle w:val="Akapitzlist"/>
        <w:numPr>
          <w:ilvl w:val="0"/>
          <w:numId w:val="9"/>
        </w:numPr>
        <w:jc w:val="both"/>
        <w:rPr>
          <w:sz w:val="24"/>
          <w:szCs w:val="24"/>
        </w:rPr>
      </w:pPr>
      <w:r w:rsidRPr="00812284">
        <w:rPr>
          <w:sz w:val="24"/>
          <w:szCs w:val="24"/>
        </w:rPr>
        <w:t xml:space="preserve">Łączność Bluetooth z jednostką sterującą lub z komputerem PC. </w:t>
      </w:r>
    </w:p>
    <w:p w14:paraId="11E2B5A4" w14:textId="76445F9A" w:rsidR="0023762D" w:rsidRPr="00812284" w:rsidRDefault="0023762D" w:rsidP="00812284">
      <w:pPr>
        <w:pStyle w:val="Akapitzlist"/>
        <w:numPr>
          <w:ilvl w:val="0"/>
          <w:numId w:val="9"/>
        </w:numPr>
        <w:jc w:val="both"/>
        <w:rPr>
          <w:sz w:val="24"/>
          <w:szCs w:val="24"/>
        </w:rPr>
      </w:pPr>
      <w:r w:rsidRPr="00812284">
        <w:rPr>
          <w:sz w:val="24"/>
          <w:szCs w:val="24"/>
        </w:rPr>
        <w:t xml:space="preserve">Dane z suwmiarki muszą być automatycznie odczytywane przez oprogramowanie obsługujące tomograf dźwiękowy </w:t>
      </w:r>
    </w:p>
    <w:p w14:paraId="415F177D" w14:textId="628BA2BE" w:rsidR="0023762D" w:rsidRPr="00812284" w:rsidRDefault="0023762D" w:rsidP="00812284">
      <w:pPr>
        <w:pStyle w:val="Akapitzlist"/>
        <w:numPr>
          <w:ilvl w:val="0"/>
          <w:numId w:val="9"/>
        </w:numPr>
        <w:jc w:val="both"/>
        <w:rPr>
          <w:sz w:val="24"/>
          <w:szCs w:val="24"/>
        </w:rPr>
      </w:pPr>
      <w:r w:rsidRPr="00812284">
        <w:rPr>
          <w:sz w:val="24"/>
          <w:szCs w:val="24"/>
        </w:rPr>
        <w:t xml:space="preserve">Urządzenie musi umożliwiać wykonywanie testów samodzielnie oraz poprzez komputer PC. W obu przypadkach po teście musi być generowany </w:t>
      </w:r>
      <w:proofErr w:type="spellStart"/>
      <w:r w:rsidRPr="00812284">
        <w:rPr>
          <w:sz w:val="24"/>
          <w:szCs w:val="24"/>
        </w:rPr>
        <w:t>tomogram</w:t>
      </w:r>
      <w:proofErr w:type="spellEnd"/>
      <w:r w:rsidRPr="00812284">
        <w:rPr>
          <w:sz w:val="24"/>
          <w:szCs w:val="24"/>
        </w:rPr>
        <w:t xml:space="preserve">, przy czym dopuszcza się, aby </w:t>
      </w:r>
      <w:proofErr w:type="spellStart"/>
      <w:r w:rsidRPr="00812284">
        <w:rPr>
          <w:sz w:val="24"/>
          <w:szCs w:val="24"/>
        </w:rPr>
        <w:t>tomogram</w:t>
      </w:r>
      <w:proofErr w:type="spellEnd"/>
      <w:r w:rsidRPr="00812284">
        <w:rPr>
          <w:sz w:val="24"/>
          <w:szCs w:val="24"/>
        </w:rPr>
        <w:t xml:space="preserve"> generowany samodzielnie przez urządzenie był uproszczony (mniejsza ilość kolorów)</w:t>
      </w:r>
    </w:p>
    <w:p w14:paraId="7814F81D" w14:textId="5A1A15D8" w:rsidR="0023762D" w:rsidRPr="00812284" w:rsidRDefault="0023762D" w:rsidP="00812284">
      <w:pPr>
        <w:pStyle w:val="Akapitzlist"/>
        <w:numPr>
          <w:ilvl w:val="0"/>
          <w:numId w:val="9"/>
        </w:numPr>
        <w:jc w:val="both"/>
        <w:rPr>
          <w:sz w:val="24"/>
          <w:szCs w:val="24"/>
        </w:rPr>
      </w:pPr>
      <w:r w:rsidRPr="00812284">
        <w:rPr>
          <w:sz w:val="24"/>
          <w:szCs w:val="24"/>
        </w:rPr>
        <w:t xml:space="preserve">Urządzenie musi umożliwiać wykonywanie badań na większej ilości punktów pomiarowych niż sensorów dźwiękowych. To oznacza, że musi być możliwość wyznaczenia nawet do 24 (w trybie pracy samodzielnej) lub 50 (w trybie pomiaru przez PC) punktów pomiarowych i wykonania pomiaru przy wykorzystaniu tylko 12 sensorów dźwiękowych przekładając je pomiędzy punktami pomiarowymi zgodnie z instrukcjami w trakcie pomiaru. </w:t>
      </w:r>
    </w:p>
    <w:p w14:paraId="577F6B57" w14:textId="3A5B00B8" w:rsidR="0023762D" w:rsidRPr="00812284" w:rsidRDefault="0023762D" w:rsidP="00812284">
      <w:pPr>
        <w:pStyle w:val="Akapitzlist"/>
        <w:numPr>
          <w:ilvl w:val="0"/>
          <w:numId w:val="9"/>
        </w:numPr>
        <w:jc w:val="both"/>
        <w:rPr>
          <w:sz w:val="24"/>
          <w:szCs w:val="24"/>
        </w:rPr>
      </w:pPr>
      <w:r w:rsidRPr="00812284">
        <w:rPr>
          <w:sz w:val="24"/>
          <w:szCs w:val="24"/>
        </w:rPr>
        <w:t>Walizka transportowa</w:t>
      </w:r>
    </w:p>
    <w:p w14:paraId="4E45DDB8" w14:textId="389B266D" w:rsidR="0023762D" w:rsidRPr="00812284" w:rsidRDefault="0023762D" w:rsidP="00812284">
      <w:pPr>
        <w:pStyle w:val="Akapitzlist"/>
        <w:numPr>
          <w:ilvl w:val="0"/>
          <w:numId w:val="9"/>
        </w:numPr>
        <w:jc w:val="both"/>
        <w:rPr>
          <w:sz w:val="24"/>
          <w:szCs w:val="24"/>
        </w:rPr>
      </w:pPr>
      <w:r w:rsidRPr="00812284">
        <w:rPr>
          <w:sz w:val="24"/>
          <w:szCs w:val="24"/>
        </w:rPr>
        <w:t xml:space="preserve">Akcesoria niezbędne do pomiaru, takie jak opakowanie gwoździ (min.50 szt.), młotek do gwoździ, taśma pomiarowa (parciana, zwijana, dł. min. 10 m). </w:t>
      </w:r>
    </w:p>
    <w:p w14:paraId="6957B202" w14:textId="56911CFE" w:rsidR="0023762D" w:rsidRPr="00812284" w:rsidRDefault="0023762D" w:rsidP="00812284">
      <w:pPr>
        <w:pStyle w:val="Akapitzlist"/>
        <w:numPr>
          <w:ilvl w:val="0"/>
          <w:numId w:val="9"/>
        </w:numPr>
        <w:jc w:val="both"/>
        <w:rPr>
          <w:sz w:val="24"/>
          <w:szCs w:val="24"/>
        </w:rPr>
      </w:pPr>
      <w:r w:rsidRPr="00812284">
        <w:rPr>
          <w:sz w:val="24"/>
          <w:szCs w:val="24"/>
        </w:rPr>
        <w:t xml:space="preserve">Oprogramowanie PC w języku polskim (z licencją bezterminową) służące do analizy danych z pomiaru pod kątem szukania chorób pnia. Oprogramowanie musi automatycznie obliczać </w:t>
      </w:r>
      <w:proofErr w:type="spellStart"/>
      <w:r w:rsidRPr="00812284">
        <w:rPr>
          <w:sz w:val="24"/>
          <w:szCs w:val="24"/>
        </w:rPr>
        <w:t>tomogramy</w:t>
      </w:r>
      <w:proofErr w:type="spellEnd"/>
      <w:r w:rsidRPr="00812284">
        <w:rPr>
          <w:sz w:val="24"/>
          <w:szCs w:val="24"/>
        </w:rPr>
        <w:t xml:space="preserve"> prezentujące przekroje pnia drzewa oraz stan drewna oznaczając stan drewna różnymi kolorami. Program musi umożliwiać tworzenie widoków 3D łącząc ze sobą </w:t>
      </w:r>
      <w:proofErr w:type="spellStart"/>
      <w:r w:rsidRPr="00812284">
        <w:rPr>
          <w:sz w:val="24"/>
          <w:szCs w:val="24"/>
        </w:rPr>
        <w:t>tomogramy</w:t>
      </w:r>
      <w:proofErr w:type="spellEnd"/>
      <w:r w:rsidRPr="00812284">
        <w:rPr>
          <w:sz w:val="24"/>
          <w:szCs w:val="24"/>
        </w:rPr>
        <w:t xml:space="preserve"> pnia z różnych wysokości i interpolując wyniki pomiędzy </w:t>
      </w:r>
      <w:proofErr w:type="spellStart"/>
      <w:r w:rsidRPr="00812284">
        <w:rPr>
          <w:sz w:val="24"/>
          <w:szCs w:val="24"/>
        </w:rPr>
        <w:t>tomogramami</w:t>
      </w:r>
      <w:proofErr w:type="spellEnd"/>
      <w:r w:rsidRPr="00812284">
        <w:rPr>
          <w:sz w:val="24"/>
          <w:szCs w:val="24"/>
        </w:rPr>
        <w:t>. Wymaga</w:t>
      </w:r>
      <w:r w:rsidR="00812284">
        <w:rPr>
          <w:sz w:val="24"/>
          <w:szCs w:val="24"/>
        </w:rPr>
        <w:t xml:space="preserve"> kompatybilność oprogramowania ze</w:t>
      </w:r>
      <w:r w:rsidRPr="00812284">
        <w:rPr>
          <w:sz w:val="24"/>
          <w:szCs w:val="24"/>
        </w:rPr>
        <w:t xml:space="preserve"> środowisk</w:t>
      </w:r>
      <w:r w:rsidR="00812284">
        <w:rPr>
          <w:sz w:val="24"/>
          <w:szCs w:val="24"/>
        </w:rPr>
        <w:t>iem</w:t>
      </w:r>
      <w:r w:rsidRPr="00812284">
        <w:rPr>
          <w:sz w:val="24"/>
          <w:szCs w:val="24"/>
        </w:rPr>
        <w:t xml:space="preserve"> pracy Microsoft Windows</w:t>
      </w:r>
      <w:r w:rsidR="00812284">
        <w:rPr>
          <w:sz w:val="24"/>
          <w:szCs w:val="24"/>
        </w:rPr>
        <w:t>.</w:t>
      </w:r>
    </w:p>
    <w:p w14:paraId="6454F295" w14:textId="40DE862D" w:rsidR="0023762D" w:rsidRPr="00812284" w:rsidRDefault="0023762D" w:rsidP="00812284">
      <w:pPr>
        <w:pStyle w:val="Akapitzlist"/>
        <w:numPr>
          <w:ilvl w:val="0"/>
          <w:numId w:val="9"/>
        </w:numPr>
        <w:jc w:val="both"/>
        <w:rPr>
          <w:sz w:val="24"/>
          <w:szCs w:val="24"/>
        </w:rPr>
      </w:pPr>
      <w:r w:rsidRPr="00812284">
        <w:rPr>
          <w:sz w:val="24"/>
          <w:szCs w:val="24"/>
        </w:rPr>
        <w:t xml:space="preserve">Urządzenie musi mieć możliwość łączenia się z komputerem pomiarowym za pomocą USB. </w:t>
      </w:r>
    </w:p>
    <w:p w14:paraId="29EB21A3" w14:textId="1A3537C2" w:rsidR="0023762D" w:rsidRPr="00812284" w:rsidRDefault="0023762D" w:rsidP="00812284">
      <w:pPr>
        <w:pStyle w:val="Akapitzlist"/>
        <w:numPr>
          <w:ilvl w:val="0"/>
          <w:numId w:val="9"/>
        </w:numPr>
        <w:jc w:val="both"/>
        <w:rPr>
          <w:sz w:val="24"/>
          <w:szCs w:val="24"/>
        </w:rPr>
      </w:pPr>
      <w:r w:rsidRPr="00812284">
        <w:rPr>
          <w:sz w:val="24"/>
          <w:szCs w:val="24"/>
        </w:rPr>
        <w:t xml:space="preserve">Urządzenie musi być „mobilne”, tak, żeby łatwo można je było przenosić w terenie. Waga walizki z całym oprzyrządowaniem nie może przekraczać 12kg. </w:t>
      </w:r>
    </w:p>
    <w:p w14:paraId="3C762615" w14:textId="485FA719" w:rsidR="0023762D" w:rsidRPr="00812284" w:rsidRDefault="0023762D" w:rsidP="00812284">
      <w:pPr>
        <w:pStyle w:val="Akapitzlist"/>
        <w:numPr>
          <w:ilvl w:val="0"/>
          <w:numId w:val="9"/>
        </w:numPr>
        <w:jc w:val="both"/>
        <w:rPr>
          <w:sz w:val="24"/>
          <w:szCs w:val="24"/>
        </w:rPr>
      </w:pPr>
      <w:r w:rsidRPr="00812284">
        <w:rPr>
          <w:sz w:val="24"/>
          <w:szCs w:val="24"/>
        </w:rPr>
        <w:t>Urządzenie musi posiadać torbę do noszenia urządzenia w terenie</w:t>
      </w:r>
    </w:p>
    <w:p w14:paraId="1B9FD27E" w14:textId="77777777" w:rsidR="0023762D" w:rsidRPr="0023762D" w:rsidRDefault="0023762D" w:rsidP="0023762D">
      <w:pPr>
        <w:jc w:val="both"/>
        <w:rPr>
          <w:sz w:val="24"/>
          <w:szCs w:val="24"/>
        </w:rPr>
      </w:pPr>
    </w:p>
    <w:p w14:paraId="5D5ADD99" w14:textId="77777777" w:rsidR="0023762D" w:rsidRPr="0023762D" w:rsidRDefault="0023762D" w:rsidP="0023762D">
      <w:pPr>
        <w:jc w:val="both"/>
        <w:rPr>
          <w:b/>
          <w:sz w:val="24"/>
          <w:szCs w:val="24"/>
          <w:u w:val="single"/>
        </w:rPr>
      </w:pPr>
    </w:p>
    <w:p w14:paraId="01F42EC5" w14:textId="517CBA03" w:rsidR="0023762D" w:rsidRPr="0023762D" w:rsidRDefault="0023762D" w:rsidP="0023762D">
      <w:pPr>
        <w:jc w:val="both"/>
        <w:rPr>
          <w:b/>
          <w:sz w:val="24"/>
          <w:szCs w:val="24"/>
          <w:u w:val="single"/>
        </w:rPr>
      </w:pPr>
      <w:r>
        <w:rPr>
          <w:b/>
          <w:sz w:val="24"/>
          <w:szCs w:val="24"/>
        </w:rPr>
        <w:t xml:space="preserve">- </w:t>
      </w:r>
      <w:r w:rsidRPr="0023762D">
        <w:rPr>
          <w:b/>
          <w:sz w:val="24"/>
          <w:szCs w:val="24"/>
          <w:u w:val="single"/>
        </w:rPr>
        <w:t>Do systemu musi być dołączona instrukcja obsługi w języku polskim.</w:t>
      </w:r>
    </w:p>
    <w:p w14:paraId="0FB2FC88" w14:textId="13C01629" w:rsidR="0023762D" w:rsidRPr="0023762D" w:rsidRDefault="0023762D" w:rsidP="0023762D">
      <w:pPr>
        <w:jc w:val="both"/>
        <w:rPr>
          <w:b/>
          <w:sz w:val="24"/>
          <w:szCs w:val="24"/>
          <w:u w:val="single"/>
        </w:rPr>
      </w:pPr>
      <w:r>
        <w:rPr>
          <w:b/>
          <w:sz w:val="24"/>
          <w:szCs w:val="24"/>
        </w:rPr>
        <w:t xml:space="preserve">- </w:t>
      </w:r>
      <w:r w:rsidRPr="0023762D">
        <w:rPr>
          <w:b/>
          <w:sz w:val="24"/>
          <w:szCs w:val="24"/>
          <w:u w:val="single"/>
        </w:rPr>
        <w:t>Dostawca udzieli gwarancji na dostarczony sprzęt na okres nie krótszy niż 12 miesiące.</w:t>
      </w:r>
    </w:p>
    <w:p w14:paraId="608EB364" w14:textId="00B64774" w:rsidR="0023762D" w:rsidRPr="0023762D" w:rsidRDefault="0023762D" w:rsidP="0023762D">
      <w:pPr>
        <w:jc w:val="both"/>
        <w:rPr>
          <w:b/>
          <w:sz w:val="24"/>
          <w:szCs w:val="24"/>
          <w:u w:val="single"/>
        </w:rPr>
      </w:pPr>
      <w:r>
        <w:rPr>
          <w:b/>
          <w:sz w:val="24"/>
          <w:szCs w:val="24"/>
        </w:rPr>
        <w:t xml:space="preserve">- </w:t>
      </w:r>
      <w:r w:rsidRPr="0023762D">
        <w:rPr>
          <w:b/>
          <w:sz w:val="24"/>
          <w:szCs w:val="24"/>
          <w:u w:val="single"/>
        </w:rPr>
        <w:t>Dostawca powinien zapewnić serwis gwarancyjny i pogwarancyjny w okresie 5 lat.</w:t>
      </w:r>
    </w:p>
    <w:p w14:paraId="5D84E6D5" w14:textId="14DE2DFC" w:rsidR="0023762D" w:rsidRPr="0023762D" w:rsidRDefault="0023762D" w:rsidP="0023762D">
      <w:pPr>
        <w:jc w:val="both"/>
        <w:rPr>
          <w:b/>
          <w:sz w:val="24"/>
          <w:szCs w:val="24"/>
          <w:u w:val="single"/>
        </w:rPr>
      </w:pPr>
      <w:r>
        <w:rPr>
          <w:b/>
          <w:sz w:val="24"/>
          <w:szCs w:val="24"/>
        </w:rPr>
        <w:t xml:space="preserve">- </w:t>
      </w:r>
      <w:r w:rsidRPr="0023762D">
        <w:rPr>
          <w:b/>
          <w:sz w:val="24"/>
          <w:szCs w:val="24"/>
          <w:u w:val="single"/>
        </w:rPr>
        <w:t xml:space="preserve">W cenie urządzenia musi być zawarta dostawa oraz szkolenie z obsługi sprzętu dla 2 </w:t>
      </w:r>
      <w:r w:rsidR="005A607B">
        <w:rPr>
          <w:b/>
          <w:sz w:val="24"/>
          <w:szCs w:val="24"/>
          <w:u w:val="single"/>
        </w:rPr>
        <w:t xml:space="preserve">  </w:t>
      </w:r>
      <w:r w:rsidRPr="0023762D">
        <w:rPr>
          <w:b/>
          <w:sz w:val="24"/>
          <w:szCs w:val="24"/>
          <w:u w:val="single"/>
        </w:rPr>
        <w:t>osób trwające min. 4 godziny i odbywające się  w siedzibie Zamawiającego</w:t>
      </w:r>
    </w:p>
    <w:p w14:paraId="4E985B9C" w14:textId="77777777" w:rsidR="0023762D" w:rsidRPr="0023762D" w:rsidRDefault="0023762D" w:rsidP="0023762D">
      <w:pPr>
        <w:jc w:val="both"/>
        <w:rPr>
          <w:sz w:val="24"/>
          <w:szCs w:val="24"/>
          <w:u w:val="single"/>
        </w:rPr>
      </w:pPr>
    </w:p>
    <w:p w14:paraId="5600B895" w14:textId="77777777" w:rsidR="00182DE3" w:rsidRPr="00820D05" w:rsidRDefault="00182DE3" w:rsidP="00D31C3C">
      <w:pPr>
        <w:jc w:val="both"/>
        <w:rPr>
          <w:sz w:val="24"/>
          <w:szCs w:val="24"/>
        </w:rPr>
      </w:pPr>
    </w:p>
    <w:p w14:paraId="74B618B2" w14:textId="7556E152" w:rsidR="00412880" w:rsidRPr="002B3C1F" w:rsidRDefault="00412880" w:rsidP="00D31C3C">
      <w:pPr>
        <w:numPr>
          <w:ilvl w:val="0"/>
          <w:numId w:val="1"/>
        </w:numPr>
        <w:jc w:val="both"/>
        <w:rPr>
          <w:sz w:val="24"/>
          <w:szCs w:val="24"/>
        </w:rPr>
      </w:pPr>
      <w:r w:rsidRPr="002B3C1F">
        <w:rPr>
          <w:sz w:val="24"/>
          <w:szCs w:val="24"/>
        </w:rPr>
        <w:t>Te</w:t>
      </w:r>
      <w:r w:rsidR="00207B31" w:rsidRPr="002B3C1F">
        <w:rPr>
          <w:sz w:val="24"/>
          <w:szCs w:val="24"/>
        </w:rPr>
        <w:t>rmin realizacji zamówienia – do</w:t>
      </w:r>
      <w:r w:rsidRPr="002B3C1F">
        <w:rPr>
          <w:sz w:val="24"/>
          <w:szCs w:val="24"/>
        </w:rPr>
        <w:t xml:space="preserve"> </w:t>
      </w:r>
      <w:r w:rsidR="002B3C1F" w:rsidRPr="002B3C1F">
        <w:rPr>
          <w:sz w:val="24"/>
          <w:szCs w:val="24"/>
        </w:rPr>
        <w:t>31.12.2022 r.</w:t>
      </w:r>
      <w:r w:rsidR="00584931" w:rsidRPr="002B3C1F">
        <w:rPr>
          <w:sz w:val="24"/>
          <w:szCs w:val="24"/>
        </w:rPr>
        <w:t xml:space="preserve"> Zamawiający zastrzega możliwość odrzucenia oferty w przypadku zbyt długiego terminu realizacji zamówienia.</w:t>
      </w:r>
    </w:p>
    <w:p w14:paraId="08DE6C70" w14:textId="77777777" w:rsidR="00412880" w:rsidRPr="00820D05" w:rsidRDefault="00412880" w:rsidP="00D31C3C">
      <w:pPr>
        <w:ind w:left="720"/>
        <w:jc w:val="both"/>
        <w:rPr>
          <w:sz w:val="24"/>
          <w:szCs w:val="24"/>
        </w:rPr>
      </w:pPr>
    </w:p>
    <w:p w14:paraId="57F2BD42" w14:textId="3E0E31D9" w:rsidR="00667928" w:rsidRPr="00820D05" w:rsidRDefault="00182DE3" w:rsidP="00D31C3C">
      <w:pPr>
        <w:numPr>
          <w:ilvl w:val="0"/>
          <w:numId w:val="1"/>
        </w:numPr>
        <w:jc w:val="both"/>
        <w:rPr>
          <w:sz w:val="24"/>
          <w:szCs w:val="24"/>
        </w:rPr>
      </w:pPr>
      <w:r w:rsidRPr="00820D05">
        <w:rPr>
          <w:sz w:val="24"/>
          <w:szCs w:val="24"/>
        </w:rPr>
        <w:t xml:space="preserve">Termin związania oferty – </w:t>
      </w:r>
      <w:r w:rsidR="00496DE2">
        <w:rPr>
          <w:sz w:val="24"/>
          <w:szCs w:val="24"/>
        </w:rPr>
        <w:t>7</w:t>
      </w:r>
      <w:r w:rsidRPr="00820D05">
        <w:rPr>
          <w:sz w:val="24"/>
          <w:szCs w:val="24"/>
        </w:rPr>
        <w:t xml:space="preserve"> dni.</w:t>
      </w:r>
    </w:p>
    <w:p w14:paraId="50AEF235" w14:textId="77777777" w:rsidR="004A7322" w:rsidRPr="00496DE2" w:rsidRDefault="004A7322" w:rsidP="00496DE2">
      <w:pPr>
        <w:rPr>
          <w:sz w:val="24"/>
          <w:szCs w:val="24"/>
        </w:rPr>
      </w:pPr>
    </w:p>
    <w:p w14:paraId="628EC414" w14:textId="2CF1390D" w:rsidR="004A7322" w:rsidRPr="00820D05" w:rsidRDefault="004A7322" w:rsidP="00026BC6">
      <w:pPr>
        <w:pStyle w:val="Akapitzlist"/>
        <w:numPr>
          <w:ilvl w:val="0"/>
          <w:numId w:val="1"/>
        </w:numPr>
        <w:jc w:val="both"/>
        <w:rPr>
          <w:sz w:val="24"/>
          <w:szCs w:val="24"/>
        </w:rPr>
      </w:pPr>
      <w:r w:rsidRPr="00820D05">
        <w:rPr>
          <w:sz w:val="24"/>
          <w:szCs w:val="24"/>
        </w:rPr>
        <w:t xml:space="preserve">Minimalny okres gwarancji na </w:t>
      </w:r>
      <w:r w:rsidR="00812284">
        <w:rPr>
          <w:sz w:val="24"/>
          <w:szCs w:val="24"/>
        </w:rPr>
        <w:t>oferowany tomograf</w:t>
      </w:r>
      <w:r w:rsidRPr="00820D05">
        <w:rPr>
          <w:sz w:val="24"/>
          <w:szCs w:val="24"/>
        </w:rPr>
        <w:t xml:space="preserve"> wynosi </w:t>
      </w:r>
      <w:r w:rsidR="00E2261B">
        <w:rPr>
          <w:sz w:val="24"/>
          <w:szCs w:val="24"/>
        </w:rPr>
        <w:t>12</w:t>
      </w:r>
      <w:r w:rsidRPr="00820D05">
        <w:rPr>
          <w:sz w:val="24"/>
          <w:szCs w:val="24"/>
        </w:rPr>
        <w:t xml:space="preserve"> miesi</w:t>
      </w:r>
      <w:r w:rsidR="00500C9F">
        <w:rPr>
          <w:sz w:val="24"/>
          <w:szCs w:val="24"/>
        </w:rPr>
        <w:t>ę</w:t>
      </w:r>
      <w:r w:rsidRPr="00820D05">
        <w:rPr>
          <w:sz w:val="24"/>
          <w:szCs w:val="24"/>
        </w:rPr>
        <w:t>c</w:t>
      </w:r>
      <w:r w:rsidR="00E2261B">
        <w:rPr>
          <w:sz w:val="24"/>
          <w:szCs w:val="24"/>
        </w:rPr>
        <w:t>y</w:t>
      </w:r>
      <w:r w:rsidRPr="00820D05">
        <w:rPr>
          <w:sz w:val="24"/>
          <w:szCs w:val="24"/>
        </w:rPr>
        <w:t>. Oferty nie spełniające tego warunku, zostaną odrzucone.</w:t>
      </w:r>
    </w:p>
    <w:p w14:paraId="1A051187" w14:textId="77777777" w:rsidR="00182DE3" w:rsidRPr="00820D05" w:rsidRDefault="00182DE3" w:rsidP="00D31C3C">
      <w:pPr>
        <w:jc w:val="both"/>
        <w:rPr>
          <w:sz w:val="24"/>
          <w:szCs w:val="24"/>
        </w:rPr>
      </w:pPr>
    </w:p>
    <w:p w14:paraId="4F7E2ED9" w14:textId="77777777" w:rsidR="007A35B4" w:rsidRPr="00820D05" w:rsidRDefault="00182DE3" w:rsidP="00D31C3C">
      <w:pPr>
        <w:numPr>
          <w:ilvl w:val="0"/>
          <w:numId w:val="1"/>
        </w:numPr>
        <w:jc w:val="both"/>
        <w:rPr>
          <w:sz w:val="24"/>
          <w:szCs w:val="24"/>
        </w:rPr>
      </w:pPr>
      <w:r w:rsidRPr="00820D05">
        <w:rPr>
          <w:sz w:val="24"/>
          <w:szCs w:val="24"/>
        </w:rPr>
        <w:lastRenderedPageBreak/>
        <w:t xml:space="preserve">Oferty wg wzoru stanowiącego zał. nr 1 powinny zawierać proponowaną cenę </w:t>
      </w:r>
      <w:r w:rsidR="00286ED0">
        <w:rPr>
          <w:sz w:val="24"/>
          <w:szCs w:val="24"/>
        </w:rPr>
        <w:br/>
      </w:r>
      <w:r w:rsidRPr="00820D05">
        <w:rPr>
          <w:sz w:val="24"/>
          <w:szCs w:val="24"/>
        </w:rPr>
        <w:t>na wszystkie elementy zamówienia ujęte w opisie.</w:t>
      </w:r>
    </w:p>
    <w:p w14:paraId="26AB8183" w14:textId="6D480862" w:rsidR="00182DE3" w:rsidRPr="00820D05" w:rsidRDefault="00182DE3" w:rsidP="00D31C3C">
      <w:pPr>
        <w:jc w:val="both"/>
        <w:rPr>
          <w:sz w:val="24"/>
          <w:szCs w:val="24"/>
        </w:rPr>
      </w:pPr>
    </w:p>
    <w:p w14:paraId="1C94567C" w14:textId="77777777" w:rsidR="00182DE3" w:rsidRPr="00820D05" w:rsidRDefault="00182DE3" w:rsidP="00D31C3C">
      <w:pPr>
        <w:numPr>
          <w:ilvl w:val="0"/>
          <w:numId w:val="1"/>
        </w:numPr>
        <w:jc w:val="both"/>
        <w:rPr>
          <w:sz w:val="24"/>
          <w:szCs w:val="24"/>
        </w:rPr>
      </w:pPr>
      <w:r w:rsidRPr="00820D05">
        <w:rPr>
          <w:sz w:val="24"/>
          <w:szCs w:val="24"/>
        </w:rPr>
        <w:t xml:space="preserve">Cenę za wykonanie zamówienia Dostawca określi w złotych z dokładnością do dwóch miejsc po przecinku na wszystkie elementy zamówienia. Zamawiający w celu ustalenia, czy oferta zawiera rażąco niską cenę w stosunku do przedmiotu zamówienia, może zwrócić się do Wykonawcy o udzielenie w określonym terminie wyjaśnień dotyczących elementów oferty mających wpływ na wysokość ceny. Zastosowanie przez wykonawcę stawki podatku VAT od towarów i usług niezgodnego z przepisami ustawy o podatku od towarów i usług oraz podatku akcyzowego z 11.03.2004 r. (Dz.U. 2004 Nr 54 poz. 535 z </w:t>
      </w:r>
      <w:proofErr w:type="spellStart"/>
      <w:r w:rsidRPr="00820D05">
        <w:rPr>
          <w:sz w:val="24"/>
          <w:szCs w:val="24"/>
        </w:rPr>
        <w:t>póź</w:t>
      </w:r>
      <w:proofErr w:type="spellEnd"/>
      <w:r w:rsidRPr="00820D05">
        <w:rPr>
          <w:sz w:val="24"/>
          <w:szCs w:val="24"/>
        </w:rPr>
        <w:t>. zm.) spowoduje odrzucenie oferty. Cena powinna zawierać wszystkie koszty realizacji</w:t>
      </w:r>
      <w:r w:rsidR="00435038">
        <w:rPr>
          <w:sz w:val="24"/>
          <w:szCs w:val="24"/>
        </w:rPr>
        <w:t xml:space="preserve"> </w:t>
      </w:r>
      <w:r w:rsidRPr="00820D05">
        <w:rPr>
          <w:sz w:val="24"/>
          <w:szCs w:val="24"/>
        </w:rPr>
        <w:t>zamówienia</w:t>
      </w:r>
      <w:r w:rsidR="00435038">
        <w:rPr>
          <w:sz w:val="24"/>
          <w:szCs w:val="24"/>
        </w:rPr>
        <w:t xml:space="preserve"> </w:t>
      </w:r>
      <w:r w:rsidRPr="00820D05">
        <w:rPr>
          <w:sz w:val="24"/>
          <w:szCs w:val="24"/>
        </w:rPr>
        <w:t xml:space="preserve">w tym koszt dostawy do siedziby Zamawiającego. </w:t>
      </w:r>
    </w:p>
    <w:p w14:paraId="01C68900" w14:textId="77777777" w:rsidR="00F04D2D" w:rsidRPr="00820D05" w:rsidRDefault="00F04D2D" w:rsidP="00D31C3C">
      <w:pPr>
        <w:jc w:val="both"/>
        <w:rPr>
          <w:sz w:val="24"/>
          <w:szCs w:val="24"/>
        </w:rPr>
      </w:pPr>
    </w:p>
    <w:p w14:paraId="38827016" w14:textId="77777777" w:rsidR="00182DE3" w:rsidRPr="00820D05" w:rsidRDefault="00182DE3" w:rsidP="00D31C3C">
      <w:pPr>
        <w:numPr>
          <w:ilvl w:val="0"/>
          <w:numId w:val="2"/>
        </w:numPr>
        <w:ind w:left="709" w:hanging="425"/>
        <w:jc w:val="both"/>
        <w:rPr>
          <w:sz w:val="24"/>
          <w:szCs w:val="24"/>
        </w:rPr>
      </w:pPr>
      <w:r w:rsidRPr="00820D05">
        <w:rPr>
          <w:sz w:val="24"/>
          <w:szCs w:val="24"/>
        </w:rPr>
        <w:t>Jedynym kryterium wyboru oferty jest cena brutto. Za najkorzystniejszą ofertę uznana zostanie ważna oferta z najniższą ceną.</w:t>
      </w:r>
    </w:p>
    <w:p w14:paraId="7F12C07A" w14:textId="77777777" w:rsidR="0071707C" w:rsidRPr="00820D05" w:rsidRDefault="0071707C" w:rsidP="00D31C3C">
      <w:pPr>
        <w:jc w:val="both"/>
        <w:rPr>
          <w:sz w:val="24"/>
          <w:szCs w:val="24"/>
          <w:u w:val="single"/>
        </w:rPr>
      </w:pPr>
    </w:p>
    <w:p w14:paraId="0D6EF9EA" w14:textId="77777777" w:rsidR="0063067D" w:rsidRPr="00820D05" w:rsidRDefault="005C1EAD" w:rsidP="00D31C3C">
      <w:pPr>
        <w:numPr>
          <w:ilvl w:val="0"/>
          <w:numId w:val="1"/>
        </w:numPr>
        <w:spacing w:after="240"/>
        <w:ind w:hanging="436"/>
        <w:jc w:val="both"/>
        <w:rPr>
          <w:sz w:val="24"/>
          <w:szCs w:val="24"/>
        </w:rPr>
      </w:pPr>
      <w:r w:rsidRPr="00820D05">
        <w:rPr>
          <w:sz w:val="24"/>
          <w:szCs w:val="24"/>
        </w:rPr>
        <w:t xml:space="preserve">Z wykonawcą, którego oferta zostanie uznana za najkorzystniejszą zostanie podpisana umowa wg wzoru załącznika nr </w:t>
      </w:r>
      <w:r w:rsidR="00596C12" w:rsidRPr="00820D05">
        <w:rPr>
          <w:sz w:val="24"/>
          <w:szCs w:val="24"/>
        </w:rPr>
        <w:t>2</w:t>
      </w:r>
      <w:r w:rsidR="0063067D" w:rsidRPr="00820D05">
        <w:rPr>
          <w:sz w:val="24"/>
          <w:szCs w:val="24"/>
        </w:rPr>
        <w:t xml:space="preserve"> do ogłoszenia</w:t>
      </w:r>
      <w:r w:rsidR="00DC0656" w:rsidRPr="00820D05">
        <w:rPr>
          <w:sz w:val="24"/>
          <w:szCs w:val="24"/>
        </w:rPr>
        <w:t xml:space="preserve"> (dotyczy zamówienia na kwotę powyżej 15000,00 zł. netto) lub zostanie wysłane pisemne zamówienie na dostawę (kwota poniżej 15000,00 zł. netto)</w:t>
      </w:r>
      <w:r w:rsidR="0063067D" w:rsidRPr="00820D05">
        <w:rPr>
          <w:sz w:val="24"/>
          <w:szCs w:val="24"/>
        </w:rPr>
        <w:t xml:space="preserve">. </w:t>
      </w:r>
    </w:p>
    <w:p w14:paraId="75764791" w14:textId="77777777" w:rsidR="008C28B7" w:rsidRPr="00820D05" w:rsidRDefault="008C28B7" w:rsidP="00D31C3C">
      <w:pPr>
        <w:pStyle w:val="Akapitzlist"/>
        <w:numPr>
          <w:ilvl w:val="0"/>
          <w:numId w:val="1"/>
        </w:numPr>
        <w:ind w:left="709" w:hanging="425"/>
        <w:jc w:val="both"/>
        <w:rPr>
          <w:sz w:val="24"/>
          <w:szCs w:val="24"/>
        </w:rPr>
      </w:pPr>
      <w:r w:rsidRPr="00820D05">
        <w:rPr>
          <w:sz w:val="24"/>
          <w:szCs w:val="24"/>
        </w:rPr>
        <w:t>Zamawiający zastrzega sobie prawo unieważnienia postępowania bez podania przyczyny</w:t>
      </w:r>
      <w:r w:rsidR="00B11D35" w:rsidRPr="00820D05">
        <w:rPr>
          <w:sz w:val="24"/>
          <w:szCs w:val="24"/>
        </w:rPr>
        <w:t>. Od tej decyzji nie przysługują środki odwoławcze.</w:t>
      </w:r>
    </w:p>
    <w:p w14:paraId="55A48368" w14:textId="77777777" w:rsidR="00B11D35" w:rsidRPr="00820D05" w:rsidRDefault="00B11D35" w:rsidP="00D31C3C">
      <w:pPr>
        <w:pStyle w:val="Akapitzlist"/>
        <w:ind w:left="0" w:hanging="425"/>
        <w:rPr>
          <w:sz w:val="24"/>
          <w:szCs w:val="24"/>
        </w:rPr>
      </w:pPr>
    </w:p>
    <w:p w14:paraId="2351FED4" w14:textId="77777777" w:rsidR="00DB6226" w:rsidRPr="00820D05" w:rsidRDefault="00B11D35" w:rsidP="00D31C3C">
      <w:pPr>
        <w:pStyle w:val="Nagwek7"/>
        <w:numPr>
          <w:ilvl w:val="0"/>
          <w:numId w:val="1"/>
        </w:numPr>
        <w:spacing w:before="0" w:after="0"/>
        <w:ind w:hanging="425"/>
        <w:jc w:val="both"/>
      </w:pPr>
      <w:r w:rsidRPr="00820D05">
        <w:t>Miejsce oraz termin składania i otwarcia ofert:</w:t>
      </w:r>
      <w:r w:rsidRPr="00820D05">
        <w:rPr>
          <w:color w:val="000000"/>
        </w:rPr>
        <w:t xml:space="preserve"> </w:t>
      </w:r>
    </w:p>
    <w:p w14:paraId="1BA9E0E3" w14:textId="3EB4E978" w:rsidR="00B11D35" w:rsidRPr="00820D05" w:rsidRDefault="00DB6226" w:rsidP="00D31C3C">
      <w:pPr>
        <w:pStyle w:val="Nagwek7"/>
        <w:spacing w:before="0" w:after="0"/>
        <w:ind w:left="720" w:hanging="12"/>
        <w:jc w:val="both"/>
      </w:pPr>
      <w:r w:rsidRPr="00820D05">
        <w:t>O</w:t>
      </w:r>
      <w:r w:rsidR="00B11D35" w:rsidRPr="00820D05">
        <w:t xml:space="preserve">ferty należy składać w zamkniętych kopertach z dopiskiem: „Oferta cenowa na </w:t>
      </w:r>
      <w:r w:rsidR="00EA2C2A" w:rsidRPr="00820D05">
        <w:t xml:space="preserve">dostawę </w:t>
      </w:r>
      <w:r w:rsidR="005A607B">
        <w:t>tomo</w:t>
      </w:r>
      <w:bookmarkStart w:id="0" w:name="_GoBack"/>
      <w:bookmarkEnd w:id="0"/>
      <w:r w:rsidR="005A607B">
        <w:t>grafu</w:t>
      </w:r>
      <w:r w:rsidR="00DA066E" w:rsidRPr="00820D05">
        <w:t xml:space="preserve"> </w:t>
      </w:r>
      <w:r w:rsidR="00441AB5">
        <w:t>znak sprawy DAZ.2540.1</w:t>
      </w:r>
      <w:r w:rsidR="00496DE2">
        <w:t>130</w:t>
      </w:r>
      <w:r w:rsidR="00441AB5">
        <w:t>.2022</w:t>
      </w:r>
      <w:r w:rsidR="00191A90" w:rsidRPr="00820D05">
        <w:t xml:space="preserve"> </w:t>
      </w:r>
      <w:r w:rsidR="00B11D35" w:rsidRPr="00820D05">
        <w:t xml:space="preserve">do </w:t>
      </w:r>
      <w:r w:rsidR="00496DE2">
        <w:t>25</w:t>
      </w:r>
      <w:r w:rsidR="00026BC6">
        <w:t>.11</w:t>
      </w:r>
      <w:r w:rsidR="00CF09A6" w:rsidRPr="00820D05">
        <w:t>.202</w:t>
      </w:r>
      <w:r w:rsidR="003D26BC">
        <w:t>2</w:t>
      </w:r>
      <w:r w:rsidR="00B11D35" w:rsidRPr="00820D05">
        <w:t xml:space="preserve"> roku w </w:t>
      </w:r>
      <w:r w:rsidR="00511B87" w:rsidRPr="00820D05">
        <w:t>skrzynce podawczej</w:t>
      </w:r>
      <w:r w:rsidR="00B11D35" w:rsidRPr="00820D05">
        <w:t xml:space="preserve"> Instytutu </w:t>
      </w:r>
      <w:r w:rsidR="00511B87" w:rsidRPr="00820D05">
        <w:t>portiernia budynku A</w:t>
      </w:r>
      <w:r w:rsidR="0098456C" w:rsidRPr="00820D05">
        <w:t>,</w:t>
      </w:r>
      <w:r w:rsidR="00511B87" w:rsidRPr="00820D05">
        <w:t xml:space="preserve"> </w:t>
      </w:r>
      <w:r w:rsidR="00B11D35" w:rsidRPr="00820D05">
        <w:t>do godz. 1</w:t>
      </w:r>
      <w:r w:rsidR="004665F3">
        <w:t>2</w:t>
      </w:r>
      <w:r w:rsidR="00B11D35" w:rsidRPr="00820D05">
        <w:rPr>
          <w:vertAlign w:val="superscript"/>
        </w:rPr>
        <w:t>00</w:t>
      </w:r>
      <w:r w:rsidR="00B11D35" w:rsidRPr="00820D05">
        <w:t xml:space="preserve"> lub przesłać pocztą elektroniczną na adres: </w:t>
      </w:r>
      <w:hyperlink r:id="rId11" w:history="1">
        <w:r w:rsidR="00943702" w:rsidRPr="00AC1470">
          <w:rPr>
            <w:rStyle w:val="Hipercze"/>
          </w:rPr>
          <w:t>zamowienia.idpan@man.poznan.pl</w:t>
        </w:r>
      </w:hyperlink>
      <w:r w:rsidR="00881588" w:rsidRPr="00820D05">
        <w:t>.</w:t>
      </w:r>
    </w:p>
    <w:p w14:paraId="5F251E15" w14:textId="77777777" w:rsidR="00B11D35" w:rsidRPr="00820D05" w:rsidRDefault="00B11D35" w:rsidP="00D31C3C">
      <w:pPr>
        <w:ind w:hanging="425"/>
      </w:pPr>
    </w:p>
    <w:p w14:paraId="2DFFFF9F" w14:textId="77777777" w:rsidR="004D588A" w:rsidRPr="00820D05" w:rsidRDefault="00B11D35" w:rsidP="00D31C3C">
      <w:pPr>
        <w:pStyle w:val="Akapitzlist"/>
        <w:numPr>
          <w:ilvl w:val="0"/>
          <w:numId w:val="1"/>
        </w:numPr>
        <w:ind w:left="709" w:hanging="425"/>
        <w:jc w:val="both"/>
        <w:rPr>
          <w:sz w:val="24"/>
          <w:szCs w:val="24"/>
        </w:rPr>
      </w:pPr>
      <w:r w:rsidRPr="00820D05">
        <w:rPr>
          <w:sz w:val="24"/>
          <w:szCs w:val="24"/>
        </w:rPr>
        <w:t xml:space="preserve">Wynik postępowania zostanie ogłoszony na stronie internetowej Zamawiającego: </w:t>
      </w:r>
      <w:hyperlink r:id="rId12" w:history="1">
        <w:r w:rsidR="004056D9" w:rsidRPr="00820D05">
          <w:rPr>
            <w:rStyle w:val="Hipercze"/>
            <w:sz w:val="24"/>
            <w:szCs w:val="24"/>
          </w:rPr>
          <w:t>www.idpan.poznan.pl/bip</w:t>
        </w:r>
      </w:hyperlink>
      <w:r w:rsidR="004056D9" w:rsidRPr="00820D05">
        <w:rPr>
          <w:rStyle w:val="Hipercze"/>
          <w:sz w:val="24"/>
          <w:szCs w:val="24"/>
          <w:u w:val="none"/>
        </w:rPr>
        <w:t>.</w:t>
      </w:r>
    </w:p>
    <w:p w14:paraId="50FE3121" w14:textId="77777777" w:rsidR="0033631B" w:rsidRPr="00820D05" w:rsidRDefault="0033631B" w:rsidP="00D31C3C">
      <w:pPr>
        <w:pStyle w:val="Akapitzlist"/>
        <w:ind w:left="0" w:hanging="425"/>
        <w:rPr>
          <w:sz w:val="24"/>
          <w:szCs w:val="24"/>
        </w:rPr>
      </w:pPr>
    </w:p>
    <w:p w14:paraId="42AFABEF" w14:textId="77777777" w:rsidR="00881588" w:rsidRPr="00820D05" w:rsidRDefault="009B15B8" w:rsidP="00D31C3C">
      <w:pPr>
        <w:pStyle w:val="Akapitzlist"/>
        <w:numPr>
          <w:ilvl w:val="0"/>
          <w:numId w:val="1"/>
        </w:numPr>
        <w:ind w:left="709" w:hanging="425"/>
        <w:jc w:val="both"/>
        <w:rPr>
          <w:sz w:val="24"/>
          <w:szCs w:val="24"/>
        </w:rPr>
      </w:pPr>
      <w:r w:rsidRPr="00820D05">
        <w:rPr>
          <w:sz w:val="24"/>
          <w:szCs w:val="24"/>
        </w:rPr>
        <w:t>Osobą</w:t>
      </w:r>
      <w:r w:rsidR="00B11D35" w:rsidRPr="00820D05">
        <w:rPr>
          <w:sz w:val="24"/>
          <w:szCs w:val="24"/>
        </w:rPr>
        <w:t xml:space="preserve"> do k</w:t>
      </w:r>
      <w:r w:rsidRPr="00820D05">
        <w:rPr>
          <w:sz w:val="24"/>
          <w:szCs w:val="24"/>
        </w:rPr>
        <w:t>ontaktu w sprawie zamówienia pod w</w:t>
      </w:r>
      <w:r w:rsidR="00B02262" w:rsidRPr="00820D05">
        <w:rPr>
          <w:sz w:val="24"/>
          <w:szCs w:val="24"/>
        </w:rPr>
        <w:t xml:space="preserve">zględem formalno-proceduralnym </w:t>
      </w:r>
      <w:r w:rsidRPr="00820D05">
        <w:rPr>
          <w:sz w:val="24"/>
          <w:szCs w:val="24"/>
        </w:rPr>
        <w:t xml:space="preserve"> jest </w:t>
      </w:r>
      <w:r w:rsidR="00EA2C2A" w:rsidRPr="00820D05">
        <w:rPr>
          <w:sz w:val="24"/>
          <w:szCs w:val="24"/>
        </w:rPr>
        <w:t>Wiesław Płócieniak</w:t>
      </w:r>
      <w:r w:rsidR="005C1EAD" w:rsidRPr="00820D05">
        <w:rPr>
          <w:sz w:val="24"/>
          <w:szCs w:val="24"/>
        </w:rPr>
        <w:t xml:space="preserve"> tel. </w:t>
      </w:r>
      <w:r w:rsidR="00EA2C2A" w:rsidRPr="00820D05">
        <w:rPr>
          <w:sz w:val="24"/>
          <w:szCs w:val="24"/>
        </w:rPr>
        <w:t>601 857 261</w:t>
      </w:r>
      <w:r w:rsidRPr="00820D05">
        <w:rPr>
          <w:sz w:val="24"/>
          <w:szCs w:val="24"/>
        </w:rPr>
        <w:t xml:space="preserve">; e-mail: </w:t>
      </w:r>
      <w:hyperlink r:id="rId13" w:history="1">
        <w:r w:rsidR="00735508" w:rsidRPr="00820D05">
          <w:rPr>
            <w:rStyle w:val="Hipercze"/>
            <w:sz w:val="24"/>
            <w:szCs w:val="24"/>
          </w:rPr>
          <w:t>idadmin</w:t>
        </w:r>
      </w:hyperlink>
      <w:r w:rsidR="005C1EAD" w:rsidRPr="00820D05">
        <w:rPr>
          <w:rStyle w:val="Hipercze"/>
          <w:sz w:val="24"/>
          <w:szCs w:val="24"/>
        </w:rPr>
        <w:t>@man.poznan.pl</w:t>
      </w:r>
      <w:r w:rsidRPr="00820D05">
        <w:rPr>
          <w:sz w:val="24"/>
          <w:szCs w:val="24"/>
        </w:rPr>
        <w:t xml:space="preserve"> </w:t>
      </w:r>
      <w:r w:rsidR="00286ED0">
        <w:rPr>
          <w:sz w:val="24"/>
          <w:szCs w:val="24"/>
        </w:rPr>
        <w:br/>
      </w:r>
      <w:r w:rsidR="00EF4B7B" w:rsidRPr="00820D05">
        <w:rPr>
          <w:sz w:val="24"/>
          <w:szCs w:val="24"/>
        </w:rPr>
        <w:t xml:space="preserve">w </w:t>
      </w:r>
      <w:r w:rsidRPr="00820D05">
        <w:rPr>
          <w:sz w:val="24"/>
          <w:szCs w:val="24"/>
        </w:rPr>
        <w:t>godzinach od 7</w:t>
      </w:r>
      <w:r w:rsidRPr="00820D05">
        <w:rPr>
          <w:sz w:val="24"/>
          <w:szCs w:val="24"/>
          <w:vertAlign w:val="superscript"/>
        </w:rPr>
        <w:t>30</w:t>
      </w:r>
      <w:r w:rsidR="00735508" w:rsidRPr="00820D05">
        <w:rPr>
          <w:sz w:val="24"/>
          <w:szCs w:val="24"/>
        </w:rPr>
        <w:t xml:space="preserve"> do </w:t>
      </w:r>
      <w:r w:rsidRPr="00820D05">
        <w:rPr>
          <w:sz w:val="24"/>
          <w:szCs w:val="24"/>
        </w:rPr>
        <w:t>15</w:t>
      </w:r>
      <w:r w:rsidRPr="00820D05">
        <w:rPr>
          <w:sz w:val="24"/>
          <w:szCs w:val="24"/>
          <w:vertAlign w:val="superscript"/>
        </w:rPr>
        <w:t>30</w:t>
      </w:r>
      <w:r w:rsidR="00852A97" w:rsidRPr="00820D05">
        <w:rPr>
          <w:sz w:val="24"/>
          <w:szCs w:val="24"/>
        </w:rPr>
        <w:t>.</w:t>
      </w:r>
    </w:p>
    <w:tbl>
      <w:tblPr>
        <w:tblpPr w:leftFromText="141" w:rightFromText="141" w:vertAnchor="text" w:tblpY="1"/>
        <w:tblOverlap w:val="never"/>
        <w:tblW w:w="0" w:type="auto"/>
        <w:tblCellSpacing w:w="15" w:type="dxa"/>
        <w:tblCellMar>
          <w:top w:w="75" w:type="dxa"/>
          <w:left w:w="75" w:type="dxa"/>
          <w:bottom w:w="75" w:type="dxa"/>
          <w:right w:w="75" w:type="dxa"/>
        </w:tblCellMar>
        <w:tblLook w:val="04A0" w:firstRow="1" w:lastRow="0" w:firstColumn="1" w:lastColumn="0" w:noHBand="0" w:noVBand="1"/>
      </w:tblPr>
      <w:tblGrid>
        <w:gridCol w:w="216"/>
      </w:tblGrid>
      <w:tr w:rsidR="00881588" w:rsidRPr="00820D05" w14:paraId="57D78972" w14:textId="77777777" w:rsidTr="005A607B">
        <w:trPr>
          <w:tblCellSpacing w:w="15" w:type="dxa"/>
        </w:trPr>
        <w:tc>
          <w:tcPr>
            <w:tcW w:w="0" w:type="auto"/>
            <w:vAlign w:val="center"/>
            <w:hideMark/>
          </w:tcPr>
          <w:p w14:paraId="6863CDB5" w14:textId="77777777" w:rsidR="00881588" w:rsidRPr="00820D05" w:rsidRDefault="00881588" w:rsidP="005A607B">
            <w:pPr>
              <w:rPr>
                <w:sz w:val="24"/>
                <w:szCs w:val="24"/>
              </w:rPr>
            </w:pPr>
          </w:p>
        </w:tc>
      </w:tr>
      <w:tr w:rsidR="00366B68" w:rsidRPr="00820D05" w14:paraId="29B1746D" w14:textId="77777777" w:rsidTr="005A607B">
        <w:trPr>
          <w:tblCellSpacing w:w="15" w:type="dxa"/>
        </w:trPr>
        <w:tc>
          <w:tcPr>
            <w:tcW w:w="0" w:type="auto"/>
            <w:vAlign w:val="center"/>
          </w:tcPr>
          <w:p w14:paraId="1003B6E7" w14:textId="77777777" w:rsidR="00366B68" w:rsidRDefault="00366B68" w:rsidP="005A607B">
            <w:pPr>
              <w:rPr>
                <w:sz w:val="24"/>
                <w:szCs w:val="24"/>
              </w:rPr>
            </w:pPr>
          </w:p>
          <w:p w14:paraId="1E40A8D8" w14:textId="77777777" w:rsidR="00366B68" w:rsidRDefault="00366B68" w:rsidP="005A607B">
            <w:pPr>
              <w:rPr>
                <w:sz w:val="24"/>
                <w:szCs w:val="24"/>
              </w:rPr>
            </w:pPr>
          </w:p>
          <w:p w14:paraId="0391002C" w14:textId="77777777" w:rsidR="00366B68" w:rsidRDefault="00366B68" w:rsidP="005A607B">
            <w:pPr>
              <w:rPr>
                <w:sz w:val="24"/>
                <w:szCs w:val="24"/>
              </w:rPr>
            </w:pPr>
          </w:p>
          <w:p w14:paraId="37D962D6" w14:textId="319A3286" w:rsidR="00366B68" w:rsidRPr="00820D05" w:rsidRDefault="00366B68" w:rsidP="005A607B">
            <w:pPr>
              <w:rPr>
                <w:sz w:val="24"/>
                <w:szCs w:val="24"/>
              </w:rPr>
            </w:pPr>
          </w:p>
        </w:tc>
      </w:tr>
    </w:tbl>
    <w:p w14:paraId="02C0BB73" w14:textId="624128A1" w:rsidR="008162DC" w:rsidRPr="00820D05" w:rsidRDefault="005A607B" w:rsidP="00D31C3C">
      <w:pPr>
        <w:jc w:val="both"/>
      </w:pPr>
      <w:r>
        <w:br/>
      </w:r>
      <w:r w:rsidR="008162DC" w:rsidRPr="00820D05">
        <w:t>Załączniki:</w:t>
      </w:r>
    </w:p>
    <w:p w14:paraId="36E3E6DF" w14:textId="77777777" w:rsidR="008162DC" w:rsidRPr="00820D05" w:rsidRDefault="008162DC" w:rsidP="00D31C3C">
      <w:pPr>
        <w:jc w:val="both"/>
      </w:pPr>
      <w:r w:rsidRPr="00820D05">
        <w:t>Nr 1 wzór oferty,</w:t>
      </w:r>
    </w:p>
    <w:p w14:paraId="601CC66A" w14:textId="77777777" w:rsidR="007F3F81" w:rsidRPr="00820D05" w:rsidRDefault="008162DC" w:rsidP="00D31C3C">
      <w:pPr>
        <w:jc w:val="both"/>
      </w:pPr>
      <w:r w:rsidRPr="00820D05">
        <w:t>Nr 2 wzór umowy</w:t>
      </w:r>
      <w:r w:rsidR="00D57566" w:rsidRPr="00820D05">
        <w:tab/>
      </w:r>
      <w:r w:rsidR="00D57566" w:rsidRPr="00820D05">
        <w:tab/>
      </w:r>
      <w:r w:rsidR="000A4CB9" w:rsidRPr="00820D05">
        <w:tab/>
        <w:t xml:space="preserve">       </w:t>
      </w:r>
    </w:p>
    <w:p w14:paraId="4AF4B356" w14:textId="6CC04204" w:rsidR="007F3F81" w:rsidRPr="00820D05" w:rsidRDefault="007F3F81" w:rsidP="00D31C3C">
      <w:pPr>
        <w:jc w:val="both"/>
      </w:pPr>
      <w:r w:rsidRPr="00820D05">
        <w:t xml:space="preserve">Nr 3 </w:t>
      </w:r>
      <w:r w:rsidR="00A02E91" w:rsidRPr="00820D05">
        <w:rPr>
          <w:szCs w:val="24"/>
        </w:rPr>
        <w:t>klauzula RODO</w:t>
      </w:r>
      <w:r w:rsidR="00366B68">
        <w:rPr>
          <w:szCs w:val="24"/>
        </w:rPr>
        <w:t>.</w:t>
      </w:r>
    </w:p>
    <w:p w14:paraId="2890DA7D" w14:textId="5BF2C3C6" w:rsidR="00344F4D" w:rsidRPr="00820D05" w:rsidRDefault="00466224" w:rsidP="00D31C3C">
      <w:pPr>
        <w:jc w:val="both"/>
        <w:rPr>
          <w:szCs w:val="24"/>
        </w:rPr>
      </w:pPr>
      <w:r w:rsidRPr="00820D05">
        <w:rPr>
          <w:sz w:val="24"/>
          <w:szCs w:val="24"/>
        </w:rPr>
        <w:tab/>
      </w:r>
      <w:r w:rsidRPr="00820D05">
        <w:rPr>
          <w:sz w:val="24"/>
          <w:szCs w:val="24"/>
        </w:rPr>
        <w:tab/>
      </w:r>
    </w:p>
    <w:p w14:paraId="581AA4A2" w14:textId="77777777" w:rsidR="00BC547C" w:rsidRDefault="00BC547C" w:rsidP="005A607B">
      <w:pPr>
        <w:ind w:left="2124" w:firstLine="708"/>
        <w:jc w:val="center"/>
        <w:rPr>
          <w:sz w:val="24"/>
          <w:szCs w:val="24"/>
        </w:rPr>
      </w:pPr>
    </w:p>
    <w:p w14:paraId="65684A77" w14:textId="5D05C4D2" w:rsidR="002E1683" w:rsidRDefault="005A607B" w:rsidP="005A607B">
      <w:pPr>
        <w:ind w:left="3120" w:firstLine="708"/>
        <w:jc w:val="center"/>
        <w:rPr>
          <w:sz w:val="24"/>
          <w:szCs w:val="24"/>
        </w:rPr>
      </w:pPr>
      <w:r>
        <w:rPr>
          <w:sz w:val="24"/>
          <w:szCs w:val="24"/>
        </w:rPr>
        <w:t xml:space="preserve">Zastępca Dyrektora </w:t>
      </w:r>
      <w:r>
        <w:rPr>
          <w:sz w:val="24"/>
          <w:szCs w:val="24"/>
        </w:rPr>
        <w:br/>
        <w:t xml:space="preserve">        ds. naukowych</w:t>
      </w:r>
    </w:p>
    <w:p w14:paraId="239CB922" w14:textId="22D4E945" w:rsidR="005A607B" w:rsidRDefault="005A607B" w:rsidP="005A607B">
      <w:pPr>
        <w:ind w:left="3120" w:firstLine="708"/>
        <w:jc w:val="center"/>
        <w:rPr>
          <w:sz w:val="24"/>
          <w:szCs w:val="24"/>
        </w:rPr>
      </w:pPr>
      <w:r>
        <w:rPr>
          <w:sz w:val="24"/>
          <w:szCs w:val="24"/>
        </w:rPr>
        <w:t>Instytutu Dendrologii PAN</w:t>
      </w:r>
    </w:p>
    <w:p w14:paraId="0D0E067C" w14:textId="6E1B6D9B" w:rsidR="0044508D" w:rsidRDefault="0044508D" w:rsidP="007A266F">
      <w:pPr>
        <w:ind w:firstLine="3828"/>
        <w:jc w:val="center"/>
        <w:rPr>
          <w:sz w:val="24"/>
          <w:szCs w:val="24"/>
        </w:rPr>
      </w:pPr>
    </w:p>
    <w:p w14:paraId="2D48B3BE" w14:textId="5924512B" w:rsidR="0044508D" w:rsidRDefault="0044508D" w:rsidP="007A266F">
      <w:pPr>
        <w:ind w:firstLine="3828"/>
        <w:jc w:val="center"/>
        <w:rPr>
          <w:sz w:val="24"/>
          <w:szCs w:val="24"/>
        </w:rPr>
      </w:pPr>
    </w:p>
    <w:p w14:paraId="614AD3F5" w14:textId="5A58A922" w:rsidR="0044508D" w:rsidRPr="00820D05" w:rsidRDefault="00137DC7" w:rsidP="007A266F">
      <w:pPr>
        <w:ind w:firstLine="3828"/>
        <w:jc w:val="center"/>
        <w:rPr>
          <w:sz w:val="24"/>
          <w:szCs w:val="24"/>
        </w:rPr>
      </w:pPr>
      <w:r>
        <w:rPr>
          <w:sz w:val="24"/>
          <w:szCs w:val="24"/>
        </w:rPr>
        <w:t xml:space="preserve">dr hab. </w:t>
      </w:r>
      <w:r w:rsidR="005A607B">
        <w:rPr>
          <w:sz w:val="24"/>
          <w:szCs w:val="24"/>
        </w:rPr>
        <w:t>Ewelina Ratajczak, prof. ID PAN</w:t>
      </w:r>
      <w:r>
        <w:rPr>
          <w:sz w:val="24"/>
          <w:szCs w:val="24"/>
        </w:rPr>
        <w:t xml:space="preserve"> </w:t>
      </w:r>
    </w:p>
    <w:p w14:paraId="6D21B622" w14:textId="77777777" w:rsidR="00CF09A6" w:rsidRPr="00820D05" w:rsidRDefault="00CF09A6" w:rsidP="00D31C3C">
      <w:pPr>
        <w:jc w:val="center"/>
        <w:rPr>
          <w:sz w:val="24"/>
          <w:szCs w:val="24"/>
        </w:rPr>
      </w:pPr>
    </w:p>
    <w:p w14:paraId="4155332F" w14:textId="77777777" w:rsidR="00CF09A6" w:rsidRPr="00820D05" w:rsidRDefault="00CF09A6" w:rsidP="00D31C3C">
      <w:pPr>
        <w:jc w:val="center"/>
        <w:rPr>
          <w:sz w:val="24"/>
          <w:szCs w:val="24"/>
        </w:rPr>
      </w:pPr>
    </w:p>
    <w:p w14:paraId="7C995D39" w14:textId="77777777" w:rsidR="00B25636" w:rsidRPr="00820D05" w:rsidRDefault="003E0264" w:rsidP="00D31C3C">
      <w:pPr>
        <w:ind w:left="4956"/>
        <w:jc w:val="center"/>
      </w:pPr>
      <w:r w:rsidRPr="00820D05">
        <w:rPr>
          <w:sz w:val="24"/>
          <w:szCs w:val="24"/>
        </w:rPr>
        <w:tab/>
      </w:r>
      <w:r w:rsidRPr="00820D05">
        <w:rPr>
          <w:sz w:val="24"/>
          <w:szCs w:val="24"/>
        </w:rPr>
        <w:tab/>
      </w:r>
      <w:r w:rsidRPr="00820D05">
        <w:rPr>
          <w:sz w:val="24"/>
          <w:szCs w:val="24"/>
        </w:rPr>
        <w:tab/>
      </w:r>
      <w:r w:rsidR="00965556" w:rsidRPr="00820D05">
        <w:rPr>
          <w:sz w:val="24"/>
          <w:szCs w:val="24"/>
        </w:rPr>
        <w:tab/>
      </w:r>
      <w:r w:rsidR="00965556" w:rsidRPr="00820D05">
        <w:rPr>
          <w:sz w:val="24"/>
          <w:szCs w:val="24"/>
        </w:rPr>
        <w:tab/>
      </w:r>
    </w:p>
    <w:p w14:paraId="229A5B08" w14:textId="04B9C91B" w:rsidR="00854402" w:rsidRPr="00820D05" w:rsidRDefault="00881588" w:rsidP="00D31C3C">
      <w:pPr>
        <w:jc w:val="both"/>
        <w:rPr>
          <w:sz w:val="24"/>
          <w:szCs w:val="24"/>
        </w:rPr>
      </w:pPr>
      <w:r w:rsidRPr="00820D05">
        <w:rPr>
          <w:sz w:val="24"/>
          <w:szCs w:val="24"/>
        </w:rPr>
        <w:t>Kórnik,</w:t>
      </w:r>
      <w:r w:rsidR="001D6CEC" w:rsidRPr="00820D05">
        <w:rPr>
          <w:sz w:val="24"/>
          <w:szCs w:val="24"/>
        </w:rPr>
        <w:t xml:space="preserve"> </w:t>
      </w:r>
      <w:r w:rsidR="00496DE2">
        <w:rPr>
          <w:sz w:val="24"/>
          <w:szCs w:val="24"/>
        </w:rPr>
        <w:t>18</w:t>
      </w:r>
      <w:r w:rsidR="00675C46">
        <w:rPr>
          <w:sz w:val="24"/>
          <w:szCs w:val="24"/>
        </w:rPr>
        <w:t>.</w:t>
      </w:r>
      <w:r w:rsidR="00026BC6">
        <w:rPr>
          <w:sz w:val="24"/>
          <w:szCs w:val="24"/>
        </w:rPr>
        <w:t>1</w:t>
      </w:r>
      <w:r w:rsidR="00496DE2">
        <w:rPr>
          <w:sz w:val="24"/>
          <w:szCs w:val="24"/>
        </w:rPr>
        <w:t>1</w:t>
      </w:r>
      <w:r w:rsidR="00CF09A6" w:rsidRPr="00820D05">
        <w:rPr>
          <w:sz w:val="24"/>
          <w:szCs w:val="24"/>
        </w:rPr>
        <w:t>.202</w:t>
      </w:r>
      <w:r w:rsidR="00525EA5">
        <w:rPr>
          <w:sz w:val="24"/>
          <w:szCs w:val="24"/>
        </w:rPr>
        <w:t>2</w:t>
      </w:r>
      <w:r w:rsidR="00FE640C" w:rsidRPr="00820D05">
        <w:rPr>
          <w:sz w:val="24"/>
          <w:szCs w:val="24"/>
        </w:rPr>
        <w:t xml:space="preserve"> r.</w:t>
      </w:r>
    </w:p>
    <w:p w14:paraId="16A2F72F" w14:textId="77777777" w:rsidR="00981E20" w:rsidRPr="00820D05" w:rsidRDefault="00CD7CDD" w:rsidP="00D31C3C">
      <w:pPr>
        <w:ind w:firstLine="708"/>
        <w:jc w:val="right"/>
      </w:pPr>
      <w:r w:rsidRPr="00820D05">
        <w:br w:type="page"/>
      </w:r>
      <w:r w:rsidR="00981E20" w:rsidRPr="00820D05">
        <w:lastRenderedPageBreak/>
        <w:t>Zał. nr</w:t>
      </w:r>
      <w:r w:rsidR="008D3D8A" w:rsidRPr="00820D05">
        <w:t xml:space="preserve"> 1</w:t>
      </w:r>
    </w:p>
    <w:p w14:paraId="04F17F2C" w14:textId="2A90767F" w:rsidR="00854402" w:rsidRPr="00820D05" w:rsidRDefault="008162DC" w:rsidP="00D31C3C">
      <w:pPr>
        <w:jc w:val="right"/>
      </w:pPr>
      <w:r w:rsidRPr="00820D05">
        <w:t xml:space="preserve">do ogłoszenia o zamówienie z </w:t>
      </w:r>
      <w:r w:rsidR="005A607B">
        <w:t>18</w:t>
      </w:r>
      <w:r w:rsidR="00675C46">
        <w:t>.</w:t>
      </w:r>
      <w:r w:rsidR="00026BC6">
        <w:t>1</w:t>
      </w:r>
      <w:r w:rsidR="005A607B">
        <w:t>1</w:t>
      </w:r>
      <w:r w:rsidR="008048D4">
        <w:t>.</w:t>
      </w:r>
      <w:r w:rsidR="005824E5">
        <w:t>2022</w:t>
      </w:r>
      <w:r w:rsidR="00D61036" w:rsidRPr="00D61036">
        <w:t xml:space="preserve"> </w:t>
      </w:r>
      <w:r w:rsidRPr="00820D05">
        <w:t>r.</w:t>
      </w:r>
    </w:p>
    <w:p w14:paraId="3FA87E32" w14:textId="77777777" w:rsidR="00854402" w:rsidRPr="00820D05" w:rsidRDefault="00854402" w:rsidP="00D31C3C">
      <w:pPr>
        <w:jc w:val="center"/>
        <w:rPr>
          <w:sz w:val="24"/>
          <w:szCs w:val="24"/>
        </w:rPr>
      </w:pPr>
    </w:p>
    <w:p w14:paraId="3DFE1B62" w14:textId="77777777" w:rsidR="006A1642" w:rsidRPr="00820D05" w:rsidRDefault="006A1642" w:rsidP="00D31C3C">
      <w:pPr>
        <w:jc w:val="center"/>
        <w:rPr>
          <w:sz w:val="24"/>
          <w:szCs w:val="24"/>
        </w:rPr>
      </w:pPr>
      <w:r w:rsidRPr="00820D05">
        <w:rPr>
          <w:sz w:val="24"/>
          <w:szCs w:val="24"/>
        </w:rPr>
        <w:t>Formularz oferty</w:t>
      </w:r>
    </w:p>
    <w:p w14:paraId="586D428F" w14:textId="77777777" w:rsidR="008162DC" w:rsidRPr="00820D05" w:rsidRDefault="008162DC" w:rsidP="00D31C3C">
      <w:pPr>
        <w:rPr>
          <w:sz w:val="24"/>
          <w:szCs w:val="24"/>
        </w:rPr>
      </w:pPr>
    </w:p>
    <w:p w14:paraId="729F5E7C" w14:textId="77777777" w:rsidR="00854402" w:rsidRPr="00820D05" w:rsidRDefault="00854402" w:rsidP="00D31C3C">
      <w:pPr>
        <w:jc w:val="right"/>
        <w:rPr>
          <w:sz w:val="24"/>
          <w:szCs w:val="24"/>
        </w:rPr>
      </w:pPr>
    </w:p>
    <w:p w14:paraId="66F8A285" w14:textId="77777777" w:rsidR="00BE0023" w:rsidRPr="00820D05" w:rsidRDefault="00BE0023" w:rsidP="00D31C3C">
      <w:pPr>
        <w:jc w:val="both"/>
        <w:rPr>
          <w:sz w:val="24"/>
          <w:szCs w:val="24"/>
        </w:rPr>
      </w:pPr>
      <w:r w:rsidRPr="00820D05">
        <w:rPr>
          <w:sz w:val="24"/>
          <w:szCs w:val="24"/>
        </w:rPr>
        <w:t>Nazwa oferenta:</w:t>
      </w:r>
    </w:p>
    <w:p w14:paraId="6B7FC2AC" w14:textId="77777777" w:rsidR="00BE0023" w:rsidRPr="00820D05" w:rsidRDefault="00BE0023" w:rsidP="00D31C3C">
      <w:pPr>
        <w:jc w:val="both"/>
        <w:rPr>
          <w:sz w:val="24"/>
          <w:szCs w:val="24"/>
        </w:rPr>
      </w:pPr>
      <w:r w:rsidRPr="00820D05">
        <w:rPr>
          <w:sz w:val="24"/>
          <w:szCs w:val="24"/>
        </w:rPr>
        <w:t>Adres:</w:t>
      </w:r>
    </w:p>
    <w:p w14:paraId="1F5C3214" w14:textId="77777777" w:rsidR="00BE0023" w:rsidRPr="00820D05" w:rsidRDefault="00BE0023" w:rsidP="00D31C3C">
      <w:pPr>
        <w:jc w:val="both"/>
        <w:rPr>
          <w:sz w:val="24"/>
          <w:szCs w:val="24"/>
        </w:rPr>
      </w:pPr>
      <w:r w:rsidRPr="00820D05">
        <w:rPr>
          <w:sz w:val="24"/>
          <w:szCs w:val="24"/>
        </w:rPr>
        <w:t>E-mail:</w:t>
      </w:r>
    </w:p>
    <w:p w14:paraId="2EF9EAD4" w14:textId="77777777" w:rsidR="00BE0023" w:rsidRPr="00820D05" w:rsidRDefault="00BE0023" w:rsidP="00D31C3C">
      <w:pPr>
        <w:jc w:val="both"/>
        <w:rPr>
          <w:sz w:val="24"/>
          <w:szCs w:val="24"/>
        </w:rPr>
      </w:pPr>
      <w:r w:rsidRPr="00820D05">
        <w:rPr>
          <w:sz w:val="24"/>
          <w:szCs w:val="24"/>
        </w:rPr>
        <w:t>Telefon kontaktowy:</w:t>
      </w:r>
    </w:p>
    <w:p w14:paraId="44B29E62" w14:textId="77777777" w:rsidR="002E34DA" w:rsidRPr="00820D05" w:rsidRDefault="002E34DA" w:rsidP="00D31C3C">
      <w:pPr>
        <w:jc w:val="both"/>
        <w:rPr>
          <w:sz w:val="24"/>
          <w:szCs w:val="24"/>
        </w:rPr>
      </w:pPr>
    </w:p>
    <w:p w14:paraId="1372E780" w14:textId="698DF6BD" w:rsidR="0084200D" w:rsidRDefault="002C1724" w:rsidP="00D31C3C">
      <w:pPr>
        <w:jc w:val="both"/>
        <w:rPr>
          <w:sz w:val="24"/>
          <w:szCs w:val="24"/>
        </w:rPr>
      </w:pPr>
      <w:r w:rsidRPr="00820D05">
        <w:rPr>
          <w:sz w:val="24"/>
          <w:szCs w:val="24"/>
        </w:rPr>
        <w:t>Przedstawiam swoją ofertę dotyczącą</w:t>
      </w:r>
      <w:r w:rsidR="003D4297" w:rsidRPr="00820D05">
        <w:rPr>
          <w:sz w:val="24"/>
          <w:szCs w:val="24"/>
        </w:rPr>
        <w:t xml:space="preserve"> </w:t>
      </w:r>
      <w:r w:rsidR="00026BC6">
        <w:rPr>
          <w:sz w:val="24"/>
          <w:szCs w:val="24"/>
        </w:rPr>
        <w:t xml:space="preserve">dostarczenia </w:t>
      </w:r>
      <w:r w:rsidR="00496DE2" w:rsidRPr="00820D05">
        <w:rPr>
          <w:sz w:val="24"/>
          <w:szCs w:val="24"/>
        </w:rPr>
        <w:t xml:space="preserve">fabrycznie </w:t>
      </w:r>
      <w:r w:rsidR="00496DE2">
        <w:rPr>
          <w:sz w:val="24"/>
          <w:szCs w:val="24"/>
        </w:rPr>
        <w:t xml:space="preserve">nowego </w:t>
      </w:r>
      <w:r w:rsidR="00496DE2" w:rsidRPr="00496DE2">
        <w:rPr>
          <w:sz w:val="24"/>
          <w:szCs w:val="24"/>
        </w:rPr>
        <w:t>tomografu dźwiękowego do badania stanu pni</w:t>
      </w:r>
      <w:r w:rsidR="00496DE2">
        <w:rPr>
          <w:sz w:val="24"/>
          <w:szCs w:val="24"/>
        </w:rPr>
        <w:t>.</w:t>
      </w:r>
      <w:r w:rsidR="00120BAE" w:rsidRPr="00820D05">
        <w:rPr>
          <w:sz w:val="24"/>
          <w:szCs w:val="24"/>
        </w:rPr>
        <w:t xml:space="preserve"> dla Instytutu Dendrologii Polskiej Akademii Nauk w Kórniku</w:t>
      </w:r>
      <w:r w:rsidR="007C29DC" w:rsidRPr="00820D05">
        <w:rPr>
          <w:sz w:val="24"/>
          <w:szCs w:val="24"/>
        </w:rPr>
        <w:t xml:space="preserve">. </w:t>
      </w:r>
    </w:p>
    <w:p w14:paraId="48096663" w14:textId="77777777" w:rsidR="00E01CA4" w:rsidRDefault="00E01CA4" w:rsidP="00D31C3C">
      <w:pPr>
        <w:jc w:val="both"/>
        <w:rPr>
          <w:sz w:val="24"/>
          <w:szCs w:val="24"/>
        </w:rPr>
      </w:pPr>
    </w:p>
    <w:p w14:paraId="2BA9D0B0" w14:textId="085A26DE" w:rsidR="00E01CA4" w:rsidRDefault="00E01CA4" w:rsidP="00D31C3C">
      <w:pPr>
        <w:jc w:val="both"/>
        <w:rPr>
          <w:sz w:val="24"/>
          <w:szCs w:val="24"/>
        </w:rPr>
      </w:pPr>
      <w:r>
        <w:rPr>
          <w:sz w:val="24"/>
          <w:szCs w:val="24"/>
        </w:rPr>
        <w:t>Za kwotę:</w:t>
      </w:r>
    </w:p>
    <w:p w14:paraId="2B369312" w14:textId="0E910F61" w:rsidR="00E01CA4" w:rsidRPr="00820D05" w:rsidRDefault="00E01CA4" w:rsidP="00E01CA4">
      <w:pPr>
        <w:spacing w:after="160"/>
        <w:rPr>
          <w:rFonts w:eastAsia="Calibri"/>
          <w:b/>
          <w:sz w:val="24"/>
          <w:szCs w:val="24"/>
          <w:lang w:eastAsia="en-US"/>
        </w:rPr>
      </w:pPr>
      <w:r w:rsidRPr="00820D05">
        <w:rPr>
          <w:rFonts w:eastAsia="Calibri"/>
          <w:b/>
          <w:sz w:val="24"/>
          <w:szCs w:val="24"/>
          <w:lang w:eastAsia="en-US"/>
        </w:rPr>
        <w:t>………………………</w:t>
      </w:r>
      <w:r>
        <w:rPr>
          <w:rFonts w:eastAsia="Calibri"/>
          <w:b/>
          <w:sz w:val="24"/>
          <w:szCs w:val="24"/>
          <w:lang w:eastAsia="en-US"/>
        </w:rPr>
        <w:t>zł netto tj. ……………………………….…. zł</w:t>
      </w:r>
      <w:r w:rsidRPr="00820D05">
        <w:rPr>
          <w:rFonts w:eastAsia="Calibri"/>
          <w:b/>
          <w:sz w:val="24"/>
          <w:szCs w:val="24"/>
          <w:lang w:eastAsia="en-US"/>
        </w:rPr>
        <w:t xml:space="preserve"> </w:t>
      </w:r>
      <w:r>
        <w:rPr>
          <w:rFonts w:eastAsia="Calibri"/>
          <w:b/>
          <w:sz w:val="24"/>
          <w:szCs w:val="24"/>
          <w:lang w:eastAsia="en-US"/>
        </w:rPr>
        <w:t>b</w:t>
      </w:r>
      <w:r w:rsidRPr="00820D05">
        <w:rPr>
          <w:rFonts w:eastAsia="Calibri"/>
          <w:b/>
          <w:sz w:val="24"/>
          <w:szCs w:val="24"/>
          <w:lang w:eastAsia="en-US"/>
        </w:rPr>
        <w:t>rutto</w:t>
      </w:r>
      <w:r>
        <w:rPr>
          <w:rFonts w:eastAsia="Calibri"/>
          <w:b/>
          <w:sz w:val="24"/>
          <w:szCs w:val="24"/>
          <w:lang w:eastAsia="en-US"/>
        </w:rPr>
        <w:t>.</w:t>
      </w:r>
    </w:p>
    <w:p w14:paraId="661379E4" w14:textId="77777777" w:rsidR="00E01CA4" w:rsidRDefault="00E01CA4" w:rsidP="00D31C3C">
      <w:pPr>
        <w:jc w:val="both"/>
        <w:rPr>
          <w:sz w:val="24"/>
          <w:szCs w:val="24"/>
        </w:rPr>
      </w:pPr>
    </w:p>
    <w:p w14:paraId="09D1C79D" w14:textId="77777777" w:rsidR="0023762D" w:rsidRDefault="0023762D" w:rsidP="00D31C3C">
      <w:pPr>
        <w:jc w:val="both"/>
        <w:rPr>
          <w:sz w:val="24"/>
          <w:szCs w:val="24"/>
        </w:rPr>
      </w:pPr>
    </w:p>
    <w:p w14:paraId="02290E16" w14:textId="6EB2AF48" w:rsidR="00AA5443" w:rsidRDefault="005F7122" w:rsidP="00DD14A8">
      <w:pPr>
        <w:spacing w:after="160"/>
        <w:rPr>
          <w:rFonts w:eastAsia="Calibri"/>
          <w:b/>
          <w:sz w:val="24"/>
          <w:szCs w:val="24"/>
          <w:lang w:eastAsia="en-US"/>
        </w:rPr>
      </w:pPr>
      <w:r w:rsidRPr="00820D05">
        <w:rPr>
          <w:rFonts w:eastAsia="Calibri"/>
          <w:b/>
          <w:sz w:val="24"/>
          <w:szCs w:val="24"/>
          <w:lang w:eastAsia="en-US"/>
        </w:rPr>
        <w:t xml:space="preserve">Gwarancja:  </w:t>
      </w:r>
      <w:r w:rsidR="00496DE2">
        <w:rPr>
          <w:rFonts w:eastAsia="Calibri"/>
          <w:b/>
          <w:sz w:val="24"/>
          <w:szCs w:val="24"/>
          <w:lang w:eastAsia="en-US"/>
        </w:rPr>
        <w:t>…………………………………………………………………………….</w:t>
      </w:r>
    </w:p>
    <w:p w14:paraId="6E07A526" w14:textId="77777777" w:rsidR="00E01CA4" w:rsidRDefault="00E01CA4" w:rsidP="00DD14A8">
      <w:pPr>
        <w:spacing w:after="160"/>
        <w:rPr>
          <w:rFonts w:eastAsia="Calibri"/>
          <w:b/>
          <w:sz w:val="24"/>
          <w:szCs w:val="24"/>
          <w:lang w:eastAsia="en-US"/>
        </w:rPr>
      </w:pPr>
    </w:p>
    <w:p w14:paraId="6CD32BBF" w14:textId="77777777" w:rsidR="006D7D20" w:rsidRDefault="006D7D20" w:rsidP="006D7D20">
      <w:pPr>
        <w:jc w:val="both"/>
        <w:rPr>
          <w:sz w:val="24"/>
          <w:szCs w:val="24"/>
        </w:rPr>
      </w:pPr>
      <w:r w:rsidRPr="00C52B65">
        <w:rPr>
          <w:sz w:val="24"/>
          <w:szCs w:val="24"/>
        </w:rPr>
        <w:t>Składając ofertę w postępowaniu o udzielenie zamówienia publicznego oświadczam, jako upoważniony reprezentant WYKONAWCY, że</w:t>
      </w:r>
      <w:r>
        <w:rPr>
          <w:sz w:val="24"/>
          <w:szCs w:val="24"/>
        </w:rPr>
        <w:t>:</w:t>
      </w:r>
    </w:p>
    <w:p w14:paraId="7C421D3E" w14:textId="77777777" w:rsidR="006D7D20" w:rsidRDefault="006D7D20" w:rsidP="006D7D20">
      <w:pPr>
        <w:jc w:val="both"/>
        <w:rPr>
          <w:sz w:val="24"/>
          <w:szCs w:val="24"/>
        </w:rPr>
      </w:pPr>
    </w:p>
    <w:p w14:paraId="0F68D23B" w14:textId="77777777" w:rsidR="006D7D20" w:rsidRDefault="006D7D20" w:rsidP="00191D14">
      <w:pPr>
        <w:pStyle w:val="Akapitzlist"/>
        <w:numPr>
          <w:ilvl w:val="0"/>
          <w:numId w:val="5"/>
        </w:numPr>
        <w:jc w:val="both"/>
        <w:rPr>
          <w:sz w:val="24"/>
          <w:szCs w:val="24"/>
        </w:rPr>
      </w:pPr>
      <w:r w:rsidRPr="00C52B65">
        <w:rPr>
          <w:sz w:val="24"/>
          <w:szCs w:val="24"/>
        </w:rPr>
        <w:t>nie jestem (jesteśmy) powiązany(i) z Zamawiającym i nie występuje pomiędzy nami konflikt</w:t>
      </w:r>
      <w:r>
        <w:rPr>
          <w:sz w:val="24"/>
          <w:szCs w:val="24"/>
        </w:rPr>
        <w:t xml:space="preserve"> </w:t>
      </w:r>
      <w:r w:rsidRPr="00C52B65">
        <w:rPr>
          <w:sz w:val="24"/>
          <w:szCs w:val="24"/>
        </w:rPr>
        <w:t>interesów;</w:t>
      </w:r>
    </w:p>
    <w:p w14:paraId="4355DAE7" w14:textId="77777777" w:rsidR="006D7D20" w:rsidRDefault="006D7D20" w:rsidP="00191D14">
      <w:pPr>
        <w:pStyle w:val="Akapitzlist"/>
        <w:numPr>
          <w:ilvl w:val="0"/>
          <w:numId w:val="5"/>
        </w:numPr>
        <w:jc w:val="both"/>
        <w:rPr>
          <w:sz w:val="24"/>
          <w:szCs w:val="24"/>
        </w:rPr>
      </w:pPr>
      <w:r w:rsidRPr="00C52B65">
        <w:rPr>
          <w:sz w:val="24"/>
          <w:szCs w:val="24"/>
        </w:rPr>
        <w:t>oferowany przeze mnie (nas) przedmiot zamówienia spełnia wymagania Zamawiającego;</w:t>
      </w:r>
    </w:p>
    <w:p w14:paraId="4FBBB5F8" w14:textId="77777777" w:rsidR="006D7D20" w:rsidRDefault="006D7D20" w:rsidP="00191D14">
      <w:pPr>
        <w:pStyle w:val="Akapitzlist"/>
        <w:numPr>
          <w:ilvl w:val="0"/>
          <w:numId w:val="5"/>
        </w:numPr>
        <w:jc w:val="both"/>
        <w:rPr>
          <w:sz w:val="24"/>
          <w:szCs w:val="24"/>
        </w:rPr>
      </w:pPr>
      <w:r w:rsidRPr="00C52B65">
        <w:rPr>
          <w:sz w:val="24"/>
          <w:szCs w:val="24"/>
        </w:rPr>
        <w:t>zaoferowana cena zawiera wszystkie koszty niezbędne do należytego wykonania</w:t>
      </w:r>
      <w:r>
        <w:rPr>
          <w:sz w:val="24"/>
          <w:szCs w:val="24"/>
        </w:rPr>
        <w:t xml:space="preserve"> </w:t>
      </w:r>
      <w:r w:rsidRPr="00C52B65">
        <w:rPr>
          <w:sz w:val="24"/>
          <w:szCs w:val="24"/>
        </w:rPr>
        <w:t>zamówienia;</w:t>
      </w:r>
    </w:p>
    <w:p w14:paraId="6F40D411" w14:textId="77777777" w:rsidR="006D7D20" w:rsidRDefault="006D7D20" w:rsidP="00191D14">
      <w:pPr>
        <w:pStyle w:val="Akapitzlist"/>
        <w:numPr>
          <w:ilvl w:val="0"/>
          <w:numId w:val="5"/>
        </w:numPr>
        <w:jc w:val="both"/>
        <w:rPr>
          <w:sz w:val="24"/>
          <w:szCs w:val="24"/>
        </w:rPr>
      </w:pPr>
      <w:r w:rsidRPr="00C52B65">
        <w:rPr>
          <w:sz w:val="24"/>
          <w:szCs w:val="24"/>
        </w:rPr>
        <w:t>w przypadku wybrania mojej (naszej) oferty, zobowiązuję (my) się zrealizować przedmiot</w:t>
      </w:r>
      <w:r>
        <w:rPr>
          <w:sz w:val="24"/>
          <w:szCs w:val="24"/>
        </w:rPr>
        <w:t xml:space="preserve"> </w:t>
      </w:r>
      <w:r w:rsidRPr="00C52B65">
        <w:rPr>
          <w:sz w:val="24"/>
          <w:szCs w:val="24"/>
        </w:rPr>
        <w:t>zamówienia zgodnie z wymaganiami opisanymi w zaproszeniu do złożenia oferty wraz z</w:t>
      </w:r>
      <w:r>
        <w:rPr>
          <w:sz w:val="24"/>
          <w:szCs w:val="24"/>
        </w:rPr>
        <w:t> </w:t>
      </w:r>
      <w:r w:rsidRPr="00C52B65">
        <w:rPr>
          <w:sz w:val="24"/>
          <w:szCs w:val="24"/>
        </w:rPr>
        <w:t>załącznikami;</w:t>
      </w:r>
    </w:p>
    <w:p w14:paraId="25147C60" w14:textId="77777777" w:rsidR="006D7D20" w:rsidRDefault="006D7D20" w:rsidP="00191D14">
      <w:pPr>
        <w:pStyle w:val="Akapitzlist"/>
        <w:numPr>
          <w:ilvl w:val="0"/>
          <w:numId w:val="5"/>
        </w:numPr>
        <w:jc w:val="both"/>
        <w:rPr>
          <w:sz w:val="24"/>
          <w:szCs w:val="24"/>
        </w:rPr>
      </w:pPr>
      <w:r w:rsidRPr="00C52B65">
        <w:rPr>
          <w:sz w:val="24"/>
          <w:szCs w:val="24"/>
        </w:rPr>
        <w:t>przyjmuję(my) do wiadomości i akceptujemy treść Klauzuli informacyjnej Zamawiającego</w:t>
      </w:r>
      <w:r>
        <w:rPr>
          <w:sz w:val="24"/>
          <w:szCs w:val="24"/>
        </w:rPr>
        <w:t xml:space="preserve"> </w:t>
      </w:r>
      <w:r w:rsidRPr="00C52B65">
        <w:rPr>
          <w:sz w:val="24"/>
          <w:szCs w:val="24"/>
        </w:rPr>
        <w:t>(RODO) Załącznik nr 3.</w:t>
      </w:r>
    </w:p>
    <w:p w14:paraId="1DF42D71" w14:textId="77777777" w:rsidR="006D7D20" w:rsidRDefault="006D7D20" w:rsidP="00191D14">
      <w:pPr>
        <w:pStyle w:val="Akapitzlist"/>
        <w:numPr>
          <w:ilvl w:val="0"/>
          <w:numId w:val="5"/>
        </w:numPr>
        <w:jc w:val="both"/>
        <w:rPr>
          <w:sz w:val="24"/>
          <w:szCs w:val="24"/>
        </w:rPr>
      </w:pPr>
      <w:r w:rsidRPr="00C52B65">
        <w:rPr>
          <w:sz w:val="24"/>
          <w:szCs w:val="24"/>
        </w:rPr>
        <w:t>Oświadczam, że wypełniłem obowiązki informacyjne przewidziane w art. 13 lub art. 14</w:t>
      </w:r>
      <w:r>
        <w:rPr>
          <w:sz w:val="24"/>
          <w:szCs w:val="24"/>
        </w:rPr>
        <w:t xml:space="preserve"> </w:t>
      </w:r>
      <w:r w:rsidRPr="00C52B65">
        <w:rPr>
          <w:sz w:val="24"/>
          <w:szCs w:val="24"/>
        </w:rPr>
        <w:t>RODO wobec osób fizycznych, od których dane osobowe bezpośrednio lub pośrednio</w:t>
      </w:r>
      <w:r>
        <w:rPr>
          <w:sz w:val="24"/>
          <w:szCs w:val="24"/>
        </w:rPr>
        <w:t xml:space="preserve"> </w:t>
      </w:r>
      <w:r w:rsidRPr="00C52B65">
        <w:rPr>
          <w:sz w:val="24"/>
          <w:szCs w:val="24"/>
        </w:rPr>
        <w:t>pozyskałem w celu ubiegania się o udzielenie zamówienia publicznego w niniejszym</w:t>
      </w:r>
      <w:r>
        <w:rPr>
          <w:sz w:val="24"/>
          <w:szCs w:val="24"/>
        </w:rPr>
        <w:t xml:space="preserve"> </w:t>
      </w:r>
      <w:r w:rsidRPr="00C52B65">
        <w:rPr>
          <w:sz w:val="24"/>
          <w:szCs w:val="24"/>
        </w:rPr>
        <w:t>postępowaniu.</w:t>
      </w:r>
    </w:p>
    <w:p w14:paraId="3B80153A" w14:textId="77777777" w:rsidR="006D7D20" w:rsidRPr="00C52B65" w:rsidRDefault="006D7D20" w:rsidP="00191D14">
      <w:pPr>
        <w:pStyle w:val="Akapitzlist"/>
        <w:numPr>
          <w:ilvl w:val="0"/>
          <w:numId w:val="5"/>
        </w:numPr>
        <w:jc w:val="both"/>
        <w:rPr>
          <w:sz w:val="24"/>
          <w:szCs w:val="24"/>
        </w:rPr>
      </w:pPr>
      <w:r w:rsidRPr="00C52B65">
        <w:rPr>
          <w:sz w:val="24"/>
          <w:szCs w:val="24"/>
        </w:rPr>
        <w:t>nie podlegam wykluczeniu z postępowania o zamówienie publiczne na podstawie art. 7</w:t>
      </w:r>
      <w:r>
        <w:rPr>
          <w:sz w:val="24"/>
          <w:szCs w:val="24"/>
        </w:rPr>
        <w:t> </w:t>
      </w:r>
      <w:r w:rsidRPr="00C52B65">
        <w:rPr>
          <w:sz w:val="24"/>
          <w:szCs w:val="24"/>
        </w:rPr>
        <w:t>ust. 1 pkt 1 Ustawy z dnia 13.04.2022 r. o szczególnych rozwiązaniach w zakresie</w:t>
      </w:r>
      <w:r>
        <w:rPr>
          <w:sz w:val="24"/>
          <w:szCs w:val="24"/>
        </w:rPr>
        <w:t xml:space="preserve"> </w:t>
      </w:r>
      <w:r w:rsidRPr="00C52B65">
        <w:rPr>
          <w:sz w:val="24"/>
          <w:szCs w:val="24"/>
        </w:rPr>
        <w:t>przeciwdziałania wspieraniu agresji na Ukrainę oraz służących ochronie bezpieczeństwa</w:t>
      </w:r>
      <w:r>
        <w:rPr>
          <w:sz w:val="24"/>
          <w:szCs w:val="24"/>
        </w:rPr>
        <w:t xml:space="preserve"> </w:t>
      </w:r>
      <w:r w:rsidRPr="00C52B65">
        <w:rPr>
          <w:sz w:val="24"/>
          <w:szCs w:val="24"/>
        </w:rPr>
        <w:t>narodowego (Dz. U. z 2022 r. poz. 835).</w:t>
      </w:r>
    </w:p>
    <w:p w14:paraId="593F4F54" w14:textId="77777777" w:rsidR="006D7D20" w:rsidRDefault="006D7D20" w:rsidP="00420895">
      <w:pPr>
        <w:spacing w:after="160"/>
        <w:rPr>
          <w:rFonts w:eastAsia="Calibri"/>
          <w:b/>
          <w:sz w:val="24"/>
          <w:szCs w:val="24"/>
          <w:lang w:eastAsia="en-US"/>
        </w:rPr>
      </w:pPr>
    </w:p>
    <w:p w14:paraId="06B60FDB" w14:textId="77777777" w:rsidR="00A235AA" w:rsidRDefault="00A235AA" w:rsidP="00230EA3">
      <w:pPr>
        <w:spacing w:after="160"/>
        <w:rPr>
          <w:rFonts w:eastAsia="Calibri"/>
          <w:b/>
          <w:sz w:val="24"/>
          <w:szCs w:val="24"/>
          <w:lang w:eastAsia="en-US"/>
        </w:rPr>
      </w:pPr>
    </w:p>
    <w:p w14:paraId="7ED638DB" w14:textId="77777777" w:rsidR="003E4D3E" w:rsidRPr="00671A8A" w:rsidRDefault="003E4D3E" w:rsidP="00D31C3C">
      <w:pPr>
        <w:rPr>
          <w:b/>
          <w:sz w:val="24"/>
          <w:szCs w:val="24"/>
        </w:rPr>
      </w:pPr>
    </w:p>
    <w:p w14:paraId="6F068A8F" w14:textId="77777777" w:rsidR="002B2E44" w:rsidRPr="00820D05" w:rsidRDefault="00301FA9" w:rsidP="00D31C3C">
      <w:pPr>
        <w:rPr>
          <w:sz w:val="24"/>
          <w:szCs w:val="24"/>
        </w:rPr>
      </w:pPr>
      <w:r w:rsidRPr="00820D05">
        <w:t>D</w:t>
      </w:r>
      <w:r w:rsidR="009B15B8" w:rsidRPr="00820D05">
        <w:rPr>
          <w:sz w:val="24"/>
          <w:szCs w:val="24"/>
        </w:rPr>
        <w:t>ata:</w:t>
      </w:r>
    </w:p>
    <w:p w14:paraId="20495B81" w14:textId="77777777" w:rsidR="005667C4" w:rsidRPr="00820D05" w:rsidRDefault="005667C4" w:rsidP="00D31C3C">
      <w:pPr>
        <w:ind w:left="4956" w:firstLine="431"/>
        <w:jc w:val="both"/>
        <w:rPr>
          <w:sz w:val="24"/>
          <w:szCs w:val="24"/>
        </w:rPr>
      </w:pPr>
      <w:r w:rsidRPr="00820D05">
        <w:rPr>
          <w:sz w:val="24"/>
          <w:szCs w:val="24"/>
        </w:rPr>
        <w:t>.………………………….</w:t>
      </w:r>
    </w:p>
    <w:p w14:paraId="39482247" w14:textId="77777777" w:rsidR="00944DC8" w:rsidRPr="00820D05" w:rsidRDefault="005667C4" w:rsidP="00D31C3C">
      <w:pPr>
        <w:ind w:left="4956" w:firstLine="708"/>
        <w:jc w:val="both"/>
        <w:rPr>
          <w:sz w:val="24"/>
          <w:szCs w:val="24"/>
        </w:rPr>
      </w:pPr>
      <w:r w:rsidRPr="00820D05">
        <w:rPr>
          <w:szCs w:val="24"/>
        </w:rPr>
        <w:t>p</w:t>
      </w:r>
      <w:r w:rsidR="006A1642" w:rsidRPr="00820D05">
        <w:rPr>
          <w:szCs w:val="24"/>
        </w:rPr>
        <w:t xml:space="preserve">odpis </w:t>
      </w:r>
      <w:r w:rsidRPr="00820D05">
        <w:rPr>
          <w:szCs w:val="24"/>
        </w:rPr>
        <w:t xml:space="preserve">i pieczęć </w:t>
      </w:r>
      <w:r w:rsidR="006A1642" w:rsidRPr="00820D05">
        <w:rPr>
          <w:szCs w:val="24"/>
        </w:rPr>
        <w:t>oferenta</w:t>
      </w:r>
      <w:r w:rsidR="00944DC8" w:rsidRPr="00820D05">
        <w:br w:type="page"/>
      </w:r>
    </w:p>
    <w:p w14:paraId="1F57E366" w14:textId="77777777" w:rsidR="008162DC" w:rsidRPr="00820D05" w:rsidRDefault="008162DC" w:rsidP="00D31C3C">
      <w:pPr>
        <w:ind w:left="7080" w:firstLine="708"/>
        <w:jc w:val="right"/>
      </w:pPr>
      <w:r w:rsidRPr="00820D05">
        <w:lastRenderedPageBreak/>
        <w:t>Zał. nr 2</w:t>
      </w:r>
    </w:p>
    <w:p w14:paraId="09BB7F39" w14:textId="2E55CF10" w:rsidR="008162DC" w:rsidRPr="00820D05" w:rsidRDefault="008162DC" w:rsidP="00D31C3C">
      <w:pPr>
        <w:jc w:val="right"/>
      </w:pPr>
      <w:r w:rsidRPr="00820D05">
        <w:t>do ogłoszenia o zamówienie z</w:t>
      </w:r>
      <w:r w:rsidR="00026BC6">
        <w:t xml:space="preserve"> </w:t>
      </w:r>
      <w:r w:rsidR="005A607B">
        <w:t>18</w:t>
      </w:r>
      <w:r w:rsidR="00026BC6">
        <w:t>.1</w:t>
      </w:r>
      <w:r w:rsidR="005A607B">
        <w:t>1</w:t>
      </w:r>
      <w:r w:rsidR="00D61036" w:rsidRPr="00D61036">
        <w:t>.202</w:t>
      </w:r>
      <w:r w:rsidR="005824E5">
        <w:t>2</w:t>
      </w:r>
      <w:r w:rsidR="00D61036" w:rsidRPr="00D61036">
        <w:t xml:space="preserve"> </w:t>
      </w:r>
      <w:r w:rsidRPr="00820D05">
        <w:t>r.</w:t>
      </w:r>
    </w:p>
    <w:p w14:paraId="790C65E6" w14:textId="77777777" w:rsidR="008162DC" w:rsidRPr="00820D05" w:rsidRDefault="008162DC" w:rsidP="00D31C3C">
      <w:pPr>
        <w:jc w:val="right"/>
        <w:rPr>
          <w:sz w:val="24"/>
          <w:szCs w:val="24"/>
        </w:rPr>
      </w:pPr>
    </w:p>
    <w:p w14:paraId="6BAE3199" w14:textId="77777777" w:rsidR="008D3D8A" w:rsidRPr="00820D05" w:rsidRDefault="008162DC" w:rsidP="00D31C3C">
      <w:pPr>
        <w:jc w:val="center"/>
        <w:rPr>
          <w:i/>
          <w:sz w:val="24"/>
          <w:szCs w:val="24"/>
        </w:rPr>
      </w:pPr>
      <w:r w:rsidRPr="00820D05">
        <w:rPr>
          <w:i/>
          <w:sz w:val="24"/>
          <w:szCs w:val="24"/>
        </w:rPr>
        <w:t>Wzór</w:t>
      </w:r>
    </w:p>
    <w:p w14:paraId="14B19CF7" w14:textId="77777777" w:rsidR="00450F3C" w:rsidRPr="00820D05" w:rsidRDefault="00450F3C" w:rsidP="00D31C3C">
      <w:pPr>
        <w:jc w:val="center"/>
        <w:rPr>
          <w:i/>
          <w:sz w:val="24"/>
          <w:szCs w:val="24"/>
        </w:rPr>
      </w:pPr>
    </w:p>
    <w:p w14:paraId="7CDF763C" w14:textId="77777777" w:rsidR="00450F3C" w:rsidRPr="00820D05" w:rsidRDefault="00450F3C" w:rsidP="00D31C3C">
      <w:pPr>
        <w:keepNext/>
        <w:keepLines/>
        <w:suppressAutoHyphens/>
        <w:autoSpaceDN w:val="0"/>
        <w:jc w:val="center"/>
        <w:textAlignment w:val="baseline"/>
        <w:rPr>
          <w:b/>
          <w:bCs/>
          <w:sz w:val="24"/>
          <w:szCs w:val="24"/>
        </w:rPr>
      </w:pPr>
      <w:r w:rsidRPr="00820D05">
        <w:rPr>
          <w:b/>
          <w:bCs/>
          <w:sz w:val="24"/>
          <w:szCs w:val="24"/>
        </w:rPr>
        <w:t>Umowa dostawy nr …../20</w:t>
      </w:r>
      <w:r w:rsidR="00E42801" w:rsidRPr="00820D05">
        <w:rPr>
          <w:b/>
          <w:bCs/>
          <w:sz w:val="24"/>
          <w:szCs w:val="24"/>
        </w:rPr>
        <w:t>2</w:t>
      </w:r>
      <w:r w:rsidR="005824E5">
        <w:rPr>
          <w:b/>
          <w:bCs/>
          <w:sz w:val="24"/>
          <w:szCs w:val="24"/>
        </w:rPr>
        <w:t>2</w:t>
      </w:r>
    </w:p>
    <w:p w14:paraId="23C7D914" w14:textId="77777777" w:rsidR="00450F3C" w:rsidRPr="00820D05" w:rsidRDefault="00450F3C" w:rsidP="00D31C3C">
      <w:pPr>
        <w:suppressAutoHyphens/>
        <w:autoSpaceDN w:val="0"/>
        <w:jc w:val="both"/>
        <w:textAlignment w:val="baseline"/>
      </w:pPr>
    </w:p>
    <w:p w14:paraId="44DFA2B7" w14:textId="77777777" w:rsidR="00450F3C" w:rsidRPr="00820D05" w:rsidRDefault="00450F3C" w:rsidP="00D31C3C">
      <w:pPr>
        <w:suppressAutoHyphens/>
        <w:autoSpaceDN w:val="0"/>
        <w:jc w:val="both"/>
        <w:textAlignment w:val="baseline"/>
        <w:rPr>
          <w:spacing w:val="-2"/>
          <w:sz w:val="24"/>
          <w:szCs w:val="24"/>
        </w:rPr>
      </w:pPr>
      <w:r w:rsidRPr="00820D05">
        <w:rPr>
          <w:spacing w:val="-2"/>
          <w:sz w:val="24"/>
          <w:szCs w:val="24"/>
        </w:rPr>
        <w:t>zawarta w Kórniku dnia ………….20</w:t>
      </w:r>
      <w:r w:rsidR="00E42801" w:rsidRPr="00820D05">
        <w:rPr>
          <w:spacing w:val="-2"/>
          <w:sz w:val="24"/>
          <w:szCs w:val="24"/>
        </w:rPr>
        <w:t>2</w:t>
      </w:r>
      <w:r w:rsidR="005824E5">
        <w:rPr>
          <w:spacing w:val="-2"/>
          <w:sz w:val="24"/>
          <w:szCs w:val="24"/>
        </w:rPr>
        <w:t>2</w:t>
      </w:r>
      <w:r w:rsidRPr="00820D05">
        <w:rPr>
          <w:spacing w:val="-2"/>
          <w:sz w:val="24"/>
          <w:szCs w:val="24"/>
        </w:rPr>
        <w:t xml:space="preserve"> roku pomiędzy: Instytutem Dendrologii Polskiej Akademii Nauk mającym siedzibę przy ulicy Parkowej 5, 62-035 Kórnik, reprezentowanym przez: …………………………………………. zwanym w dalszej treści umowy ZAMAWIAJĄCYM</w:t>
      </w:r>
    </w:p>
    <w:p w14:paraId="52722723" w14:textId="77777777" w:rsidR="00450F3C" w:rsidRPr="00820D05" w:rsidRDefault="00450F3C" w:rsidP="00D31C3C">
      <w:pPr>
        <w:suppressAutoHyphens/>
        <w:autoSpaceDN w:val="0"/>
        <w:jc w:val="both"/>
        <w:textAlignment w:val="baseline"/>
        <w:rPr>
          <w:spacing w:val="-2"/>
          <w:sz w:val="24"/>
          <w:szCs w:val="24"/>
        </w:rPr>
      </w:pPr>
      <w:r w:rsidRPr="00820D05">
        <w:rPr>
          <w:spacing w:val="-2"/>
          <w:sz w:val="24"/>
          <w:szCs w:val="24"/>
        </w:rPr>
        <w:t>a</w:t>
      </w:r>
    </w:p>
    <w:p w14:paraId="00544FB2" w14:textId="77777777" w:rsidR="00450F3C" w:rsidRPr="00820D05" w:rsidRDefault="00450F3C" w:rsidP="00D31C3C">
      <w:pPr>
        <w:suppressAutoHyphens/>
        <w:autoSpaceDN w:val="0"/>
        <w:jc w:val="both"/>
        <w:textAlignment w:val="baseline"/>
        <w:rPr>
          <w:spacing w:val="-2"/>
          <w:sz w:val="24"/>
          <w:szCs w:val="24"/>
        </w:rPr>
      </w:pPr>
      <w:r w:rsidRPr="00820D05">
        <w:rPr>
          <w:spacing w:val="-2"/>
          <w:sz w:val="24"/>
          <w:szCs w:val="24"/>
        </w:rPr>
        <w:t>…………………………………………………..zwanym dalej w tekście DOSTAWCĄ reprezentowanym przez …………………………………………………. o następującej treści:</w:t>
      </w:r>
    </w:p>
    <w:p w14:paraId="3D821B4F" w14:textId="77777777" w:rsidR="00450F3C" w:rsidRPr="00820D05" w:rsidRDefault="00450F3C" w:rsidP="00D31C3C">
      <w:pPr>
        <w:suppressAutoHyphens/>
        <w:autoSpaceDN w:val="0"/>
        <w:jc w:val="both"/>
        <w:textAlignment w:val="baseline"/>
        <w:rPr>
          <w:spacing w:val="-2"/>
          <w:sz w:val="24"/>
          <w:szCs w:val="24"/>
        </w:rPr>
      </w:pPr>
    </w:p>
    <w:p w14:paraId="435E6FA8" w14:textId="77777777" w:rsidR="00450F3C" w:rsidRPr="00820D05" w:rsidRDefault="00450F3C" w:rsidP="00D31C3C">
      <w:pPr>
        <w:suppressAutoHyphens/>
        <w:autoSpaceDN w:val="0"/>
        <w:jc w:val="both"/>
        <w:textAlignment w:val="baseline"/>
        <w:rPr>
          <w:spacing w:val="-2"/>
          <w:sz w:val="24"/>
          <w:szCs w:val="24"/>
        </w:rPr>
      </w:pPr>
      <w:r w:rsidRPr="00820D05">
        <w:rPr>
          <w:spacing w:val="-2"/>
          <w:sz w:val="24"/>
          <w:szCs w:val="24"/>
        </w:rPr>
        <w:t xml:space="preserve">Wobec wyboru DOSTAWCY przez ZAMAWIAJĄCEGO po przeprowadzeniu postępowania </w:t>
      </w:r>
      <w:r w:rsidR="005D27D0">
        <w:rPr>
          <w:spacing w:val="-2"/>
          <w:sz w:val="24"/>
          <w:szCs w:val="24"/>
        </w:rPr>
        <w:br/>
      </w:r>
      <w:r w:rsidRPr="00820D05">
        <w:rPr>
          <w:spacing w:val="-2"/>
          <w:sz w:val="24"/>
          <w:szCs w:val="24"/>
        </w:rPr>
        <w:t>w trybie zapytania ofertowego, strony zawierają umowę o następującej treści:</w:t>
      </w:r>
    </w:p>
    <w:p w14:paraId="18EE4C9C" w14:textId="77777777" w:rsidR="00450F3C" w:rsidRPr="00820D05" w:rsidRDefault="00450F3C" w:rsidP="00D31C3C">
      <w:pPr>
        <w:suppressAutoHyphens/>
        <w:autoSpaceDN w:val="0"/>
        <w:jc w:val="both"/>
        <w:textAlignment w:val="baseline"/>
        <w:rPr>
          <w:spacing w:val="-2"/>
          <w:sz w:val="24"/>
          <w:szCs w:val="24"/>
        </w:rPr>
      </w:pPr>
    </w:p>
    <w:p w14:paraId="08FDC894" w14:textId="77777777" w:rsidR="00450F3C" w:rsidRPr="00820D05" w:rsidRDefault="00450F3C" w:rsidP="00D31C3C">
      <w:pPr>
        <w:suppressAutoHyphens/>
        <w:autoSpaceDN w:val="0"/>
        <w:jc w:val="center"/>
        <w:textAlignment w:val="baseline"/>
        <w:rPr>
          <w:spacing w:val="-2"/>
          <w:sz w:val="24"/>
          <w:szCs w:val="24"/>
        </w:rPr>
      </w:pPr>
      <w:r w:rsidRPr="00820D05">
        <w:rPr>
          <w:spacing w:val="-2"/>
          <w:sz w:val="24"/>
          <w:szCs w:val="24"/>
        </w:rPr>
        <w:t xml:space="preserve">§ 1. </w:t>
      </w:r>
      <w:r w:rsidRPr="00820D05">
        <w:rPr>
          <w:b/>
          <w:spacing w:val="-2"/>
          <w:sz w:val="24"/>
          <w:szCs w:val="24"/>
        </w:rPr>
        <w:t>Przedmiot umowy</w:t>
      </w:r>
    </w:p>
    <w:p w14:paraId="0B048952" w14:textId="77777777" w:rsidR="00026D6F" w:rsidRPr="00820D05" w:rsidRDefault="00450F3C" w:rsidP="00D31C3C">
      <w:pPr>
        <w:suppressAutoHyphens/>
        <w:autoSpaceDN w:val="0"/>
        <w:jc w:val="both"/>
        <w:textAlignment w:val="baseline"/>
        <w:rPr>
          <w:spacing w:val="-2"/>
          <w:sz w:val="24"/>
          <w:szCs w:val="24"/>
        </w:rPr>
      </w:pPr>
      <w:r w:rsidRPr="00820D05">
        <w:rPr>
          <w:spacing w:val="-2"/>
          <w:sz w:val="24"/>
          <w:szCs w:val="24"/>
        </w:rPr>
        <w:t xml:space="preserve">ZAMAWIAJĄCY zleca, a DOSTAWCA podejmuje </w:t>
      </w:r>
      <w:r w:rsidR="005E2C46" w:rsidRPr="00820D05">
        <w:rPr>
          <w:spacing w:val="-2"/>
          <w:sz w:val="24"/>
          <w:szCs w:val="24"/>
        </w:rPr>
        <w:t xml:space="preserve">dostarczyć </w:t>
      </w:r>
      <w:r w:rsidR="005667C4" w:rsidRPr="00820D05">
        <w:rPr>
          <w:spacing w:val="-2"/>
          <w:sz w:val="24"/>
          <w:szCs w:val="24"/>
        </w:rPr>
        <w:t>…………………………………</w:t>
      </w:r>
      <w:r w:rsidR="005E2C46" w:rsidRPr="00820D05">
        <w:rPr>
          <w:spacing w:val="-2"/>
          <w:sz w:val="24"/>
          <w:szCs w:val="24"/>
        </w:rPr>
        <w:t>………………………………………………………………...</w:t>
      </w:r>
      <w:r w:rsidR="005667C4" w:rsidRPr="00820D05">
        <w:rPr>
          <w:spacing w:val="-2"/>
          <w:sz w:val="24"/>
          <w:szCs w:val="24"/>
        </w:rPr>
        <w:t>.</w:t>
      </w:r>
    </w:p>
    <w:p w14:paraId="4814C111" w14:textId="6CA81327" w:rsidR="00450F3C" w:rsidRPr="00820D05" w:rsidRDefault="00D57566" w:rsidP="00D31C3C">
      <w:pPr>
        <w:suppressAutoHyphens/>
        <w:autoSpaceDN w:val="0"/>
        <w:jc w:val="both"/>
        <w:textAlignment w:val="baseline"/>
        <w:rPr>
          <w:spacing w:val="-2"/>
          <w:sz w:val="24"/>
          <w:szCs w:val="24"/>
        </w:rPr>
      </w:pPr>
      <w:r w:rsidRPr="00820D05">
        <w:rPr>
          <w:spacing w:val="-2"/>
          <w:sz w:val="24"/>
          <w:szCs w:val="24"/>
        </w:rPr>
        <w:t>dla</w:t>
      </w:r>
      <w:r w:rsidR="006451C5" w:rsidRPr="00820D05">
        <w:rPr>
          <w:spacing w:val="-2"/>
          <w:sz w:val="24"/>
          <w:szCs w:val="24"/>
        </w:rPr>
        <w:t xml:space="preserve"> </w:t>
      </w:r>
      <w:r w:rsidR="00935357" w:rsidRPr="00820D05">
        <w:rPr>
          <w:spacing w:val="-2"/>
          <w:sz w:val="24"/>
          <w:szCs w:val="24"/>
        </w:rPr>
        <w:t xml:space="preserve">Instytutu Dendrologii Polskiej Akademii Nauk </w:t>
      </w:r>
      <w:r w:rsidR="00450F3C" w:rsidRPr="00820D05">
        <w:rPr>
          <w:spacing w:val="-2"/>
          <w:sz w:val="24"/>
          <w:szCs w:val="24"/>
        </w:rPr>
        <w:t>zgodnie z przedstawioną ofertą z dnia ………..20</w:t>
      </w:r>
      <w:r w:rsidR="00E42801" w:rsidRPr="00820D05">
        <w:rPr>
          <w:spacing w:val="-2"/>
          <w:sz w:val="24"/>
          <w:szCs w:val="24"/>
        </w:rPr>
        <w:t>2</w:t>
      </w:r>
      <w:r w:rsidR="00191D14">
        <w:rPr>
          <w:spacing w:val="-2"/>
          <w:sz w:val="24"/>
          <w:szCs w:val="24"/>
        </w:rPr>
        <w:t>2</w:t>
      </w:r>
      <w:r w:rsidR="00450F3C" w:rsidRPr="00820D05">
        <w:rPr>
          <w:spacing w:val="-2"/>
          <w:sz w:val="24"/>
          <w:szCs w:val="24"/>
        </w:rPr>
        <w:t> r.</w:t>
      </w:r>
      <w:r w:rsidR="00CA6253" w:rsidRPr="00820D05">
        <w:rPr>
          <w:spacing w:val="-2"/>
          <w:sz w:val="24"/>
          <w:szCs w:val="24"/>
        </w:rPr>
        <w:t xml:space="preserve"> </w:t>
      </w:r>
      <w:r w:rsidR="00450F3C" w:rsidRPr="00820D05">
        <w:rPr>
          <w:spacing w:val="-2"/>
          <w:sz w:val="24"/>
          <w:szCs w:val="24"/>
        </w:rPr>
        <w:t>(zał. nr 1).</w:t>
      </w:r>
    </w:p>
    <w:p w14:paraId="5F3F7E71" w14:textId="77777777" w:rsidR="00450F3C" w:rsidRPr="00820D05" w:rsidRDefault="00450F3C" w:rsidP="00D31C3C">
      <w:pPr>
        <w:suppressAutoHyphens/>
        <w:autoSpaceDN w:val="0"/>
        <w:jc w:val="center"/>
        <w:textAlignment w:val="baseline"/>
        <w:rPr>
          <w:spacing w:val="-2"/>
          <w:sz w:val="24"/>
          <w:szCs w:val="24"/>
        </w:rPr>
      </w:pPr>
    </w:p>
    <w:p w14:paraId="21E2AA04" w14:textId="77777777" w:rsidR="00450F3C" w:rsidRPr="00820D05" w:rsidRDefault="00450F3C" w:rsidP="00D31C3C">
      <w:pPr>
        <w:suppressAutoHyphens/>
        <w:autoSpaceDN w:val="0"/>
        <w:jc w:val="center"/>
        <w:textAlignment w:val="baseline"/>
        <w:rPr>
          <w:b/>
          <w:spacing w:val="-2"/>
          <w:sz w:val="24"/>
          <w:szCs w:val="24"/>
        </w:rPr>
      </w:pPr>
      <w:r w:rsidRPr="00820D05">
        <w:rPr>
          <w:spacing w:val="-2"/>
          <w:sz w:val="24"/>
          <w:szCs w:val="24"/>
        </w:rPr>
        <w:t xml:space="preserve">§ 2. </w:t>
      </w:r>
      <w:r w:rsidRPr="00820D05">
        <w:rPr>
          <w:b/>
          <w:spacing w:val="-2"/>
          <w:sz w:val="24"/>
          <w:szCs w:val="24"/>
        </w:rPr>
        <w:t>Warunki i termin dostawy</w:t>
      </w:r>
    </w:p>
    <w:p w14:paraId="0FA123B0" w14:textId="2F1F14A8" w:rsidR="006025D1" w:rsidRDefault="006025D1" w:rsidP="00D31C3C">
      <w:pPr>
        <w:numPr>
          <w:ilvl w:val="0"/>
          <w:numId w:val="4"/>
        </w:numPr>
        <w:suppressAutoHyphens/>
        <w:autoSpaceDN w:val="0"/>
        <w:spacing w:after="160"/>
        <w:ind w:left="284" w:hanging="284"/>
        <w:contextualSpacing/>
        <w:textAlignment w:val="baseline"/>
        <w:rPr>
          <w:spacing w:val="-2"/>
          <w:sz w:val="24"/>
          <w:szCs w:val="24"/>
        </w:rPr>
      </w:pPr>
      <w:r w:rsidRPr="00B10304">
        <w:rPr>
          <w:spacing w:val="-2"/>
          <w:sz w:val="24"/>
          <w:szCs w:val="24"/>
        </w:rPr>
        <w:t xml:space="preserve">Dostawa </w:t>
      </w:r>
      <w:r w:rsidRPr="00B10304">
        <w:rPr>
          <w:color w:val="000000"/>
          <w:spacing w:val="-2"/>
          <w:sz w:val="24"/>
          <w:szCs w:val="24"/>
        </w:rPr>
        <w:t xml:space="preserve">na ryzyko i koszt </w:t>
      </w:r>
      <w:r>
        <w:rPr>
          <w:spacing w:val="-2"/>
          <w:sz w:val="24"/>
          <w:szCs w:val="24"/>
        </w:rPr>
        <w:t>DOSTAWCY</w:t>
      </w:r>
      <w:r w:rsidRPr="00B10304">
        <w:rPr>
          <w:spacing w:val="-2"/>
          <w:sz w:val="24"/>
          <w:szCs w:val="24"/>
        </w:rPr>
        <w:t xml:space="preserve"> do siedziby ZAMAWIAJĄCEGO w Kórniku, przy ulicy</w:t>
      </w:r>
      <w:r>
        <w:rPr>
          <w:spacing w:val="-2"/>
          <w:sz w:val="24"/>
          <w:szCs w:val="24"/>
        </w:rPr>
        <w:t xml:space="preserve"> </w:t>
      </w:r>
      <w:r w:rsidRPr="00B10304">
        <w:rPr>
          <w:spacing w:val="-2"/>
          <w:sz w:val="24"/>
          <w:szCs w:val="24"/>
        </w:rPr>
        <w:t>Parkowej 5. Termin dostawy zamówione</w:t>
      </w:r>
      <w:r>
        <w:rPr>
          <w:spacing w:val="-2"/>
          <w:sz w:val="24"/>
          <w:szCs w:val="24"/>
        </w:rPr>
        <w:t xml:space="preserve">go towaru </w:t>
      </w:r>
      <w:r w:rsidR="0038554B">
        <w:rPr>
          <w:spacing w:val="-2"/>
          <w:sz w:val="24"/>
          <w:szCs w:val="24"/>
        </w:rPr>
        <w:t>– 31.12.2022 r.</w:t>
      </w:r>
    </w:p>
    <w:p w14:paraId="33E2CE50" w14:textId="77777777" w:rsidR="006025D1" w:rsidRDefault="006025D1" w:rsidP="00D31C3C">
      <w:pPr>
        <w:suppressAutoHyphens/>
        <w:autoSpaceDN w:val="0"/>
        <w:spacing w:after="160"/>
        <w:ind w:left="284"/>
        <w:contextualSpacing/>
        <w:textAlignment w:val="baseline"/>
        <w:rPr>
          <w:spacing w:val="-2"/>
          <w:sz w:val="24"/>
          <w:szCs w:val="24"/>
        </w:rPr>
      </w:pPr>
      <w:r w:rsidRPr="00B10304">
        <w:rPr>
          <w:color w:val="000000"/>
          <w:spacing w:val="-2"/>
          <w:sz w:val="24"/>
          <w:szCs w:val="24"/>
          <w:lang w:bidi="pl-PL"/>
        </w:rPr>
        <w:t xml:space="preserve">Odpowiedzialność za dostarczenie przedmiotu zamówienia w terminie i w miejsce wskazane przez </w:t>
      </w:r>
      <w:r>
        <w:rPr>
          <w:color w:val="000000"/>
          <w:spacing w:val="-2"/>
          <w:sz w:val="24"/>
          <w:szCs w:val="24"/>
          <w:lang w:bidi="pl-PL"/>
        </w:rPr>
        <w:t>ZAMAWIAJĄCEGO</w:t>
      </w:r>
      <w:r w:rsidRPr="00B10304">
        <w:rPr>
          <w:color w:val="000000"/>
          <w:spacing w:val="-2"/>
          <w:sz w:val="24"/>
          <w:szCs w:val="24"/>
          <w:lang w:bidi="pl-PL"/>
        </w:rPr>
        <w:t xml:space="preserve"> ponosi </w:t>
      </w:r>
      <w:r w:rsidR="00F344DB">
        <w:rPr>
          <w:color w:val="000000"/>
          <w:spacing w:val="-2"/>
          <w:sz w:val="24"/>
          <w:szCs w:val="24"/>
          <w:lang w:bidi="pl-PL"/>
        </w:rPr>
        <w:t>DOSTAWCA</w:t>
      </w:r>
      <w:r>
        <w:rPr>
          <w:color w:val="000000"/>
          <w:spacing w:val="-2"/>
          <w:sz w:val="24"/>
          <w:szCs w:val="24"/>
          <w:lang w:bidi="pl-PL"/>
        </w:rPr>
        <w:t>.</w:t>
      </w:r>
    </w:p>
    <w:p w14:paraId="1F118F75" w14:textId="77777777" w:rsidR="006025D1" w:rsidRPr="00F41AC0" w:rsidRDefault="006025D1" w:rsidP="00D31C3C">
      <w:pPr>
        <w:numPr>
          <w:ilvl w:val="0"/>
          <w:numId w:val="4"/>
        </w:numPr>
        <w:suppressAutoHyphens/>
        <w:autoSpaceDN w:val="0"/>
        <w:spacing w:after="160"/>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xml:space="preserve">. zm.) ZAMAWIAJĄCY i </w:t>
      </w:r>
      <w:r w:rsidR="00F344DB">
        <w:rPr>
          <w:color w:val="000000"/>
          <w:spacing w:val="-2"/>
          <w:sz w:val="24"/>
          <w:szCs w:val="24"/>
        </w:rPr>
        <w:t>DOSTAWCY</w:t>
      </w:r>
      <w:r w:rsidRPr="00B10304">
        <w:rPr>
          <w:color w:val="000000"/>
          <w:spacing w:val="-2"/>
          <w:sz w:val="24"/>
          <w:szCs w:val="24"/>
        </w:rPr>
        <w:t xml:space="preserve"> są obowiązani współdziałać przy wykonywaniu niniejszej umowy.</w:t>
      </w:r>
      <w:r w:rsidRPr="00F41AC0">
        <w:rPr>
          <w:color w:val="000000"/>
          <w:spacing w:val="-2"/>
          <w:sz w:val="24"/>
          <w:szCs w:val="24"/>
        </w:rPr>
        <w:t xml:space="preserve"> </w:t>
      </w:r>
    </w:p>
    <w:p w14:paraId="7FB93E69" w14:textId="77777777" w:rsidR="006025D1" w:rsidRPr="00B10304" w:rsidRDefault="006025D1" w:rsidP="00D31C3C">
      <w:pPr>
        <w:numPr>
          <w:ilvl w:val="0"/>
          <w:numId w:val="4"/>
        </w:numPr>
        <w:suppressAutoHyphens/>
        <w:autoSpaceDN w:val="0"/>
        <w:spacing w:after="160"/>
        <w:ind w:left="284" w:hanging="284"/>
        <w:contextualSpacing/>
        <w:jc w:val="both"/>
        <w:textAlignment w:val="baseline"/>
        <w:rPr>
          <w:color w:val="000000"/>
          <w:spacing w:val="-2"/>
          <w:sz w:val="24"/>
          <w:szCs w:val="24"/>
        </w:rPr>
      </w:pPr>
      <w:r>
        <w:rPr>
          <w:color w:val="000000"/>
          <w:spacing w:val="-2"/>
          <w:sz w:val="24"/>
          <w:szCs w:val="24"/>
        </w:rPr>
        <w:t xml:space="preserve">ZAMAWIAJĄCY </w:t>
      </w:r>
      <w:r w:rsidRPr="00B10304">
        <w:rPr>
          <w:color w:val="000000"/>
          <w:spacing w:val="-2"/>
          <w:sz w:val="24"/>
          <w:szCs w:val="24"/>
        </w:rPr>
        <w:t>ma prawo do złożenia reklamacji w przypadku ujawnienia przy odbiorze towaru, braków ilościowych w poszczególnych opakowaniach, wad jakościowych dostarczonego towaru</w:t>
      </w:r>
      <w:r w:rsidR="008F0459">
        <w:rPr>
          <w:color w:val="000000"/>
          <w:spacing w:val="-2"/>
          <w:sz w:val="24"/>
          <w:szCs w:val="24"/>
        </w:rPr>
        <w:t>,</w:t>
      </w:r>
      <w:r w:rsidRPr="00B10304">
        <w:rPr>
          <w:color w:val="000000"/>
          <w:spacing w:val="-2"/>
          <w:sz w:val="24"/>
          <w:szCs w:val="24"/>
        </w:rPr>
        <w:t xml:space="preserve"> lub w przypadku uszkodzenia towaru.</w:t>
      </w:r>
    </w:p>
    <w:p w14:paraId="009C4A38" w14:textId="566836A3" w:rsidR="006025D1" w:rsidRPr="00F41AC0" w:rsidRDefault="006025D1" w:rsidP="00D31C3C">
      <w:pPr>
        <w:numPr>
          <w:ilvl w:val="0"/>
          <w:numId w:val="4"/>
        </w:numPr>
        <w:suppressAutoHyphens/>
        <w:autoSpaceDN w:val="0"/>
        <w:spacing w:after="160"/>
        <w:ind w:left="284" w:hanging="284"/>
        <w:contextualSpacing/>
        <w:jc w:val="both"/>
        <w:textAlignment w:val="baseline"/>
        <w:rPr>
          <w:color w:val="000000"/>
          <w:spacing w:val="-2"/>
          <w:sz w:val="24"/>
          <w:szCs w:val="24"/>
        </w:rPr>
      </w:pPr>
      <w:r>
        <w:rPr>
          <w:color w:val="000000"/>
          <w:spacing w:val="-2"/>
          <w:sz w:val="24"/>
          <w:szCs w:val="24"/>
        </w:rPr>
        <w:t>ZAMAWIAJĄCY</w:t>
      </w:r>
      <w:r w:rsidRPr="00B10304">
        <w:rPr>
          <w:color w:val="000000"/>
          <w:spacing w:val="-2"/>
          <w:sz w:val="24"/>
          <w:szCs w:val="24"/>
        </w:rPr>
        <w:t xml:space="preserve"> ma prawo do złożenia reklamacji w przypadku ujawnienia wad ukrytych towaru.</w:t>
      </w:r>
      <w:r>
        <w:rPr>
          <w:color w:val="000000"/>
          <w:spacing w:val="-2"/>
          <w:sz w:val="24"/>
          <w:szCs w:val="24"/>
        </w:rPr>
        <w:t xml:space="preserve"> </w:t>
      </w:r>
      <w:r w:rsidRPr="00F41AC0">
        <w:rPr>
          <w:color w:val="000000"/>
          <w:spacing w:val="-2"/>
          <w:sz w:val="24"/>
          <w:szCs w:val="24"/>
        </w:rPr>
        <w:t xml:space="preserve">Reklamacja będzie składana mailowo przez osobę upoważnioną przez Kierownika ZAMAWIAJĄCEGO w ciągu maksymalnie 7 dni od dnia dostawy towaru lub niezwłocznie w przypadku ujawnienia wad ukrytych. </w:t>
      </w:r>
    </w:p>
    <w:p w14:paraId="06D7F46E" w14:textId="77777777" w:rsidR="006025D1" w:rsidRDefault="008F0459" w:rsidP="00D31C3C">
      <w:pPr>
        <w:numPr>
          <w:ilvl w:val="0"/>
          <w:numId w:val="4"/>
        </w:numPr>
        <w:suppressAutoHyphens/>
        <w:autoSpaceDN w:val="0"/>
        <w:spacing w:after="160"/>
        <w:ind w:left="284" w:hanging="284"/>
        <w:contextualSpacing/>
        <w:jc w:val="both"/>
        <w:textAlignment w:val="baseline"/>
        <w:rPr>
          <w:color w:val="000000"/>
          <w:spacing w:val="-2"/>
          <w:sz w:val="24"/>
          <w:szCs w:val="24"/>
        </w:rPr>
      </w:pPr>
      <w:r>
        <w:rPr>
          <w:color w:val="000000"/>
          <w:spacing w:val="-2"/>
          <w:sz w:val="24"/>
          <w:szCs w:val="24"/>
        </w:rPr>
        <w:t>DOSTAWCA</w:t>
      </w:r>
      <w:r w:rsidR="006025D1" w:rsidRPr="00B10304">
        <w:rPr>
          <w:color w:val="000000"/>
          <w:spacing w:val="-2"/>
          <w:sz w:val="24"/>
          <w:szCs w:val="24"/>
        </w:rPr>
        <w:t xml:space="preserve"> zobowiązuje się do wymiany towaru wadliwego na towar bez wad w ciągu </w:t>
      </w:r>
      <w:r w:rsidR="006025D1">
        <w:rPr>
          <w:color w:val="000000"/>
          <w:spacing w:val="-2"/>
          <w:sz w:val="24"/>
          <w:szCs w:val="24"/>
        </w:rPr>
        <w:br/>
      </w:r>
      <w:r w:rsidR="006025D1" w:rsidRPr="00B10304">
        <w:rPr>
          <w:color w:val="000000"/>
          <w:spacing w:val="-2"/>
          <w:sz w:val="24"/>
          <w:szCs w:val="24"/>
        </w:rPr>
        <w:t xml:space="preserve">14 dni od otrzymania informacji o uzasadnionej reklamacji </w:t>
      </w:r>
      <w:r w:rsidR="006025D1">
        <w:rPr>
          <w:color w:val="000000"/>
          <w:spacing w:val="-2"/>
          <w:sz w:val="24"/>
          <w:szCs w:val="24"/>
        </w:rPr>
        <w:t>ZAMAWIAJĄCEGO</w:t>
      </w:r>
      <w:r w:rsidR="006025D1" w:rsidRPr="00B10304">
        <w:rPr>
          <w:color w:val="000000"/>
          <w:spacing w:val="-2"/>
          <w:sz w:val="24"/>
          <w:szCs w:val="24"/>
        </w:rPr>
        <w:t>.</w:t>
      </w:r>
    </w:p>
    <w:p w14:paraId="25C8C847" w14:textId="77777777" w:rsidR="006025D1" w:rsidRPr="00EB2D84" w:rsidRDefault="006025D1" w:rsidP="00D31C3C">
      <w:pPr>
        <w:numPr>
          <w:ilvl w:val="0"/>
          <w:numId w:val="4"/>
        </w:numPr>
        <w:suppressAutoHyphens/>
        <w:autoSpaceDN w:val="0"/>
        <w:spacing w:after="160"/>
        <w:ind w:left="284" w:hanging="284"/>
        <w:contextualSpacing/>
        <w:jc w:val="both"/>
        <w:textAlignment w:val="baseline"/>
        <w:rPr>
          <w:color w:val="000000"/>
          <w:spacing w:val="-2"/>
          <w:sz w:val="24"/>
          <w:szCs w:val="24"/>
        </w:rPr>
      </w:pPr>
      <w:r w:rsidRPr="00EB2D84">
        <w:rPr>
          <w:color w:val="000000"/>
          <w:spacing w:val="-2"/>
          <w:sz w:val="24"/>
          <w:szCs w:val="24"/>
        </w:rPr>
        <w:t xml:space="preserve">W przypadku dostarczenia towarów nie zamówionych przez </w:t>
      </w:r>
      <w:r>
        <w:rPr>
          <w:color w:val="000000"/>
          <w:spacing w:val="-2"/>
          <w:sz w:val="24"/>
          <w:szCs w:val="24"/>
        </w:rPr>
        <w:t>ZAMAWIAJĄCEGO</w:t>
      </w:r>
      <w:r w:rsidRPr="00EB2D84">
        <w:rPr>
          <w:color w:val="000000"/>
          <w:spacing w:val="-2"/>
          <w:sz w:val="24"/>
          <w:szCs w:val="24"/>
        </w:rPr>
        <w:t xml:space="preserve"> zostaną one zwrócone </w:t>
      </w:r>
      <w:r w:rsidR="008F0459">
        <w:rPr>
          <w:color w:val="000000"/>
          <w:spacing w:val="-2"/>
          <w:sz w:val="24"/>
          <w:szCs w:val="24"/>
        </w:rPr>
        <w:t>DOSTAWCY</w:t>
      </w:r>
      <w:r w:rsidRPr="00EB2D84">
        <w:rPr>
          <w:color w:val="000000"/>
          <w:spacing w:val="-2"/>
          <w:sz w:val="24"/>
          <w:szCs w:val="24"/>
        </w:rPr>
        <w:t xml:space="preserve"> na jego koszt.</w:t>
      </w:r>
    </w:p>
    <w:p w14:paraId="22B80022" w14:textId="77777777" w:rsidR="00CA6253" w:rsidRPr="00820D05" w:rsidRDefault="00CA6253" w:rsidP="00D31C3C">
      <w:pPr>
        <w:suppressAutoHyphens/>
        <w:autoSpaceDN w:val="0"/>
        <w:jc w:val="both"/>
        <w:textAlignment w:val="baseline"/>
        <w:rPr>
          <w:spacing w:val="-2"/>
          <w:sz w:val="24"/>
          <w:szCs w:val="24"/>
        </w:rPr>
      </w:pPr>
    </w:p>
    <w:p w14:paraId="07E9DA41" w14:textId="77777777" w:rsidR="006451C5" w:rsidRPr="00820D05" w:rsidRDefault="006451C5" w:rsidP="00D31C3C">
      <w:pPr>
        <w:suppressAutoHyphens/>
        <w:autoSpaceDN w:val="0"/>
        <w:jc w:val="both"/>
        <w:textAlignment w:val="baseline"/>
        <w:rPr>
          <w:spacing w:val="-2"/>
          <w:sz w:val="24"/>
          <w:szCs w:val="24"/>
        </w:rPr>
      </w:pPr>
    </w:p>
    <w:p w14:paraId="3166ACCB" w14:textId="77777777" w:rsidR="00450F3C" w:rsidRPr="00820D05" w:rsidRDefault="00450F3C" w:rsidP="00D31C3C">
      <w:pPr>
        <w:suppressAutoHyphens/>
        <w:autoSpaceDN w:val="0"/>
        <w:jc w:val="center"/>
        <w:textAlignment w:val="baseline"/>
        <w:rPr>
          <w:spacing w:val="-2"/>
          <w:sz w:val="24"/>
          <w:szCs w:val="24"/>
        </w:rPr>
      </w:pPr>
      <w:r w:rsidRPr="00820D05">
        <w:rPr>
          <w:spacing w:val="-2"/>
          <w:sz w:val="24"/>
          <w:szCs w:val="24"/>
        </w:rPr>
        <w:t xml:space="preserve">§ 3. </w:t>
      </w:r>
      <w:r w:rsidRPr="00820D05">
        <w:rPr>
          <w:b/>
          <w:spacing w:val="-2"/>
          <w:sz w:val="24"/>
          <w:szCs w:val="24"/>
        </w:rPr>
        <w:t>Całkowita wartość umowy</w:t>
      </w:r>
    </w:p>
    <w:p w14:paraId="4AFFBA47" w14:textId="77777777" w:rsidR="00450F3C" w:rsidRPr="00820D05" w:rsidRDefault="00F04D2D" w:rsidP="00D31C3C">
      <w:pPr>
        <w:suppressAutoHyphens/>
        <w:autoSpaceDN w:val="0"/>
        <w:jc w:val="both"/>
        <w:textAlignment w:val="baseline"/>
        <w:rPr>
          <w:spacing w:val="-2"/>
          <w:sz w:val="24"/>
          <w:szCs w:val="24"/>
        </w:rPr>
      </w:pPr>
      <w:r w:rsidRPr="00820D05">
        <w:rPr>
          <w:spacing w:val="-2"/>
          <w:sz w:val="24"/>
          <w:szCs w:val="24"/>
        </w:rPr>
        <w:t xml:space="preserve">Za wykonanie wszystkich czynności opisanych w § 1 </w:t>
      </w:r>
      <w:r w:rsidR="00120BAE" w:rsidRPr="00820D05">
        <w:rPr>
          <w:spacing w:val="-2"/>
          <w:sz w:val="24"/>
          <w:szCs w:val="24"/>
        </w:rPr>
        <w:t>DOSTAWCY</w:t>
      </w:r>
      <w:r w:rsidRPr="00820D05">
        <w:rPr>
          <w:spacing w:val="-2"/>
          <w:sz w:val="24"/>
          <w:szCs w:val="24"/>
        </w:rPr>
        <w:t xml:space="preserve"> przysługiwać będzie wynagrodzenie w łącznej wysokości </w:t>
      </w:r>
      <w:r w:rsidR="00134350" w:rsidRPr="00820D05">
        <w:rPr>
          <w:spacing w:val="-2"/>
          <w:sz w:val="24"/>
          <w:szCs w:val="24"/>
        </w:rPr>
        <w:t>………</w:t>
      </w:r>
      <w:r w:rsidRPr="00820D05">
        <w:rPr>
          <w:spacing w:val="-2"/>
          <w:sz w:val="24"/>
          <w:szCs w:val="24"/>
        </w:rPr>
        <w:t xml:space="preserve"> zł netto, słownie: </w:t>
      </w:r>
      <w:r w:rsidR="00134350" w:rsidRPr="00820D05">
        <w:rPr>
          <w:spacing w:val="-2"/>
          <w:sz w:val="24"/>
          <w:szCs w:val="24"/>
        </w:rPr>
        <w:t>…………………………………………………..</w:t>
      </w:r>
      <w:r w:rsidRPr="00820D05">
        <w:rPr>
          <w:spacing w:val="-2"/>
          <w:sz w:val="24"/>
          <w:szCs w:val="24"/>
        </w:rPr>
        <w:t xml:space="preserve"> netto tj. </w:t>
      </w:r>
      <w:r w:rsidR="00134350" w:rsidRPr="00820D05">
        <w:rPr>
          <w:spacing w:val="-2"/>
          <w:sz w:val="24"/>
          <w:szCs w:val="24"/>
        </w:rPr>
        <w:t>……………</w:t>
      </w:r>
      <w:r w:rsidRPr="00820D05">
        <w:rPr>
          <w:spacing w:val="-2"/>
          <w:sz w:val="24"/>
          <w:szCs w:val="24"/>
        </w:rPr>
        <w:t xml:space="preserve"> zł brutto, słownie: </w:t>
      </w:r>
      <w:r w:rsidR="00134350" w:rsidRPr="00820D05">
        <w:rPr>
          <w:spacing w:val="-2"/>
          <w:sz w:val="24"/>
          <w:szCs w:val="24"/>
        </w:rPr>
        <w:t>……………………………………………..</w:t>
      </w:r>
      <w:r w:rsidRPr="00820D05">
        <w:rPr>
          <w:spacing w:val="-2"/>
          <w:sz w:val="24"/>
          <w:szCs w:val="24"/>
        </w:rPr>
        <w:t xml:space="preserve"> brutto.</w:t>
      </w:r>
    </w:p>
    <w:p w14:paraId="4F9A25C6" w14:textId="77777777" w:rsidR="00F04D2D" w:rsidRPr="00820D05" w:rsidRDefault="00F04D2D" w:rsidP="00D31C3C">
      <w:pPr>
        <w:suppressAutoHyphens/>
        <w:autoSpaceDN w:val="0"/>
        <w:jc w:val="both"/>
        <w:textAlignment w:val="baseline"/>
        <w:rPr>
          <w:spacing w:val="-2"/>
        </w:rPr>
      </w:pPr>
    </w:p>
    <w:p w14:paraId="67A7F558" w14:textId="77777777" w:rsidR="00450F3C" w:rsidRPr="00820D05" w:rsidRDefault="00450F3C" w:rsidP="00D31C3C">
      <w:pPr>
        <w:keepNext/>
        <w:keepLines/>
        <w:suppressAutoHyphens/>
        <w:autoSpaceDN w:val="0"/>
        <w:jc w:val="center"/>
        <w:textAlignment w:val="baseline"/>
        <w:rPr>
          <w:spacing w:val="-2"/>
        </w:rPr>
      </w:pPr>
      <w:r w:rsidRPr="00820D05">
        <w:rPr>
          <w:bCs/>
          <w:spacing w:val="-2"/>
          <w:sz w:val="24"/>
          <w:szCs w:val="24"/>
        </w:rPr>
        <w:lastRenderedPageBreak/>
        <w:t>§ 4.</w:t>
      </w:r>
      <w:r w:rsidRPr="00820D05">
        <w:rPr>
          <w:b/>
          <w:bCs/>
          <w:spacing w:val="-2"/>
          <w:sz w:val="24"/>
          <w:szCs w:val="24"/>
        </w:rPr>
        <w:t xml:space="preserve"> Upoważnieni przedstawiciele</w:t>
      </w:r>
    </w:p>
    <w:p w14:paraId="317C17B2" w14:textId="77777777" w:rsidR="00450F3C" w:rsidRPr="00820D05" w:rsidRDefault="00450F3C" w:rsidP="00D31C3C">
      <w:pPr>
        <w:suppressAutoHyphens/>
        <w:autoSpaceDN w:val="0"/>
        <w:jc w:val="both"/>
        <w:textAlignment w:val="baseline"/>
        <w:rPr>
          <w:spacing w:val="-2"/>
          <w:sz w:val="24"/>
          <w:szCs w:val="24"/>
        </w:rPr>
      </w:pPr>
      <w:r w:rsidRPr="00820D05">
        <w:rPr>
          <w:spacing w:val="-2"/>
          <w:sz w:val="24"/>
          <w:szCs w:val="24"/>
        </w:rPr>
        <w:t>Strony wyznaczają niniejszym swoich przedstawicieli uprawnionych do podejmowania decyzji w zakresie wyznaczonym przez § 1 tej umowy.</w:t>
      </w:r>
    </w:p>
    <w:p w14:paraId="00A5E2A2" w14:textId="77777777" w:rsidR="00450F3C" w:rsidRPr="00820D05" w:rsidRDefault="00450F3C" w:rsidP="00D31C3C">
      <w:pPr>
        <w:suppressAutoHyphens/>
        <w:autoSpaceDN w:val="0"/>
        <w:jc w:val="both"/>
        <w:textAlignment w:val="baseline"/>
        <w:rPr>
          <w:spacing w:val="-2"/>
          <w:sz w:val="24"/>
          <w:szCs w:val="24"/>
        </w:rPr>
      </w:pPr>
      <w:r w:rsidRPr="00820D05">
        <w:rPr>
          <w:spacing w:val="-2"/>
          <w:sz w:val="24"/>
          <w:szCs w:val="24"/>
        </w:rPr>
        <w:t xml:space="preserve">Przedstawicielem ZAMAWIAJĄCEGO będzie </w:t>
      </w:r>
      <w:r w:rsidR="00134350" w:rsidRPr="00820D05">
        <w:rPr>
          <w:spacing w:val="-2"/>
          <w:sz w:val="24"/>
          <w:szCs w:val="24"/>
        </w:rPr>
        <w:t>……………….</w:t>
      </w:r>
    </w:p>
    <w:p w14:paraId="76F40198" w14:textId="77777777" w:rsidR="00450F3C" w:rsidRPr="00820D05" w:rsidRDefault="00450F3C" w:rsidP="00D31C3C">
      <w:pPr>
        <w:suppressAutoHyphens/>
        <w:autoSpaceDN w:val="0"/>
        <w:jc w:val="both"/>
        <w:textAlignment w:val="baseline"/>
        <w:rPr>
          <w:spacing w:val="-2"/>
          <w:sz w:val="24"/>
          <w:szCs w:val="24"/>
        </w:rPr>
      </w:pPr>
      <w:r w:rsidRPr="00820D05">
        <w:rPr>
          <w:spacing w:val="-2"/>
          <w:sz w:val="24"/>
          <w:szCs w:val="24"/>
        </w:rPr>
        <w:t>Przedstawicielem DOSTAWCY będzie ………………………..</w:t>
      </w:r>
    </w:p>
    <w:p w14:paraId="09EE0C86" w14:textId="77777777" w:rsidR="00CF09A6" w:rsidRPr="00820D05" w:rsidRDefault="00CF09A6" w:rsidP="00D31C3C">
      <w:pPr>
        <w:suppressAutoHyphens/>
        <w:autoSpaceDN w:val="0"/>
        <w:jc w:val="center"/>
        <w:textAlignment w:val="baseline"/>
        <w:rPr>
          <w:spacing w:val="-2"/>
          <w:sz w:val="24"/>
          <w:szCs w:val="24"/>
        </w:rPr>
      </w:pPr>
    </w:p>
    <w:p w14:paraId="0C6329B4" w14:textId="77777777" w:rsidR="00CF09A6" w:rsidRPr="00820D05" w:rsidRDefault="00450F3C" w:rsidP="00D31C3C">
      <w:pPr>
        <w:suppressAutoHyphens/>
        <w:autoSpaceDN w:val="0"/>
        <w:jc w:val="center"/>
        <w:textAlignment w:val="baseline"/>
        <w:rPr>
          <w:spacing w:val="-2"/>
          <w:sz w:val="24"/>
          <w:szCs w:val="24"/>
        </w:rPr>
      </w:pPr>
      <w:r w:rsidRPr="00820D05">
        <w:rPr>
          <w:spacing w:val="-2"/>
          <w:sz w:val="24"/>
          <w:szCs w:val="24"/>
        </w:rPr>
        <w:t xml:space="preserve">§ 5. </w:t>
      </w:r>
      <w:r w:rsidRPr="00820D05">
        <w:rPr>
          <w:b/>
          <w:spacing w:val="-2"/>
          <w:sz w:val="24"/>
          <w:szCs w:val="24"/>
        </w:rPr>
        <w:t>Warunki płatności</w:t>
      </w:r>
    </w:p>
    <w:p w14:paraId="53439AA2" w14:textId="77777777" w:rsidR="005D61ED" w:rsidRPr="00820D05" w:rsidRDefault="00CA6253" w:rsidP="00D31C3C">
      <w:pPr>
        <w:suppressAutoHyphens/>
        <w:autoSpaceDN w:val="0"/>
        <w:jc w:val="both"/>
        <w:textAlignment w:val="baseline"/>
        <w:rPr>
          <w:spacing w:val="-2"/>
          <w:sz w:val="24"/>
          <w:szCs w:val="24"/>
        </w:rPr>
      </w:pPr>
      <w:r w:rsidRPr="00820D05">
        <w:rPr>
          <w:spacing w:val="-2"/>
          <w:sz w:val="24"/>
          <w:szCs w:val="24"/>
        </w:rPr>
        <w:t xml:space="preserve">Zapłata nastąpi w terminie 21 dni od dnia dostarczenia faktury VAT, przelewem na rachunek bankowy DOSTAWCY wskazany w wystawionej fakturze. Warunkiem zapłaty </w:t>
      </w:r>
      <w:r w:rsidR="00286ED0">
        <w:rPr>
          <w:spacing w:val="-2"/>
          <w:sz w:val="24"/>
          <w:szCs w:val="24"/>
        </w:rPr>
        <w:br/>
      </w:r>
      <w:r w:rsidRPr="00820D05">
        <w:rPr>
          <w:spacing w:val="-2"/>
          <w:sz w:val="24"/>
          <w:szCs w:val="24"/>
        </w:rPr>
        <w:t>jest sporządzenie przez strony tej umowy protokołu odbioru przedmiotu dostawy</w:t>
      </w:r>
    </w:p>
    <w:p w14:paraId="63901430" w14:textId="60EE0953" w:rsidR="0070557A" w:rsidRPr="006416B0" w:rsidRDefault="006416B0" w:rsidP="006416B0">
      <w:pPr>
        <w:suppressAutoHyphens/>
        <w:autoSpaceDN w:val="0"/>
        <w:jc w:val="center"/>
        <w:textAlignment w:val="baseline"/>
        <w:rPr>
          <w:spacing w:val="-2"/>
          <w:sz w:val="24"/>
          <w:szCs w:val="24"/>
        </w:rPr>
      </w:pPr>
      <w:r>
        <w:rPr>
          <w:spacing w:val="-2"/>
          <w:sz w:val="24"/>
          <w:szCs w:val="24"/>
        </w:rPr>
        <w:br/>
      </w:r>
      <w:r w:rsidR="00CA6253" w:rsidRPr="006416B0">
        <w:rPr>
          <w:spacing w:val="-2"/>
          <w:sz w:val="24"/>
          <w:szCs w:val="24"/>
        </w:rPr>
        <w:t xml:space="preserve">§ 6. </w:t>
      </w:r>
      <w:r w:rsidR="00CA6253" w:rsidRPr="006416B0">
        <w:rPr>
          <w:b/>
          <w:spacing w:val="-2"/>
          <w:sz w:val="24"/>
          <w:szCs w:val="24"/>
        </w:rPr>
        <w:t>Gwarancja, rękojmia i serwis</w:t>
      </w:r>
    </w:p>
    <w:p w14:paraId="0ABF84AB" w14:textId="4BAF4195" w:rsidR="006416B0" w:rsidRPr="006416B0" w:rsidRDefault="00CA6253" w:rsidP="006416B0">
      <w:pPr>
        <w:suppressAutoHyphens/>
        <w:autoSpaceDN w:val="0"/>
        <w:jc w:val="both"/>
        <w:textAlignment w:val="baseline"/>
        <w:rPr>
          <w:sz w:val="24"/>
          <w:szCs w:val="24"/>
        </w:rPr>
      </w:pPr>
      <w:r w:rsidRPr="006416B0">
        <w:rPr>
          <w:spacing w:val="-2"/>
          <w:sz w:val="24"/>
          <w:szCs w:val="24"/>
        </w:rPr>
        <w:t>Do przedmiotu zamówienia dostawca dołączy pisemną gwarancję określającą okres gwarancji</w:t>
      </w:r>
      <w:r w:rsidRPr="00820D05">
        <w:rPr>
          <w:sz w:val="24"/>
          <w:szCs w:val="24"/>
        </w:rPr>
        <w:t xml:space="preserve"> na … miesiące od daty oddania przedmiotu umowy do użytkowania.</w:t>
      </w:r>
    </w:p>
    <w:p w14:paraId="644F2CA8" w14:textId="77777777" w:rsidR="00CA6253" w:rsidRPr="00820D05" w:rsidRDefault="00CA6253" w:rsidP="00D31C3C">
      <w:pPr>
        <w:suppressAutoHyphens/>
        <w:autoSpaceDN w:val="0"/>
        <w:jc w:val="both"/>
        <w:textAlignment w:val="baseline"/>
        <w:rPr>
          <w:spacing w:val="-2"/>
          <w:sz w:val="24"/>
          <w:szCs w:val="24"/>
        </w:rPr>
      </w:pPr>
    </w:p>
    <w:p w14:paraId="4C71251D" w14:textId="77777777" w:rsidR="0073306A" w:rsidRPr="0070557A" w:rsidRDefault="00450F3C" w:rsidP="00D31C3C">
      <w:pPr>
        <w:suppressAutoHyphens/>
        <w:autoSpaceDN w:val="0"/>
        <w:jc w:val="center"/>
        <w:textAlignment w:val="baseline"/>
        <w:rPr>
          <w:b/>
          <w:spacing w:val="-2"/>
          <w:sz w:val="24"/>
          <w:szCs w:val="24"/>
        </w:rPr>
      </w:pPr>
      <w:r w:rsidRPr="00820D05">
        <w:rPr>
          <w:spacing w:val="-2"/>
          <w:sz w:val="24"/>
          <w:szCs w:val="24"/>
        </w:rPr>
        <w:t xml:space="preserve">§ </w:t>
      </w:r>
      <w:r w:rsidR="00CA6253" w:rsidRPr="00820D05">
        <w:rPr>
          <w:spacing w:val="-2"/>
          <w:sz w:val="24"/>
          <w:szCs w:val="24"/>
        </w:rPr>
        <w:t>7</w:t>
      </w:r>
      <w:r w:rsidRPr="00820D05">
        <w:rPr>
          <w:spacing w:val="-2"/>
          <w:sz w:val="24"/>
          <w:szCs w:val="24"/>
        </w:rPr>
        <w:t xml:space="preserve">. </w:t>
      </w:r>
      <w:r w:rsidRPr="00820D05">
        <w:rPr>
          <w:b/>
          <w:spacing w:val="-2"/>
          <w:sz w:val="24"/>
          <w:szCs w:val="24"/>
        </w:rPr>
        <w:t>Kary umowne</w:t>
      </w:r>
    </w:p>
    <w:p w14:paraId="2BA99B95" w14:textId="77777777" w:rsidR="0073306A" w:rsidRPr="003A2049" w:rsidRDefault="0073306A" w:rsidP="00D31C3C">
      <w:pPr>
        <w:suppressAutoHyphens/>
        <w:autoSpaceDN w:val="0"/>
        <w:jc w:val="both"/>
        <w:textAlignment w:val="baseline"/>
        <w:rPr>
          <w:spacing w:val="-2"/>
          <w:sz w:val="24"/>
          <w:szCs w:val="24"/>
        </w:rPr>
      </w:pPr>
      <w:r w:rsidRPr="003A2049">
        <w:rPr>
          <w:spacing w:val="-2"/>
          <w:sz w:val="24"/>
          <w:szCs w:val="24"/>
        </w:rPr>
        <w:t>1. Strony postanawiają, że obowiązującą formą odszkodowania będą kary umowne.</w:t>
      </w:r>
    </w:p>
    <w:p w14:paraId="24C27900" w14:textId="77777777" w:rsidR="0073306A" w:rsidRPr="003A2049" w:rsidRDefault="0073306A" w:rsidP="00D31C3C">
      <w:pPr>
        <w:suppressAutoHyphens/>
        <w:autoSpaceDN w:val="0"/>
        <w:jc w:val="both"/>
        <w:textAlignment w:val="baseline"/>
        <w:rPr>
          <w:spacing w:val="-2"/>
          <w:sz w:val="24"/>
          <w:szCs w:val="24"/>
        </w:rPr>
      </w:pPr>
      <w:r w:rsidRPr="003A2049">
        <w:rPr>
          <w:spacing w:val="-2"/>
          <w:sz w:val="24"/>
          <w:szCs w:val="24"/>
        </w:rPr>
        <w:t>2. Kary te będą naliczane w następujących przypadkach i wysokościach:</w:t>
      </w:r>
    </w:p>
    <w:p w14:paraId="53A8AE9E" w14:textId="77777777" w:rsidR="0073306A" w:rsidRPr="003A2049" w:rsidRDefault="0073306A" w:rsidP="00D31C3C">
      <w:pPr>
        <w:suppressAutoHyphens/>
        <w:autoSpaceDN w:val="0"/>
        <w:jc w:val="both"/>
        <w:textAlignment w:val="baseline"/>
        <w:rPr>
          <w:spacing w:val="-2"/>
          <w:sz w:val="24"/>
          <w:szCs w:val="24"/>
        </w:rPr>
      </w:pPr>
      <w:r w:rsidRPr="003A2049">
        <w:rPr>
          <w:spacing w:val="-2"/>
          <w:sz w:val="24"/>
          <w:szCs w:val="24"/>
        </w:rPr>
        <w:t>2.1. WYKONAWCA zapłaci ZAMAWIAJĄCEMU kary umowne:</w:t>
      </w:r>
    </w:p>
    <w:p w14:paraId="093FD764" w14:textId="77777777" w:rsidR="0073306A" w:rsidRPr="003A2049" w:rsidRDefault="0073306A" w:rsidP="00D31C3C">
      <w:pPr>
        <w:suppressAutoHyphens/>
        <w:autoSpaceDN w:val="0"/>
        <w:jc w:val="both"/>
        <w:textAlignment w:val="baseline"/>
        <w:rPr>
          <w:spacing w:val="-2"/>
          <w:sz w:val="24"/>
          <w:szCs w:val="24"/>
        </w:rPr>
      </w:pPr>
      <w:r w:rsidRPr="003A2049">
        <w:rPr>
          <w:spacing w:val="-2"/>
          <w:sz w:val="24"/>
          <w:szCs w:val="24"/>
        </w:rPr>
        <w:t xml:space="preserve">a) w przypadku nieterminowego wykonania usługi bądź odmowy wykonania zleconych usług w wysokości 0,5% wartości zamówienia netto za każdy dzień opóźnienia ponad termin określony w § 2 ust. 1 umowy. Kary umowne nie będą naliczane, gdy przyczyną nieterminowego wykonania umówionej usługi bądź odmowy wykonania usługi będzie zmiana technologii wykonania zleconych usług, </w:t>
      </w:r>
      <w:r>
        <w:rPr>
          <w:spacing w:val="-2"/>
          <w:sz w:val="24"/>
          <w:szCs w:val="24"/>
        </w:rPr>
        <w:t>na żądanie</w:t>
      </w:r>
      <w:r w:rsidRPr="003A2049">
        <w:rPr>
          <w:spacing w:val="-2"/>
          <w:sz w:val="24"/>
          <w:szCs w:val="24"/>
        </w:rPr>
        <w:t xml:space="preserve"> ZAMAWIAJĄ</w:t>
      </w:r>
      <w:r>
        <w:rPr>
          <w:spacing w:val="-2"/>
          <w:sz w:val="24"/>
          <w:szCs w:val="24"/>
        </w:rPr>
        <w:t>CEGO,</w:t>
      </w:r>
      <w:r w:rsidRPr="003A2049">
        <w:rPr>
          <w:spacing w:val="-2"/>
          <w:sz w:val="24"/>
          <w:szCs w:val="24"/>
        </w:rPr>
        <w:t xml:space="preserve"> nie akcept</w:t>
      </w:r>
      <w:r>
        <w:rPr>
          <w:spacing w:val="-2"/>
          <w:sz w:val="24"/>
          <w:szCs w:val="24"/>
        </w:rPr>
        <w:t xml:space="preserve">owane </w:t>
      </w:r>
      <w:r w:rsidRPr="003A2049">
        <w:rPr>
          <w:spacing w:val="-2"/>
          <w:sz w:val="24"/>
          <w:szCs w:val="24"/>
        </w:rPr>
        <w:t>przez WYKONAWCĘ, a Z</w:t>
      </w:r>
      <w:r>
        <w:rPr>
          <w:spacing w:val="-2"/>
          <w:sz w:val="24"/>
          <w:szCs w:val="24"/>
        </w:rPr>
        <w:t>AMAWIAJĄCY</w:t>
      </w:r>
      <w:r w:rsidRPr="003A2049">
        <w:rPr>
          <w:spacing w:val="-2"/>
          <w:sz w:val="24"/>
          <w:szCs w:val="24"/>
        </w:rPr>
        <w:t xml:space="preserve"> zostanie uprzedzony o takim fakcie przez WYKONAWCĘ,</w:t>
      </w:r>
    </w:p>
    <w:p w14:paraId="7136D1B2" w14:textId="77777777" w:rsidR="0073306A" w:rsidRPr="003A2049" w:rsidRDefault="0073306A" w:rsidP="00D31C3C">
      <w:pPr>
        <w:suppressAutoHyphens/>
        <w:autoSpaceDN w:val="0"/>
        <w:jc w:val="both"/>
        <w:textAlignment w:val="baseline"/>
        <w:rPr>
          <w:spacing w:val="-2"/>
          <w:sz w:val="24"/>
          <w:szCs w:val="24"/>
        </w:rPr>
      </w:pPr>
      <w:r w:rsidRPr="003A2049">
        <w:rPr>
          <w:spacing w:val="-2"/>
          <w:sz w:val="24"/>
          <w:szCs w:val="24"/>
        </w:rPr>
        <w:t>b) za zwłokę w usuwaniu wad stwierdzonych przy odbiorze lub w okresie gwarancji</w:t>
      </w:r>
    </w:p>
    <w:p w14:paraId="5F17869C" w14:textId="77777777" w:rsidR="0073306A" w:rsidRPr="003A2049" w:rsidRDefault="0073306A" w:rsidP="00D31C3C">
      <w:pPr>
        <w:suppressAutoHyphens/>
        <w:autoSpaceDN w:val="0"/>
        <w:ind w:left="284"/>
        <w:jc w:val="both"/>
        <w:textAlignment w:val="baseline"/>
        <w:rPr>
          <w:spacing w:val="-2"/>
          <w:sz w:val="24"/>
          <w:szCs w:val="24"/>
        </w:rPr>
      </w:pPr>
      <w:r w:rsidRPr="003A2049">
        <w:rPr>
          <w:spacing w:val="-2"/>
          <w:sz w:val="24"/>
          <w:szCs w:val="24"/>
        </w:rPr>
        <w:t>w wysokości 0,5% całkowitej wartości umowy, za każdy dzień zwłoki, licząc od dnia wyznaczonego lub umówionego na usunięcie tych wad.</w:t>
      </w:r>
    </w:p>
    <w:p w14:paraId="2493ECB5" w14:textId="77777777" w:rsidR="0073306A" w:rsidRPr="003A2049" w:rsidRDefault="0073306A" w:rsidP="00D31C3C">
      <w:pPr>
        <w:suppressAutoHyphens/>
        <w:autoSpaceDN w:val="0"/>
        <w:jc w:val="both"/>
        <w:textAlignment w:val="baseline"/>
        <w:rPr>
          <w:spacing w:val="-2"/>
          <w:sz w:val="24"/>
          <w:szCs w:val="24"/>
        </w:rPr>
      </w:pPr>
      <w:r w:rsidRPr="003A2049">
        <w:rPr>
          <w:spacing w:val="-2"/>
          <w:sz w:val="24"/>
          <w:szCs w:val="24"/>
        </w:rPr>
        <w:t>2.2. Łączna wysokość kar umownych nie może przekroczyć 10% wynagrodzenia umownego.</w:t>
      </w:r>
    </w:p>
    <w:p w14:paraId="59ECB405" w14:textId="77777777" w:rsidR="0073306A" w:rsidRPr="003A2049" w:rsidRDefault="0073306A" w:rsidP="00D31C3C">
      <w:pPr>
        <w:suppressAutoHyphens/>
        <w:autoSpaceDN w:val="0"/>
        <w:jc w:val="both"/>
        <w:textAlignment w:val="baseline"/>
        <w:rPr>
          <w:spacing w:val="-2"/>
          <w:sz w:val="24"/>
          <w:szCs w:val="24"/>
        </w:rPr>
      </w:pPr>
      <w:r w:rsidRPr="003A2049">
        <w:rPr>
          <w:spacing w:val="-2"/>
          <w:sz w:val="24"/>
          <w:szCs w:val="24"/>
        </w:rPr>
        <w:t>2.3. Zamawiający zapłaci WYKONAWCY kary umowne za zwłokę w dokonaniu odbioru w wysokości 0,5% za każdy dzień zwłoki, licząc od dnia następnego po dniu, w którym odbiór miał zostać zakończony.</w:t>
      </w:r>
    </w:p>
    <w:p w14:paraId="68C2FC9B" w14:textId="77777777" w:rsidR="0073306A" w:rsidRPr="003A2049" w:rsidRDefault="0073306A" w:rsidP="00D31C3C">
      <w:pPr>
        <w:suppressAutoHyphens/>
        <w:autoSpaceDN w:val="0"/>
        <w:jc w:val="both"/>
        <w:textAlignment w:val="baseline"/>
        <w:rPr>
          <w:spacing w:val="-2"/>
          <w:sz w:val="24"/>
          <w:szCs w:val="24"/>
        </w:rPr>
      </w:pPr>
      <w:r w:rsidRPr="003A2049">
        <w:rPr>
          <w:spacing w:val="-2"/>
          <w:sz w:val="24"/>
          <w:szCs w:val="24"/>
        </w:rPr>
        <w:t>3. Strony zastrzegają sobie prawo dochodzenia odszkodowania uzupełniającego,</w:t>
      </w:r>
    </w:p>
    <w:p w14:paraId="1B61A984" w14:textId="77777777" w:rsidR="0073306A" w:rsidRPr="003A2049" w:rsidRDefault="0073306A" w:rsidP="00D31C3C">
      <w:pPr>
        <w:suppressAutoHyphens/>
        <w:autoSpaceDN w:val="0"/>
        <w:jc w:val="both"/>
        <w:textAlignment w:val="baseline"/>
        <w:rPr>
          <w:spacing w:val="-2"/>
          <w:sz w:val="24"/>
          <w:szCs w:val="24"/>
        </w:rPr>
      </w:pPr>
      <w:r w:rsidRPr="003A2049">
        <w:rPr>
          <w:spacing w:val="-2"/>
          <w:sz w:val="24"/>
          <w:szCs w:val="24"/>
        </w:rPr>
        <w:t>przekraczającego wysokość naliczonych kar umownych do wysokości rzeczywiście</w:t>
      </w:r>
    </w:p>
    <w:p w14:paraId="0CB0F350" w14:textId="77777777" w:rsidR="0073306A" w:rsidRPr="003A2049" w:rsidRDefault="0073306A" w:rsidP="00D31C3C">
      <w:pPr>
        <w:suppressAutoHyphens/>
        <w:autoSpaceDN w:val="0"/>
        <w:jc w:val="both"/>
        <w:textAlignment w:val="baseline"/>
        <w:rPr>
          <w:spacing w:val="-2"/>
          <w:sz w:val="24"/>
          <w:szCs w:val="24"/>
        </w:rPr>
      </w:pPr>
      <w:r w:rsidRPr="003A2049">
        <w:rPr>
          <w:spacing w:val="-2"/>
          <w:sz w:val="24"/>
          <w:szCs w:val="24"/>
        </w:rPr>
        <w:t>poniesionej szkody.</w:t>
      </w:r>
    </w:p>
    <w:p w14:paraId="7B730D0A" w14:textId="77777777" w:rsidR="0073306A" w:rsidRPr="003A2049" w:rsidRDefault="0073306A" w:rsidP="00D31C3C">
      <w:pPr>
        <w:suppressAutoHyphens/>
        <w:autoSpaceDN w:val="0"/>
        <w:jc w:val="both"/>
        <w:textAlignment w:val="baseline"/>
        <w:rPr>
          <w:spacing w:val="-2"/>
          <w:sz w:val="24"/>
          <w:szCs w:val="24"/>
        </w:rPr>
      </w:pPr>
      <w:r w:rsidRPr="003A2049">
        <w:rPr>
          <w:spacing w:val="-2"/>
          <w:sz w:val="24"/>
          <w:szCs w:val="24"/>
        </w:rPr>
        <w:t>4. WYKONAWCA nie może przenosić na rzecz osób trzecich jakichkolwiek wierzytelności</w:t>
      </w:r>
    </w:p>
    <w:p w14:paraId="07C835B1" w14:textId="77777777" w:rsidR="0073306A" w:rsidRPr="003F233E" w:rsidRDefault="0073306A" w:rsidP="00D31C3C">
      <w:pPr>
        <w:suppressAutoHyphens/>
        <w:autoSpaceDN w:val="0"/>
        <w:jc w:val="both"/>
        <w:textAlignment w:val="baseline"/>
        <w:rPr>
          <w:spacing w:val="-2"/>
          <w:sz w:val="24"/>
          <w:szCs w:val="24"/>
        </w:rPr>
      </w:pPr>
      <w:r w:rsidRPr="003A2049">
        <w:rPr>
          <w:spacing w:val="-2"/>
          <w:sz w:val="24"/>
          <w:szCs w:val="24"/>
        </w:rPr>
        <w:t>wynikających lub związanych z tą umową bez pisemnej zgody ZAMAWIAJĄCEGO.</w:t>
      </w:r>
    </w:p>
    <w:p w14:paraId="26C080EC" w14:textId="77777777" w:rsidR="00450F3C" w:rsidRPr="00820D05" w:rsidRDefault="00450F3C" w:rsidP="00D31C3C">
      <w:pPr>
        <w:suppressAutoHyphens/>
        <w:autoSpaceDN w:val="0"/>
        <w:jc w:val="both"/>
        <w:textAlignment w:val="baseline"/>
        <w:rPr>
          <w:spacing w:val="-2"/>
          <w:sz w:val="24"/>
          <w:szCs w:val="24"/>
        </w:rPr>
      </w:pPr>
    </w:p>
    <w:p w14:paraId="421EAB5C" w14:textId="77777777" w:rsidR="00450F3C" w:rsidRPr="00820D05" w:rsidRDefault="00450F3C" w:rsidP="00D31C3C">
      <w:pPr>
        <w:suppressAutoHyphens/>
        <w:autoSpaceDN w:val="0"/>
        <w:jc w:val="center"/>
        <w:textAlignment w:val="baseline"/>
        <w:rPr>
          <w:spacing w:val="-2"/>
          <w:sz w:val="24"/>
          <w:szCs w:val="24"/>
        </w:rPr>
      </w:pPr>
      <w:r w:rsidRPr="00820D05">
        <w:rPr>
          <w:spacing w:val="-2"/>
          <w:sz w:val="24"/>
          <w:szCs w:val="24"/>
        </w:rPr>
        <w:t xml:space="preserve">§ </w:t>
      </w:r>
      <w:r w:rsidR="00CA6253" w:rsidRPr="00820D05">
        <w:rPr>
          <w:spacing w:val="-2"/>
          <w:sz w:val="24"/>
          <w:szCs w:val="24"/>
        </w:rPr>
        <w:t>8</w:t>
      </w:r>
      <w:r w:rsidRPr="00820D05">
        <w:rPr>
          <w:spacing w:val="-2"/>
          <w:sz w:val="24"/>
          <w:szCs w:val="24"/>
        </w:rPr>
        <w:t xml:space="preserve">. </w:t>
      </w:r>
      <w:r w:rsidRPr="00820D05">
        <w:rPr>
          <w:b/>
          <w:spacing w:val="-2"/>
          <w:sz w:val="24"/>
          <w:szCs w:val="24"/>
        </w:rPr>
        <w:t>Postanowienia końcowe</w:t>
      </w:r>
    </w:p>
    <w:p w14:paraId="2DA0C928" w14:textId="77777777" w:rsidR="00CA6253" w:rsidRPr="00820D05" w:rsidRDefault="00CA6253" w:rsidP="00D31C3C">
      <w:pPr>
        <w:suppressAutoHyphens/>
        <w:autoSpaceDN w:val="0"/>
        <w:jc w:val="both"/>
        <w:textAlignment w:val="baseline"/>
        <w:rPr>
          <w:spacing w:val="-2"/>
          <w:sz w:val="24"/>
          <w:szCs w:val="24"/>
        </w:rPr>
      </w:pPr>
      <w:r w:rsidRPr="00820D05">
        <w:rPr>
          <w:spacing w:val="-2"/>
          <w:sz w:val="24"/>
          <w:szCs w:val="24"/>
        </w:rPr>
        <w:t>Sprawy nieuregulowane niniejszą umową będą rozpatrywane z odpowiednim zastosowaniem postanowień Kodeksu cywilnego i ustawy Prawo zamówień publicznych.</w:t>
      </w:r>
    </w:p>
    <w:p w14:paraId="5891B09E" w14:textId="4CF1AE3F" w:rsidR="00B20F94" w:rsidRPr="003F233E" w:rsidRDefault="00B20F94" w:rsidP="00B20F94">
      <w:pPr>
        <w:suppressAutoHyphens/>
        <w:autoSpaceDN w:val="0"/>
        <w:jc w:val="both"/>
        <w:textAlignment w:val="baseline"/>
        <w:rPr>
          <w:spacing w:val="-2"/>
          <w:sz w:val="24"/>
          <w:szCs w:val="24"/>
        </w:rPr>
      </w:pPr>
      <w:r w:rsidRPr="00B909D6">
        <w:rPr>
          <w:spacing w:val="-2"/>
          <w:sz w:val="24"/>
          <w:szCs w:val="24"/>
        </w:rPr>
        <w:t xml:space="preserve">Wszelkie spory, które wynikną w związku z realizacją niniejszej umowy, będą rozstrzygane </w:t>
      </w:r>
      <w:r>
        <w:rPr>
          <w:spacing w:val="-2"/>
          <w:sz w:val="24"/>
          <w:szCs w:val="24"/>
        </w:rPr>
        <w:br/>
      </w:r>
      <w:r w:rsidRPr="00B909D6">
        <w:rPr>
          <w:spacing w:val="-2"/>
          <w:sz w:val="24"/>
          <w:szCs w:val="24"/>
        </w:rPr>
        <w:t xml:space="preserve">w pierwszej kolejności na drodze negocjacji. W przypadku braku osiągnięcia porozumienia sądem właściwym do rozstrzygnięcia sporów będzie sąd właściwy ze względu na siedzibę </w:t>
      </w:r>
      <w:r>
        <w:rPr>
          <w:spacing w:val="-2"/>
          <w:sz w:val="24"/>
          <w:szCs w:val="24"/>
        </w:rPr>
        <w:t>Zamawiającego</w:t>
      </w:r>
      <w:r w:rsidRPr="00B909D6">
        <w:rPr>
          <w:spacing w:val="-2"/>
          <w:sz w:val="24"/>
          <w:szCs w:val="24"/>
        </w:rPr>
        <w:t>.</w:t>
      </w:r>
      <w:r>
        <w:rPr>
          <w:spacing w:val="-2"/>
          <w:sz w:val="24"/>
          <w:szCs w:val="24"/>
        </w:rPr>
        <w:t xml:space="preserve"> </w:t>
      </w:r>
      <w:r w:rsidRPr="003F233E">
        <w:rPr>
          <w:spacing w:val="-2"/>
          <w:sz w:val="24"/>
          <w:szCs w:val="24"/>
        </w:rPr>
        <w:t xml:space="preserve">Zmiany opisane powyżej bądź uzupełnienia niniejszej umowy wymagają dla swej ważności zachowania formy pisemnej i podpisów obu stron oraz nie mogą być sprzeczne </w:t>
      </w:r>
      <w:r>
        <w:rPr>
          <w:spacing w:val="-2"/>
          <w:sz w:val="24"/>
          <w:szCs w:val="24"/>
        </w:rPr>
        <w:br/>
        <w:t>z</w:t>
      </w:r>
      <w:r w:rsidRPr="003F233E">
        <w:rPr>
          <w:spacing w:val="-2"/>
          <w:sz w:val="24"/>
          <w:szCs w:val="24"/>
        </w:rPr>
        <w:t xml:space="preserve"> treści</w:t>
      </w:r>
      <w:r>
        <w:rPr>
          <w:spacing w:val="-2"/>
          <w:sz w:val="24"/>
          <w:szCs w:val="24"/>
        </w:rPr>
        <w:t>ą</w:t>
      </w:r>
      <w:r w:rsidRPr="003F233E">
        <w:rPr>
          <w:spacing w:val="-2"/>
          <w:sz w:val="24"/>
          <w:szCs w:val="24"/>
        </w:rPr>
        <w:t xml:space="preserve"> złożonej oferty przez WYKONAWCĘ.</w:t>
      </w:r>
    </w:p>
    <w:p w14:paraId="38C3986C" w14:textId="77777777" w:rsidR="00450F3C" w:rsidRPr="00820D05" w:rsidRDefault="00450F3C" w:rsidP="00D31C3C">
      <w:pPr>
        <w:suppressAutoHyphens/>
        <w:autoSpaceDN w:val="0"/>
        <w:jc w:val="both"/>
        <w:textAlignment w:val="baseline"/>
        <w:rPr>
          <w:spacing w:val="-2"/>
          <w:sz w:val="24"/>
          <w:szCs w:val="24"/>
        </w:rPr>
      </w:pPr>
    </w:p>
    <w:p w14:paraId="42BB3190" w14:textId="77777777" w:rsidR="00450F3C" w:rsidRPr="00820D05" w:rsidRDefault="00450F3C" w:rsidP="00D31C3C">
      <w:pPr>
        <w:keepNext/>
        <w:keepLines/>
        <w:suppressAutoHyphens/>
        <w:autoSpaceDN w:val="0"/>
        <w:jc w:val="center"/>
        <w:textAlignment w:val="baseline"/>
        <w:rPr>
          <w:spacing w:val="-2"/>
          <w:sz w:val="24"/>
          <w:szCs w:val="24"/>
        </w:rPr>
      </w:pPr>
      <w:r w:rsidRPr="00820D05">
        <w:rPr>
          <w:bCs/>
          <w:spacing w:val="-2"/>
          <w:sz w:val="24"/>
          <w:szCs w:val="24"/>
        </w:rPr>
        <w:t xml:space="preserve">§ </w:t>
      </w:r>
      <w:r w:rsidR="00CA6253" w:rsidRPr="00820D05">
        <w:rPr>
          <w:bCs/>
          <w:spacing w:val="-2"/>
          <w:sz w:val="24"/>
          <w:szCs w:val="24"/>
        </w:rPr>
        <w:t>9</w:t>
      </w:r>
      <w:r w:rsidRPr="00820D05">
        <w:rPr>
          <w:bCs/>
          <w:spacing w:val="-2"/>
          <w:sz w:val="24"/>
          <w:szCs w:val="24"/>
        </w:rPr>
        <w:t>.</w:t>
      </w:r>
      <w:r w:rsidRPr="00820D05">
        <w:rPr>
          <w:b/>
          <w:bCs/>
          <w:spacing w:val="-2"/>
          <w:sz w:val="24"/>
          <w:szCs w:val="24"/>
        </w:rPr>
        <w:t xml:space="preserve"> Załączniki do umowy</w:t>
      </w:r>
    </w:p>
    <w:p w14:paraId="22694259" w14:textId="77777777" w:rsidR="00CA6253" w:rsidRPr="00820D05" w:rsidRDefault="00CA6253" w:rsidP="00D31C3C">
      <w:pPr>
        <w:suppressAutoHyphens/>
        <w:autoSpaceDN w:val="0"/>
        <w:jc w:val="both"/>
        <w:textAlignment w:val="baseline"/>
        <w:rPr>
          <w:spacing w:val="-2"/>
          <w:sz w:val="24"/>
          <w:szCs w:val="24"/>
        </w:rPr>
      </w:pPr>
      <w:r w:rsidRPr="00820D05">
        <w:rPr>
          <w:spacing w:val="-2"/>
          <w:sz w:val="24"/>
          <w:szCs w:val="24"/>
        </w:rPr>
        <w:t>Oferta DOSTAWCY z dnia …………………r. określająca przedmiot i wartość dostawy.</w:t>
      </w:r>
    </w:p>
    <w:p w14:paraId="3B230C6D" w14:textId="77777777" w:rsidR="00CA6253" w:rsidRPr="00820D05" w:rsidRDefault="00CA6253" w:rsidP="00D31C3C">
      <w:pPr>
        <w:suppressAutoHyphens/>
        <w:autoSpaceDN w:val="0"/>
        <w:jc w:val="both"/>
        <w:textAlignment w:val="baseline"/>
        <w:rPr>
          <w:spacing w:val="-2"/>
          <w:sz w:val="24"/>
          <w:szCs w:val="24"/>
        </w:rPr>
      </w:pPr>
      <w:r w:rsidRPr="00820D05">
        <w:rPr>
          <w:spacing w:val="-2"/>
          <w:sz w:val="24"/>
          <w:szCs w:val="24"/>
        </w:rPr>
        <w:t>Wszelkie powołane w umowie załączniki, wymienione w tym paragrafie, stanowią jej integralną część.</w:t>
      </w:r>
    </w:p>
    <w:p w14:paraId="4AA07F00" w14:textId="77777777" w:rsidR="0097138E" w:rsidRPr="00820D05" w:rsidRDefault="0097138E" w:rsidP="00D31C3C">
      <w:pPr>
        <w:suppressAutoHyphens/>
        <w:autoSpaceDN w:val="0"/>
        <w:jc w:val="both"/>
        <w:textAlignment w:val="baseline"/>
        <w:rPr>
          <w:spacing w:val="-2"/>
          <w:sz w:val="24"/>
          <w:szCs w:val="24"/>
        </w:rPr>
      </w:pPr>
    </w:p>
    <w:p w14:paraId="0A34EED5" w14:textId="77777777" w:rsidR="0097138E" w:rsidRPr="00820D05" w:rsidRDefault="0097138E" w:rsidP="00D31C3C">
      <w:pPr>
        <w:suppressAutoHyphens/>
        <w:autoSpaceDN w:val="0"/>
        <w:jc w:val="center"/>
        <w:textAlignment w:val="baseline"/>
        <w:rPr>
          <w:spacing w:val="-2"/>
          <w:sz w:val="24"/>
          <w:szCs w:val="24"/>
        </w:rPr>
      </w:pPr>
      <w:r w:rsidRPr="00820D05">
        <w:rPr>
          <w:bCs/>
          <w:spacing w:val="-2"/>
          <w:sz w:val="24"/>
          <w:szCs w:val="24"/>
        </w:rPr>
        <w:t xml:space="preserve">§ </w:t>
      </w:r>
      <w:r w:rsidR="00CA6253" w:rsidRPr="00820D05">
        <w:rPr>
          <w:bCs/>
          <w:spacing w:val="-2"/>
          <w:sz w:val="24"/>
          <w:szCs w:val="24"/>
        </w:rPr>
        <w:t>10</w:t>
      </w:r>
      <w:r w:rsidRPr="00820D05">
        <w:rPr>
          <w:bCs/>
          <w:spacing w:val="-2"/>
          <w:sz w:val="24"/>
          <w:szCs w:val="24"/>
        </w:rPr>
        <w:t>.</w:t>
      </w:r>
      <w:r w:rsidRPr="00820D05">
        <w:rPr>
          <w:b/>
          <w:bCs/>
          <w:spacing w:val="-2"/>
          <w:sz w:val="24"/>
          <w:szCs w:val="24"/>
        </w:rPr>
        <w:t xml:space="preserve"> </w:t>
      </w:r>
      <w:r w:rsidRPr="00820D05">
        <w:rPr>
          <w:b/>
          <w:spacing w:val="-2"/>
          <w:sz w:val="24"/>
          <w:szCs w:val="24"/>
        </w:rPr>
        <w:t>Klauzula RODO</w:t>
      </w:r>
    </w:p>
    <w:p w14:paraId="2BBB0DF6" w14:textId="77777777" w:rsidR="007C6C05" w:rsidRPr="00820D05" w:rsidRDefault="007C6C05" w:rsidP="00D31C3C">
      <w:pPr>
        <w:suppressAutoHyphens/>
        <w:autoSpaceDN w:val="0"/>
        <w:spacing w:after="160"/>
        <w:contextualSpacing/>
        <w:jc w:val="both"/>
        <w:textAlignment w:val="baseline"/>
        <w:rPr>
          <w:sz w:val="24"/>
          <w:szCs w:val="24"/>
        </w:rPr>
      </w:pPr>
      <w:r w:rsidRPr="00820D05">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14:paraId="42137321" w14:textId="77777777" w:rsidR="007C6C05" w:rsidRPr="00820D05" w:rsidRDefault="007C6C05" w:rsidP="00D31C3C">
      <w:pPr>
        <w:pStyle w:val="Akapitzlist"/>
        <w:numPr>
          <w:ilvl w:val="1"/>
          <w:numId w:val="3"/>
        </w:numPr>
        <w:suppressAutoHyphens/>
        <w:autoSpaceDN w:val="0"/>
        <w:ind w:left="284" w:hanging="284"/>
        <w:jc w:val="both"/>
        <w:textAlignment w:val="baseline"/>
        <w:rPr>
          <w:sz w:val="24"/>
          <w:szCs w:val="24"/>
        </w:rPr>
      </w:pPr>
      <w:r w:rsidRPr="00820D05">
        <w:rPr>
          <w:sz w:val="24"/>
          <w:szCs w:val="24"/>
        </w:rPr>
        <w:t>Administratorem Pani/Pana danych osobowych jest Instytut Dendrologii Polskiej Akademii Nauk z siedzibą w Kórniku przy ulicy Parkowej nr 5.</w:t>
      </w:r>
    </w:p>
    <w:p w14:paraId="7F348DE1" w14:textId="77777777" w:rsidR="007C6C05" w:rsidRPr="00820D05" w:rsidRDefault="007C6C05" w:rsidP="00D31C3C">
      <w:pPr>
        <w:pStyle w:val="Akapitzlist"/>
        <w:numPr>
          <w:ilvl w:val="1"/>
          <w:numId w:val="3"/>
        </w:numPr>
        <w:suppressAutoHyphens/>
        <w:autoSpaceDN w:val="0"/>
        <w:ind w:left="284" w:hanging="284"/>
        <w:jc w:val="both"/>
        <w:textAlignment w:val="baseline"/>
        <w:rPr>
          <w:sz w:val="24"/>
          <w:szCs w:val="24"/>
        </w:rPr>
      </w:pPr>
      <w:r w:rsidRPr="00820D05">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4" w:history="1">
        <w:r w:rsidRPr="00820D05">
          <w:rPr>
            <w:rStyle w:val="Hipercze"/>
            <w:sz w:val="24"/>
            <w:szCs w:val="24"/>
          </w:rPr>
          <w:t>iod.idpan@man.poznan.pl</w:t>
        </w:r>
      </w:hyperlink>
      <w:r w:rsidRPr="00820D05">
        <w:rPr>
          <w:sz w:val="24"/>
          <w:szCs w:val="24"/>
        </w:rPr>
        <w:t>.</w:t>
      </w:r>
    </w:p>
    <w:p w14:paraId="1E33E93A" w14:textId="77777777" w:rsidR="007C6C05" w:rsidRPr="00820D05" w:rsidRDefault="007C6C05" w:rsidP="00D31C3C">
      <w:pPr>
        <w:pStyle w:val="Akapitzlist"/>
        <w:numPr>
          <w:ilvl w:val="1"/>
          <w:numId w:val="3"/>
        </w:numPr>
        <w:suppressAutoHyphens/>
        <w:autoSpaceDN w:val="0"/>
        <w:ind w:left="284" w:hanging="284"/>
        <w:jc w:val="both"/>
        <w:textAlignment w:val="baseline"/>
        <w:rPr>
          <w:sz w:val="24"/>
          <w:szCs w:val="24"/>
        </w:rPr>
      </w:pPr>
      <w:r w:rsidRPr="00820D05">
        <w:rPr>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820D05">
        <w:rPr>
          <w:sz w:val="24"/>
          <w:szCs w:val="24"/>
        </w:rPr>
        <w:br/>
        <w:t>na Zamawiającym.</w:t>
      </w:r>
    </w:p>
    <w:p w14:paraId="48870C8B" w14:textId="77777777" w:rsidR="007C6C05" w:rsidRPr="00820D05" w:rsidRDefault="007C6C05" w:rsidP="00D31C3C">
      <w:pPr>
        <w:pStyle w:val="Akapitzlist"/>
        <w:numPr>
          <w:ilvl w:val="1"/>
          <w:numId w:val="3"/>
        </w:numPr>
        <w:suppressAutoHyphens/>
        <w:autoSpaceDN w:val="0"/>
        <w:ind w:left="284" w:hanging="284"/>
        <w:jc w:val="both"/>
        <w:textAlignment w:val="baseline"/>
        <w:rPr>
          <w:sz w:val="24"/>
          <w:szCs w:val="24"/>
        </w:rPr>
      </w:pPr>
      <w:r w:rsidRPr="00820D05">
        <w:rPr>
          <w:sz w:val="24"/>
          <w:szCs w:val="24"/>
        </w:rPr>
        <w:t xml:space="preserve">Obiorcami Pani/Pana danych osobowych będą osoby lub podmioty, którym udostępniona zostanie dokumentacja postępowania w oparciu o art. 18 oraz art. 74 ustawy </w:t>
      </w:r>
      <w:proofErr w:type="spellStart"/>
      <w:r w:rsidRPr="00820D05">
        <w:rPr>
          <w:sz w:val="24"/>
          <w:szCs w:val="24"/>
        </w:rPr>
        <w:t>Pzp</w:t>
      </w:r>
      <w:proofErr w:type="spellEnd"/>
      <w:r w:rsidRPr="00820D05">
        <w:rPr>
          <w:sz w:val="24"/>
          <w:szCs w:val="24"/>
        </w:rPr>
        <w:t>.</w:t>
      </w:r>
    </w:p>
    <w:p w14:paraId="7FF90C5B" w14:textId="77777777" w:rsidR="007C6C05" w:rsidRPr="00820D05" w:rsidRDefault="007C6C05" w:rsidP="00D31C3C">
      <w:pPr>
        <w:pStyle w:val="Akapitzlist"/>
        <w:numPr>
          <w:ilvl w:val="1"/>
          <w:numId w:val="3"/>
        </w:numPr>
        <w:suppressAutoHyphens/>
        <w:autoSpaceDN w:val="0"/>
        <w:ind w:left="284" w:hanging="284"/>
        <w:jc w:val="both"/>
        <w:textAlignment w:val="baseline"/>
        <w:rPr>
          <w:sz w:val="24"/>
          <w:szCs w:val="24"/>
        </w:rPr>
      </w:pPr>
      <w:r w:rsidRPr="00820D05">
        <w:rPr>
          <w:sz w:val="24"/>
          <w:szCs w:val="24"/>
        </w:rPr>
        <w:t xml:space="preserve">Pani/Pana dane osobowe będą przechowywane, zgodnie z art. 78 ust. 1 ustawy </w:t>
      </w:r>
      <w:proofErr w:type="spellStart"/>
      <w:r w:rsidRPr="00820D05">
        <w:rPr>
          <w:sz w:val="24"/>
          <w:szCs w:val="24"/>
        </w:rPr>
        <w:t>Pzp</w:t>
      </w:r>
      <w:proofErr w:type="spellEnd"/>
      <w:r w:rsidRPr="00820D05">
        <w:rPr>
          <w:sz w:val="24"/>
          <w:szCs w:val="24"/>
        </w:rPr>
        <w:t>, przez okres 4 lat od dnia zakończenia postępowania o udzielenie zamówienia, a jeżeli czas trwania umowy przekracza 4 lata, okres przechowywania obejmuje cały czas trwania umowy.</w:t>
      </w:r>
    </w:p>
    <w:p w14:paraId="105BF36D" w14:textId="77777777" w:rsidR="007C6C05" w:rsidRPr="00820D05" w:rsidRDefault="007C6C05" w:rsidP="00D31C3C">
      <w:pPr>
        <w:pStyle w:val="Akapitzlist"/>
        <w:numPr>
          <w:ilvl w:val="1"/>
          <w:numId w:val="3"/>
        </w:numPr>
        <w:suppressAutoHyphens/>
        <w:autoSpaceDN w:val="0"/>
        <w:ind w:left="284" w:hanging="284"/>
        <w:jc w:val="both"/>
        <w:textAlignment w:val="baseline"/>
        <w:rPr>
          <w:sz w:val="24"/>
          <w:szCs w:val="24"/>
        </w:rPr>
      </w:pPr>
      <w:r w:rsidRPr="00820D05">
        <w:rPr>
          <w:sz w:val="24"/>
          <w:szCs w:val="24"/>
        </w:rPr>
        <w:t xml:space="preserve">Obowiązek podania przez Panią/Pana danych osobowych bezpośrednio Pani/Pana dotyczących jest wymogiem ustawowym określonym w przepisach ustawy </w:t>
      </w:r>
      <w:proofErr w:type="spellStart"/>
      <w:r w:rsidRPr="00820D05">
        <w:rPr>
          <w:sz w:val="24"/>
          <w:szCs w:val="24"/>
        </w:rPr>
        <w:t>Pzp</w:t>
      </w:r>
      <w:proofErr w:type="spellEnd"/>
      <w:r w:rsidRPr="00820D05">
        <w:rPr>
          <w:sz w:val="24"/>
          <w:szCs w:val="24"/>
        </w:rPr>
        <w:t xml:space="preserve">, związanym z udziałem w postępowaniu o udzielenie zamówienia publicznego, konsekwencje niepodania określonych danych wynikają z ustawy </w:t>
      </w:r>
      <w:proofErr w:type="spellStart"/>
      <w:r w:rsidRPr="00820D05">
        <w:rPr>
          <w:sz w:val="24"/>
          <w:szCs w:val="24"/>
        </w:rPr>
        <w:t>Pzp</w:t>
      </w:r>
      <w:proofErr w:type="spellEnd"/>
      <w:r w:rsidRPr="00820D05">
        <w:rPr>
          <w:sz w:val="24"/>
          <w:szCs w:val="24"/>
        </w:rPr>
        <w:t>.</w:t>
      </w:r>
    </w:p>
    <w:p w14:paraId="32965385" w14:textId="77777777" w:rsidR="007C6C05" w:rsidRPr="00820D05" w:rsidRDefault="007C6C05" w:rsidP="00D31C3C">
      <w:pPr>
        <w:pStyle w:val="Akapitzlist"/>
        <w:numPr>
          <w:ilvl w:val="1"/>
          <w:numId w:val="3"/>
        </w:numPr>
        <w:suppressAutoHyphens/>
        <w:autoSpaceDN w:val="0"/>
        <w:ind w:left="284" w:hanging="284"/>
        <w:jc w:val="both"/>
        <w:textAlignment w:val="baseline"/>
        <w:rPr>
          <w:sz w:val="24"/>
          <w:szCs w:val="24"/>
        </w:rPr>
      </w:pPr>
      <w:r w:rsidRPr="00820D05">
        <w:rPr>
          <w:sz w:val="24"/>
          <w:szCs w:val="24"/>
        </w:rPr>
        <w:t>W odniesieniu do Pani/Pana danych osobowych decyzje nie będą podejmowane w sposób zautomatyzowany, stosowanie do art. 22 RODO;</w:t>
      </w:r>
    </w:p>
    <w:p w14:paraId="4C0EF4A0" w14:textId="77777777" w:rsidR="007C6C05" w:rsidRPr="00820D05" w:rsidRDefault="007C6C05" w:rsidP="00D31C3C">
      <w:pPr>
        <w:pStyle w:val="Akapitzlist"/>
        <w:numPr>
          <w:ilvl w:val="1"/>
          <w:numId w:val="3"/>
        </w:numPr>
        <w:suppressAutoHyphens/>
        <w:autoSpaceDN w:val="0"/>
        <w:ind w:left="284" w:hanging="284"/>
        <w:jc w:val="both"/>
        <w:textAlignment w:val="baseline"/>
        <w:rPr>
          <w:sz w:val="24"/>
          <w:szCs w:val="24"/>
        </w:rPr>
      </w:pPr>
      <w:r w:rsidRPr="00820D05">
        <w:rPr>
          <w:sz w:val="24"/>
          <w:szCs w:val="24"/>
        </w:rPr>
        <w:t>Posiada Pan/Pani:</w:t>
      </w:r>
    </w:p>
    <w:p w14:paraId="74CB79C2" w14:textId="77777777" w:rsidR="007C6C05" w:rsidRPr="00820D05" w:rsidRDefault="007C6C05" w:rsidP="00D31C3C">
      <w:pPr>
        <w:suppressAutoHyphens/>
        <w:autoSpaceDN w:val="0"/>
        <w:jc w:val="both"/>
        <w:textAlignment w:val="baseline"/>
        <w:rPr>
          <w:sz w:val="24"/>
          <w:szCs w:val="24"/>
        </w:rPr>
      </w:pPr>
      <w:r w:rsidRPr="00820D05">
        <w:rPr>
          <w:sz w:val="24"/>
          <w:szCs w:val="24"/>
        </w:rPr>
        <w:t>− na podstawie art. 15 RODO prawo dostępu do danych osobowych Pani/Pana dotyczących;</w:t>
      </w:r>
    </w:p>
    <w:p w14:paraId="3D0B0D4D" w14:textId="77777777" w:rsidR="007C6C05" w:rsidRPr="00820D05" w:rsidRDefault="007C6C05" w:rsidP="00D31C3C">
      <w:pPr>
        <w:suppressAutoHyphens/>
        <w:autoSpaceDN w:val="0"/>
        <w:jc w:val="both"/>
        <w:textAlignment w:val="baseline"/>
        <w:rPr>
          <w:sz w:val="24"/>
          <w:szCs w:val="24"/>
        </w:rPr>
      </w:pPr>
      <w:r w:rsidRPr="00820D05">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820D05">
        <w:rPr>
          <w:sz w:val="24"/>
          <w:szCs w:val="24"/>
        </w:rPr>
        <w:t>Pzp</w:t>
      </w:r>
      <w:proofErr w:type="spellEnd"/>
      <w:r w:rsidRPr="00820D05">
        <w:rPr>
          <w:sz w:val="24"/>
          <w:szCs w:val="24"/>
        </w:rPr>
        <w:t xml:space="preserve"> oraz nie może naruszać integralności protokołu oraz jego załączników;</w:t>
      </w:r>
    </w:p>
    <w:p w14:paraId="6C0A0655" w14:textId="77777777" w:rsidR="007C6C05" w:rsidRPr="00820D05" w:rsidRDefault="007C6C05" w:rsidP="00D31C3C">
      <w:pPr>
        <w:suppressAutoHyphens/>
        <w:autoSpaceDN w:val="0"/>
        <w:jc w:val="both"/>
        <w:textAlignment w:val="baseline"/>
        <w:rPr>
          <w:sz w:val="24"/>
          <w:szCs w:val="24"/>
        </w:rPr>
      </w:pPr>
      <w:r w:rsidRPr="00820D05">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820D05">
        <w:rPr>
          <w:sz w:val="24"/>
          <w:szCs w:val="24"/>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7A1D008" w14:textId="77777777" w:rsidR="007C6C05" w:rsidRPr="00820D05" w:rsidRDefault="007C6C05" w:rsidP="00D31C3C">
      <w:pPr>
        <w:suppressAutoHyphens/>
        <w:autoSpaceDN w:val="0"/>
        <w:jc w:val="both"/>
        <w:textAlignment w:val="baseline"/>
        <w:rPr>
          <w:sz w:val="24"/>
          <w:szCs w:val="24"/>
        </w:rPr>
      </w:pPr>
      <w:r w:rsidRPr="00820D05">
        <w:rPr>
          <w:sz w:val="24"/>
          <w:szCs w:val="24"/>
        </w:rPr>
        <w:t>− prawo do wniesienia skargi do Prezesa Urzędu Ochrony Danych Osobowych, gdy uzna Pani/Pan, że przetwarzanie danych osobowych Pani/Pana dotyczących narusza przepisy RODO.</w:t>
      </w:r>
    </w:p>
    <w:p w14:paraId="75B6A522" w14:textId="77777777" w:rsidR="007C6C05" w:rsidRPr="00820D05" w:rsidRDefault="007C6C05" w:rsidP="00D31C3C">
      <w:pPr>
        <w:pStyle w:val="Akapitzlist"/>
        <w:numPr>
          <w:ilvl w:val="1"/>
          <w:numId w:val="3"/>
        </w:numPr>
        <w:suppressAutoHyphens/>
        <w:autoSpaceDN w:val="0"/>
        <w:ind w:left="284" w:hanging="284"/>
        <w:jc w:val="both"/>
        <w:textAlignment w:val="baseline"/>
        <w:rPr>
          <w:sz w:val="24"/>
          <w:szCs w:val="24"/>
        </w:rPr>
      </w:pPr>
      <w:r w:rsidRPr="00820D05">
        <w:rPr>
          <w:sz w:val="24"/>
          <w:szCs w:val="24"/>
        </w:rPr>
        <w:t>nie przysługuje Pani/Panu:</w:t>
      </w:r>
    </w:p>
    <w:p w14:paraId="7AEA0E92" w14:textId="77777777" w:rsidR="007C6C05" w:rsidRPr="00820D05" w:rsidRDefault="007C6C05" w:rsidP="00D31C3C">
      <w:pPr>
        <w:suppressAutoHyphens/>
        <w:autoSpaceDN w:val="0"/>
        <w:jc w:val="both"/>
        <w:textAlignment w:val="baseline"/>
        <w:rPr>
          <w:sz w:val="24"/>
          <w:szCs w:val="24"/>
        </w:rPr>
      </w:pPr>
      <w:r w:rsidRPr="00820D05">
        <w:rPr>
          <w:sz w:val="24"/>
          <w:szCs w:val="24"/>
        </w:rPr>
        <w:t>− w związku z art. 17 ust. 3 lit. b, d lub e RODO prawo do usunięcia danych osobowych;</w:t>
      </w:r>
    </w:p>
    <w:p w14:paraId="003DF5BF" w14:textId="77777777" w:rsidR="007C6C05" w:rsidRPr="00820D05" w:rsidRDefault="007C6C05" w:rsidP="00D31C3C">
      <w:pPr>
        <w:suppressAutoHyphens/>
        <w:autoSpaceDN w:val="0"/>
        <w:jc w:val="both"/>
        <w:textAlignment w:val="baseline"/>
        <w:rPr>
          <w:sz w:val="24"/>
          <w:szCs w:val="24"/>
        </w:rPr>
      </w:pPr>
      <w:r w:rsidRPr="00820D05">
        <w:rPr>
          <w:sz w:val="24"/>
          <w:szCs w:val="24"/>
        </w:rPr>
        <w:t>− prawo do przenoszenia danych osobowych, o którym mowa w art. 20 RODO;</w:t>
      </w:r>
    </w:p>
    <w:p w14:paraId="640959DB" w14:textId="77777777" w:rsidR="007C6C05" w:rsidRPr="00820D05" w:rsidRDefault="007C6C05" w:rsidP="00D31C3C">
      <w:pPr>
        <w:suppressAutoHyphens/>
        <w:autoSpaceDN w:val="0"/>
        <w:jc w:val="both"/>
        <w:textAlignment w:val="baseline"/>
        <w:rPr>
          <w:sz w:val="24"/>
          <w:szCs w:val="24"/>
        </w:rPr>
      </w:pPr>
      <w:r w:rsidRPr="00820D05">
        <w:rPr>
          <w:sz w:val="24"/>
          <w:szCs w:val="24"/>
        </w:rPr>
        <w:lastRenderedPageBreak/>
        <w:t>− na podstawie art. 21 RODO prawo sprzeciwu, wobec przetwarzania danych osobowych, gdyż podstawą prawną przetwarzania Pani/Pana danych osobowych jest art. 6 ust. 1 lit. c RODO.</w:t>
      </w:r>
    </w:p>
    <w:p w14:paraId="55C90C9D" w14:textId="77777777" w:rsidR="007C6C05" w:rsidRPr="00820D05" w:rsidRDefault="007C6C05" w:rsidP="00D31C3C">
      <w:pPr>
        <w:suppressAutoHyphens/>
        <w:autoSpaceDN w:val="0"/>
        <w:spacing w:after="160"/>
        <w:contextualSpacing/>
        <w:jc w:val="both"/>
        <w:textAlignment w:val="baseline"/>
        <w:rPr>
          <w:sz w:val="24"/>
          <w:szCs w:val="24"/>
        </w:rPr>
      </w:pPr>
    </w:p>
    <w:p w14:paraId="1CF5B409" w14:textId="77777777" w:rsidR="007C6C05" w:rsidRPr="00820D05" w:rsidRDefault="007C6C05" w:rsidP="00D31C3C">
      <w:pPr>
        <w:suppressAutoHyphens/>
        <w:autoSpaceDN w:val="0"/>
        <w:spacing w:after="160"/>
        <w:contextualSpacing/>
        <w:jc w:val="both"/>
        <w:textAlignment w:val="baseline"/>
        <w:rPr>
          <w:sz w:val="24"/>
          <w:szCs w:val="24"/>
        </w:rPr>
      </w:pPr>
      <w:r w:rsidRPr="00820D05">
        <w:rPr>
          <w:sz w:val="24"/>
          <w:szCs w:val="24"/>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820D05">
        <w:rPr>
          <w:sz w:val="24"/>
          <w:szCs w:val="24"/>
        </w:rPr>
        <w:br/>
        <w:t>co najmniej jedno z włączeń, o których mowa w art. 14 ust. 5 RODO.</w:t>
      </w:r>
    </w:p>
    <w:p w14:paraId="19087E4F" w14:textId="77777777" w:rsidR="0097138E" w:rsidRPr="00820D05" w:rsidRDefault="0097138E" w:rsidP="00D31C3C">
      <w:pPr>
        <w:suppressAutoHyphens/>
        <w:autoSpaceDN w:val="0"/>
        <w:jc w:val="center"/>
        <w:textAlignment w:val="baseline"/>
        <w:rPr>
          <w:spacing w:val="-2"/>
          <w:sz w:val="24"/>
          <w:szCs w:val="24"/>
        </w:rPr>
      </w:pPr>
    </w:p>
    <w:p w14:paraId="75E269A6" w14:textId="77777777" w:rsidR="00450F3C" w:rsidRPr="00820D05" w:rsidRDefault="00450F3C" w:rsidP="00D31C3C">
      <w:pPr>
        <w:suppressAutoHyphens/>
        <w:autoSpaceDN w:val="0"/>
        <w:jc w:val="center"/>
        <w:textAlignment w:val="baseline"/>
        <w:rPr>
          <w:rFonts w:eastAsia="Calibri"/>
          <w:sz w:val="22"/>
          <w:szCs w:val="22"/>
          <w:lang w:eastAsia="en-US"/>
        </w:rPr>
      </w:pPr>
      <w:r w:rsidRPr="00820D05">
        <w:rPr>
          <w:spacing w:val="-2"/>
          <w:sz w:val="24"/>
          <w:szCs w:val="24"/>
        </w:rPr>
        <w:t xml:space="preserve">§ </w:t>
      </w:r>
      <w:r w:rsidR="00E135D3" w:rsidRPr="00820D05">
        <w:rPr>
          <w:spacing w:val="-2"/>
          <w:sz w:val="24"/>
          <w:szCs w:val="24"/>
        </w:rPr>
        <w:t>1</w:t>
      </w:r>
      <w:r w:rsidR="00CA6253" w:rsidRPr="00820D05">
        <w:rPr>
          <w:spacing w:val="-2"/>
          <w:sz w:val="24"/>
          <w:szCs w:val="24"/>
        </w:rPr>
        <w:t>1</w:t>
      </w:r>
      <w:r w:rsidRPr="00820D05">
        <w:rPr>
          <w:spacing w:val="-2"/>
          <w:sz w:val="24"/>
          <w:szCs w:val="24"/>
        </w:rPr>
        <w:t xml:space="preserve">. </w:t>
      </w:r>
      <w:r w:rsidRPr="00820D05">
        <w:rPr>
          <w:b/>
          <w:spacing w:val="-2"/>
          <w:sz w:val="24"/>
          <w:szCs w:val="24"/>
        </w:rPr>
        <w:t>Egzemplarze umowy</w:t>
      </w:r>
    </w:p>
    <w:p w14:paraId="09FBF40D" w14:textId="77777777" w:rsidR="00450F3C" w:rsidRPr="00820D05" w:rsidRDefault="00450F3C" w:rsidP="00D31C3C">
      <w:pPr>
        <w:suppressAutoHyphens/>
        <w:autoSpaceDN w:val="0"/>
        <w:jc w:val="both"/>
        <w:textAlignment w:val="baseline"/>
        <w:rPr>
          <w:b/>
          <w:bCs/>
          <w:sz w:val="24"/>
          <w:szCs w:val="24"/>
        </w:rPr>
      </w:pPr>
      <w:r w:rsidRPr="00820D05">
        <w:rPr>
          <w:spacing w:val="-2"/>
          <w:sz w:val="24"/>
          <w:szCs w:val="24"/>
        </w:rPr>
        <w:t>Umowa niniejsza została sporządzona w dwóch jednobrzmiących egzemplarzach, po jednym dla każdej ze stron.</w:t>
      </w:r>
    </w:p>
    <w:p w14:paraId="21CE5C2F" w14:textId="77777777" w:rsidR="00450F3C" w:rsidRPr="00820D05" w:rsidRDefault="00450F3C" w:rsidP="00D31C3C">
      <w:pPr>
        <w:keepNext/>
        <w:keepLines/>
        <w:suppressAutoHyphens/>
        <w:autoSpaceDN w:val="0"/>
        <w:ind w:left="1416"/>
        <w:jc w:val="both"/>
        <w:textAlignment w:val="baseline"/>
        <w:rPr>
          <w:b/>
          <w:bCs/>
          <w:sz w:val="24"/>
          <w:szCs w:val="24"/>
        </w:rPr>
      </w:pPr>
    </w:p>
    <w:p w14:paraId="04B3392A" w14:textId="77777777" w:rsidR="00450F3C" w:rsidRPr="00820D05" w:rsidRDefault="00450F3C" w:rsidP="00D31C3C">
      <w:pPr>
        <w:keepNext/>
        <w:keepLines/>
        <w:suppressAutoHyphens/>
        <w:autoSpaceDN w:val="0"/>
        <w:ind w:left="1416"/>
        <w:jc w:val="both"/>
        <w:textAlignment w:val="baseline"/>
        <w:rPr>
          <w:b/>
          <w:bCs/>
          <w:sz w:val="24"/>
          <w:szCs w:val="24"/>
        </w:rPr>
      </w:pPr>
    </w:p>
    <w:p w14:paraId="6AA4BBAC" w14:textId="77777777" w:rsidR="00EA1D11" w:rsidRPr="00820D05" w:rsidRDefault="00EA1D11" w:rsidP="00D31C3C">
      <w:pPr>
        <w:keepNext/>
        <w:keepLines/>
        <w:suppressAutoHyphens/>
        <w:autoSpaceDN w:val="0"/>
        <w:ind w:left="1416"/>
        <w:jc w:val="both"/>
        <w:textAlignment w:val="baseline"/>
        <w:rPr>
          <w:b/>
          <w:bCs/>
          <w:sz w:val="24"/>
          <w:szCs w:val="24"/>
        </w:rPr>
      </w:pPr>
    </w:p>
    <w:p w14:paraId="4CC0B742" w14:textId="77777777" w:rsidR="00EA1D11" w:rsidRPr="00820D05" w:rsidRDefault="00EA1D11" w:rsidP="00D31C3C">
      <w:pPr>
        <w:keepNext/>
        <w:keepLines/>
        <w:suppressAutoHyphens/>
        <w:autoSpaceDN w:val="0"/>
        <w:ind w:left="1416"/>
        <w:jc w:val="both"/>
        <w:textAlignment w:val="baseline"/>
        <w:rPr>
          <w:b/>
          <w:bCs/>
          <w:sz w:val="24"/>
          <w:szCs w:val="24"/>
        </w:rPr>
      </w:pPr>
    </w:p>
    <w:p w14:paraId="18434FE5" w14:textId="77777777" w:rsidR="00EA1D11" w:rsidRPr="00820D05" w:rsidRDefault="00EA1D11" w:rsidP="00D31C3C">
      <w:pPr>
        <w:keepNext/>
        <w:keepLines/>
        <w:suppressAutoHyphens/>
        <w:autoSpaceDN w:val="0"/>
        <w:ind w:left="1416"/>
        <w:jc w:val="both"/>
        <w:textAlignment w:val="baseline"/>
        <w:rPr>
          <w:b/>
          <w:bCs/>
          <w:sz w:val="24"/>
          <w:szCs w:val="24"/>
        </w:rPr>
      </w:pPr>
    </w:p>
    <w:p w14:paraId="695CD3C3" w14:textId="77777777" w:rsidR="00450F3C" w:rsidRPr="00820D05" w:rsidRDefault="00450F3C" w:rsidP="00D31C3C">
      <w:pPr>
        <w:keepNext/>
        <w:keepLines/>
        <w:suppressAutoHyphens/>
        <w:autoSpaceDN w:val="0"/>
        <w:ind w:left="1416"/>
        <w:jc w:val="both"/>
        <w:textAlignment w:val="baseline"/>
        <w:rPr>
          <w:b/>
          <w:bCs/>
          <w:sz w:val="24"/>
          <w:szCs w:val="24"/>
        </w:rPr>
      </w:pPr>
    </w:p>
    <w:p w14:paraId="2934DC4C" w14:textId="77777777" w:rsidR="00450F3C" w:rsidRPr="00820D05" w:rsidRDefault="00450F3C" w:rsidP="00D31C3C">
      <w:pPr>
        <w:keepNext/>
        <w:keepLines/>
        <w:suppressAutoHyphens/>
        <w:autoSpaceDN w:val="0"/>
        <w:ind w:left="1416"/>
        <w:jc w:val="both"/>
        <w:textAlignment w:val="baseline"/>
        <w:rPr>
          <w:b/>
          <w:bCs/>
          <w:sz w:val="24"/>
          <w:szCs w:val="24"/>
        </w:rPr>
      </w:pPr>
      <w:r w:rsidRPr="00820D05">
        <w:rPr>
          <w:b/>
          <w:bCs/>
          <w:sz w:val="24"/>
          <w:szCs w:val="24"/>
        </w:rPr>
        <w:t xml:space="preserve">ZAMAWIAJĄCY                                      </w:t>
      </w:r>
      <w:r w:rsidRPr="00820D05">
        <w:rPr>
          <w:b/>
          <w:bCs/>
          <w:sz w:val="24"/>
          <w:szCs w:val="24"/>
        </w:rPr>
        <w:tab/>
        <w:t xml:space="preserve">     DOSTAWCA</w:t>
      </w:r>
    </w:p>
    <w:p w14:paraId="6BF41E22" w14:textId="77777777" w:rsidR="008162DC" w:rsidRPr="00820D05" w:rsidRDefault="008162DC" w:rsidP="00D31C3C"/>
    <w:p w14:paraId="0F34E5FB" w14:textId="77777777" w:rsidR="00C71F60" w:rsidRPr="00820D05" w:rsidRDefault="00D57566" w:rsidP="00D31C3C">
      <w:pPr>
        <w:ind w:left="7788"/>
      </w:pPr>
      <w:r w:rsidRPr="00820D05">
        <w:t xml:space="preserve">         </w:t>
      </w:r>
      <w:r w:rsidR="00A15B72" w:rsidRPr="00820D05">
        <w:t xml:space="preserve">  </w:t>
      </w:r>
      <w:r w:rsidR="006B630A" w:rsidRPr="00820D05">
        <w:t xml:space="preserve"> </w:t>
      </w:r>
    </w:p>
    <w:p w14:paraId="7B6789C0" w14:textId="77777777" w:rsidR="00C71F60" w:rsidRPr="00820D05" w:rsidRDefault="00C71F60" w:rsidP="00D31C3C">
      <w:pPr>
        <w:ind w:left="7788"/>
      </w:pPr>
    </w:p>
    <w:p w14:paraId="4E1C7419" w14:textId="77777777" w:rsidR="007C6C05" w:rsidRPr="00820D05" w:rsidRDefault="007C6C05" w:rsidP="00D31C3C">
      <w:pPr>
        <w:ind w:left="7788"/>
        <w:jc w:val="right"/>
      </w:pPr>
    </w:p>
    <w:p w14:paraId="349ECBE8" w14:textId="77777777" w:rsidR="007C6C05" w:rsidRPr="00820D05" w:rsidRDefault="007C6C05" w:rsidP="00D31C3C">
      <w:pPr>
        <w:ind w:left="7788"/>
        <w:jc w:val="right"/>
      </w:pPr>
    </w:p>
    <w:p w14:paraId="4B01618A" w14:textId="77777777" w:rsidR="007C6C05" w:rsidRPr="00820D05" w:rsidRDefault="007C6C05" w:rsidP="00D31C3C">
      <w:pPr>
        <w:ind w:left="7788"/>
        <w:jc w:val="right"/>
      </w:pPr>
    </w:p>
    <w:p w14:paraId="0F07D84F" w14:textId="77777777" w:rsidR="007C6C05" w:rsidRPr="00820D05" w:rsidRDefault="007C6C05" w:rsidP="00D31C3C">
      <w:pPr>
        <w:ind w:left="7788"/>
        <w:jc w:val="right"/>
      </w:pPr>
    </w:p>
    <w:p w14:paraId="3B01F4C3" w14:textId="77777777" w:rsidR="007C6C05" w:rsidRPr="00820D05" w:rsidRDefault="007C6C05" w:rsidP="00D31C3C">
      <w:pPr>
        <w:ind w:left="7788"/>
        <w:jc w:val="right"/>
      </w:pPr>
    </w:p>
    <w:p w14:paraId="5517C12B" w14:textId="77777777" w:rsidR="00CA6253" w:rsidRPr="00820D05" w:rsidRDefault="00CA6253" w:rsidP="00D31C3C">
      <w:pPr>
        <w:ind w:left="7788"/>
        <w:jc w:val="right"/>
      </w:pPr>
    </w:p>
    <w:p w14:paraId="0B5A70C8" w14:textId="77777777" w:rsidR="00CA6253" w:rsidRPr="00820D05" w:rsidRDefault="00CA6253" w:rsidP="00D31C3C">
      <w:pPr>
        <w:ind w:left="7788"/>
        <w:jc w:val="right"/>
      </w:pPr>
    </w:p>
    <w:p w14:paraId="27A55A30" w14:textId="77777777" w:rsidR="00CA6253" w:rsidRPr="00820D05" w:rsidRDefault="00CA6253" w:rsidP="00D31C3C">
      <w:pPr>
        <w:ind w:left="7788"/>
        <w:jc w:val="right"/>
      </w:pPr>
    </w:p>
    <w:p w14:paraId="0D819964" w14:textId="77777777" w:rsidR="00CA6253" w:rsidRPr="00820D05" w:rsidRDefault="00CA6253" w:rsidP="00D31C3C">
      <w:pPr>
        <w:ind w:left="7788"/>
        <w:jc w:val="right"/>
      </w:pPr>
    </w:p>
    <w:p w14:paraId="3FE63C6A" w14:textId="77777777" w:rsidR="00CA6253" w:rsidRPr="00820D05" w:rsidRDefault="00CA6253" w:rsidP="00D31C3C">
      <w:pPr>
        <w:ind w:left="7788"/>
        <w:jc w:val="right"/>
      </w:pPr>
    </w:p>
    <w:p w14:paraId="7EA872FD" w14:textId="77777777" w:rsidR="00CA6253" w:rsidRPr="00820D05" w:rsidRDefault="00CA6253" w:rsidP="00D31C3C">
      <w:pPr>
        <w:ind w:left="7788"/>
        <w:jc w:val="right"/>
      </w:pPr>
    </w:p>
    <w:p w14:paraId="1F5054DD" w14:textId="77777777" w:rsidR="00CA6253" w:rsidRPr="00820D05" w:rsidRDefault="00CA6253" w:rsidP="00D31C3C">
      <w:pPr>
        <w:ind w:left="7788"/>
        <w:jc w:val="right"/>
      </w:pPr>
    </w:p>
    <w:p w14:paraId="67D46CFD" w14:textId="77777777" w:rsidR="00CA6253" w:rsidRPr="00820D05" w:rsidRDefault="00CA6253" w:rsidP="00D31C3C">
      <w:pPr>
        <w:ind w:left="7788"/>
        <w:jc w:val="right"/>
      </w:pPr>
    </w:p>
    <w:p w14:paraId="5B66036B" w14:textId="77777777" w:rsidR="00CA6253" w:rsidRPr="00820D05" w:rsidRDefault="00CA6253" w:rsidP="00D31C3C">
      <w:pPr>
        <w:ind w:left="7788"/>
        <w:jc w:val="right"/>
      </w:pPr>
    </w:p>
    <w:p w14:paraId="739E1415" w14:textId="77777777" w:rsidR="00CA6253" w:rsidRPr="00820D05" w:rsidRDefault="00CA6253" w:rsidP="00D31C3C">
      <w:pPr>
        <w:ind w:left="7788"/>
        <w:jc w:val="right"/>
      </w:pPr>
    </w:p>
    <w:p w14:paraId="12755F45" w14:textId="77777777" w:rsidR="00CA6253" w:rsidRPr="00820D05" w:rsidRDefault="00CA6253" w:rsidP="00D31C3C">
      <w:pPr>
        <w:ind w:left="7788"/>
        <w:jc w:val="right"/>
      </w:pPr>
    </w:p>
    <w:p w14:paraId="3BD49470" w14:textId="77777777" w:rsidR="00CA6253" w:rsidRPr="00820D05" w:rsidRDefault="00CA6253" w:rsidP="00D31C3C">
      <w:pPr>
        <w:ind w:left="7788"/>
        <w:jc w:val="right"/>
      </w:pPr>
    </w:p>
    <w:p w14:paraId="654F5345" w14:textId="77777777" w:rsidR="00CA6253" w:rsidRPr="00820D05" w:rsidRDefault="00CA6253" w:rsidP="00D31C3C">
      <w:pPr>
        <w:ind w:left="7788"/>
        <w:jc w:val="right"/>
      </w:pPr>
    </w:p>
    <w:p w14:paraId="2F3A5BF4" w14:textId="77777777" w:rsidR="00CA6253" w:rsidRPr="00820D05" w:rsidRDefault="00CA6253" w:rsidP="00D31C3C">
      <w:pPr>
        <w:ind w:left="7788"/>
        <w:jc w:val="right"/>
      </w:pPr>
    </w:p>
    <w:p w14:paraId="6CE669F8" w14:textId="77777777" w:rsidR="00CA6253" w:rsidRPr="00820D05" w:rsidRDefault="00CA6253" w:rsidP="00D31C3C">
      <w:pPr>
        <w:ind w:left="7788"/>
        <w:jc w:val="right"/>
      </w:pPr>
    </w:p>
    <w:p w14:paraId="5E7C3020" w14:textId="77777777" w:rsidR="00CA6253" w:rsidRPr="00820D05" w:rsidRDefault="00CA6253" w:rsidP="00D31C3C">
      <w:pPr>
        <w:ind w:left="7788"/>
        <w:jc w:val="right"/>
      </w:pPr>
    </w:p>
    <w:p w14:paraId="5D4F1E27" w14:textId="77777777" w:rsidR="00CA6253" w:rsidRPr="00820D05" w:rsidRDefault="00CA6253" w:rsidP="00D31C3C">
      <w:pPr>
        <w:ind w:left="7788"/>
        <w:jc w:val="right"/>
      </w:pPr>
    </w:p>
    <w:p w14:paraId="3F44B8E7" w14:textId="77777777" w:rsidR="00CA6253" w:rsidRPr="00820D05" w:rsidRDefault="00CA6253" w:rsidP="00D31C3C">
      <w:pPr>
        <w:ind w:left="7788"/>
        <w:jc w:val="right"/>
      </w:pPr>
    </w:p>
    <w:p w14:paraId="4A763DA0" w14:textId="77777777" w:rsidR="00CA6253" w:rsidRPr="00820D05" w:rsidRDefault="00CA6253" w:rsidP="00D31C3C">
      <w:pPr>
        <w:ind w:left="7788"/>
        <w:jc w:val="right"/>
      </w:pPr>
    </w:p>
    <w:p w14:paraId="3526F672" w14:textId="77777777" w:rsidR="00CA6253" w:rsidRPr="00820D05" w:rsidRDefault="00CA6253" w:rsidP="00D31C3C">
      <w:pPr>
        <w:ind w:left="7788"/>
        <w:jc w:val="right"/>
      </w:pPr>
    </w:p>
    <w:p w14:paraId="32C94CA8" w14:textId="77777777" w:rsidR="00CA6253" w:rsidRPr="00820D05" w:rsidRDefault="00CA6253" w:rsidP="00D31C3C">
      <w:pPr>
        <w:ind w:left="7788"/>
        <w:jc w:val="right"/>
      </w:pPr>
    </w:p>
    <w:p w14:paraId="6F8E8951" w14:textId="77777777" w:rsidR="00CA6253" w:rsidRPr="00820D05" w:rsidRDefault="00CA6253" w:rsidP="00D31C3C">
      <w:pPr>
        <w:ind w:left="7788"/>
        <w:jc w:val="right"/>
      </w:pPr>
    </w:p>
    <w:p w14:paraId="4A36E2C9" w14:textId="77777777" w:rsidR="00CA6253" w:rsidRPr="00820D05" w:rsidRDefault="00CA6253" w:rsidP="00D31C3C">
      <w:pPr>
        <w:ind w:left="7788"/>
        <w:jc w:val="right"/>
      </w:pPr>
    </w:p>
    <w:p w14:paraId="36A70453" w14:textId="77777777" w:rsidR="00CA6253" w:rsidRPr="00820D05" w:rsidRDefault="00CA6253" w:rsidP="00D31C3C">
      <w:pPr>
        <w:ind w:left="7788"/>
        <w:jc w:val="right"/>
      </w:pPr>
    </w:p>
    <w:p w14:paraId="405DACAF" w14:textId="77777777" w:rsidR="00CA6253" w:rsidRPr="00820D05" w:rsidRDefault="00CA6253" w:rsidP="00D31C3C">
      <w:pPr>
        <w:ind w:left="7788"/>
        <w:jc w:val="right"/>
      </w:pPr>
    </w:p>
    <w:p w14:paraId="64B688D1" w14:textId="77777777" w:rsidR="00CA6253" w:rsidRPr="00820D05" w:rsidRDefault="00CA6253" w:rsidP="00D31C3C">
      <w:pPr>
        <w:ind w:left="7788"/>
        <w:jc w:val="right"/>
      </w:pPr>
    </w:p>
    <w:p w14:paraId="49ABB28F" w14:textId="77777777" w:rsidR="00CA6253" w:rsidRPr="00820D05" w:rsidRDefault="00CA6253" w:rsidP="00D31C3C">
      <w:pPr>
        <w:ind w:left="7788"/>
        <w:jc w:val="right"/>
      </w:pPr>
    </w:p>
    <w:p w14:paraId="5AEE02B9" w14:textId="77777777" w:rsidR="00CA6253" w:rsidRPr="00820D05" w:rsidRDefault="00CA6253" w:rsidP="00D31C3C">
      <w:pPr>
        <w:ind w:left="7788"/>
        <w:jc w:val="right"/>
      </w:pPr>
    </w:p>
    <w:p w14:paraId="77EB46D3" w14:textId="77777777" w:rsidR="00CA6253" w:rsidRPr="00820D05" w:rsidRDefault="00CA6253" w:rsidP="00D31C3C">
      <w:pPr>
        <w:ind w:left="7788"/>
        <w:jc w:val="right"/>
      </w:pPr>
    </w:p>
    <w:p w14:paraId="180901C5" w14:textId="77777777" w:rsidR="00CA6253" w:rsidRPr="00820D05" w:rsidRDefault="00CA6253" w:rsidP="00D31C3C">
      <w:pPr>
        <w:ind w:left="7788"/>
        <w:jc w:val="right"/>
      </w:pPr>
    </w:p>
    <w:p w14:paraId="2C959272" w14:textId="77777777" w:rsidR="00CA6253" w:rsidRPr="00820D05" w:rsidRDefault="00CA6253" w:rsidP="00D31C3C">
      <w:pPr>
        <w:ind w:left="7788"/>
        <w:jc w:val="right"/>
      </w:pPr>
    </w:p>
    <w:p w14:paraId="011FFBE1" w14:textId="77777777" w:rsidR="00CA6253" w:rsidRPr="00820D05" w:rsidRDefault="00CA6253" w:rsidP="00D31C3C">
      <w:pPr>
        <w:ind w:left="7788"/>
        <w:jc w:val="right"/>
      </w:pPr>
    </w:p>
    <w:p w14:paraId="12400A82" w14:textId="43A36530" w:rsidR="00165E19" w:rsidRDefault="00165E19" w:rsidP="00026BC6"/>
    <w:p w14:paraId="5E468BF8" w14:textId="349EA433" w:rsidR="004B7453" w:rsidRPr="00820D05" w:rsidRDefault="004B7453" w:rsidP="00D31C3C">
      <w:pPr>
        <w:ind w:left="7788"/>
        <w:jc w:val="right"/>
      </w:pPr>
      <w:r w:rsidRPr="00820D05">
        <w:t xml:space="preserve">Zał. nr </w:t>
      </w:r>
      <w:r w:rsidR="00A02E91">
        <w:t>4</w:t>
      </w:r>
    </w:p>
    <w:p w14:paraId="5374A300" w14:textId="161B4A7D" w:rsidR="004B7453" w:rsidRPr="00820D05" w:rsidRDefault="004B7453" w:rsidP="00D31C3C">
      <w:pPr>
        <w:ind w:left="708" w:firstLine="708"/>
        <w:jc w:val="right"/>
      </w:pPr>
      <w:r w:rsidRPr="00820D05">
        <w:tab/>
        <w:t xml:space="preserve">do ogłoszenia o zamówienie z </w:t>
      </w:r>
      <w:r w:rsidR="00026BC6">
        <w:t>28</w:t>
      </w:r>
      <w:r w:rsidR="00675C46">
        <w:t>.</w:t>
      </w:r>
      <w:r w:rsidR="00026BC6">
        <w:t>1</w:t>
      </w:r>
      <w:r w:rsidR="0038554B">
        <w:t>0</w:t>
      </w:r>
      <w:r w:rsidR="00E35FF0">
        <w:t>.2022</w:t>
      </w:r>
      <w:r w:rsidR="00D61036" w:rsidRPr="00D61036">
        <w:t xml:space="preserve"> </w:t>
      </w:r>
      <w:r w:rsidRPr="00820D05">
        <w:t>r.</w:t>
      </w:r>
    </w:p>
    <w:p w14:paraId="3C9E2525" w14:textId="77777777" w:rsidR="004B7453" w:rsidRPr="00820D05" w:rsidRDefault="004B7453" w:rsidP="00D31C3C">
      <w:pPr>
        <w:jc w:val="center"/>
        <w:rPr>
          <w:rFonts w:eastAsiaTheme="minorHAnsi"/>
          <w:b/>
          <w:sz w:val="24"/>
          <w:szCs w:val="24"/>
          <w:lang w:eastAsia="en-US"/>
        </w:rPr>
      </w:pPr>
    </w:p>
    <w:p w14:paraId="1A03D6BC" w14:textId="77777777" w:rsidR="004B7453" w:rsidRPr="00820D05" w:rsidRDefault="004B7453" w:rsidP="00D31C3C">
      <w:pPr>
        <w:jc w:val="center"/>
        <w:rPr>
          <w:rFonts w:eastAsiaTheme="minorHAnsi"/>
          <w:b/>
          <w:sz w:val="24"/>
          <w:szCs w:val="24"/>
          <w:lang w:eastAsia="en-US"/>
        </w:rPr>
      </w:pPr>
      <w:r w:rsidRPr="00820D05">
        <w:rPr>
          <w:rFonts w:eastAsiaTheme="minorHAnsi"/>
          <w:b/>
          <w:sz w:val="24"/>
          <w:szCs w:val="24"/>
          <w:lang w:eastAsia="en-US"/>
        </w:rPr>
        <w:t>Klauzula informacyjna z art. 13 RODO do zastosowania przez Zamawiających w celu związanym z postępowaniem o udzielenie zamówienia publicznego</w:t>
      </w:r>
    </w:p>
    <w:p w14:paraId="2051990E" w14:textId="77777777" w:rsidR="004B7453" w:rsidRPr="00820D05" w:rsidRDefault="004B7453" w:rsidP="00D31C3C">
      <w:pPr>
        <w:spacing w:before="120" w:after="120"/>
        <w:jc w:val="both"/>
        <w:rPr>
          <w:sz w:val="24"/>
          <w:szCs w:val="24"/>
        </w:rPr>
      </w:pPr>
    </w:p>
    <w:p w14:paraId="75696EBF" w14:textId="77777777" w:rsidR="007C6C05" w:rsidRPr="00820D05" w:rsidRDefault="007C6C05" w:rsidP="00D31C3C">
      <w:pPr>
        <w:spacing w:before="120" w:after="120"/>
        <w:jc w:val="both"/>
        <w:rPr>
          <w:sz w:val="24"/>
          <w:szCs w:val="24"/>
        </w:rPr>
      </w:pPr>
      <w:r w:rsidRPr="00820D05">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14:paraId="68CA8C39" w14:textId="77777777" w:rsidR="007C6C05" w:rsidRPr="00820D05" w:rsidRDefault="007C6C05" w:rsidP="00D31C3C">
      <w:pPr>
        <w:spacing w:before="120" w:after="120"/>
        <w:jc w:val="both"/>
        <w:rPr>
          <w:sz w:val="24"/>
          <w:szCs w:val="24"/>
        </w:rPr>
      </w:pPr>
      <w:r w:rsidRPr="00820D05">
        <w:rPr>
          <w:sz w:val="24"/>
          <w:szCs w:val="24"/>
        </w:rPr>
        <w:t>1. Administratorem Pani/Pana danych osobowych jest Instytut Dendrologii Polskiej Akademii Nauk z siedzibą w Kórniku przy ulicy Parkowej nr 5.</w:t>
      </w:r>
    </w:p>
    <w:p w14:paraId="3D7243D8" w14:textId="77777777" w:rsidR="007C6C05" w:rsidRPr="00820D05" w:rsidRDefault="007C6C05" w:rsidP="00D31C3C">
      <w:pPr>
        <w:spacing w:before="120" w:after="120"/>
        <w:jc w:val="both"/>
        <w:rPr>
          <w:sz w:val="24"/>
          <w:szCs w:val="24"/>
        </w:rPr>
      </w:pPr>
      <w:r w:rsidRPr="00820D05">
        <w:rPr>
          <w:sz w:val="24"/>
          <w:szCs w:val="24"/>
        </w:rPr>
        <w:t>2. W sprawach związanych z Pani/Pana danymi proszę kontaktować się z Inspektorem Ochrony Danych, kontakt pisemny za pomocą poczty tradycyjnej na adres Instytut Dendrologii PAN ul. Parkowa 5, 62-035 Kórnik lub pocztą elektroniczną na adres email: iod.idpan@man.poznan.pl.</w:t>
      </w:r>
    </w:p>
    <w:p w14:paraId="63A186D7" w14:textId="77777777" w:rsidR="007C6C05" w:rsidRPr="00820D05" w:rsidRDefault="007C6C05" w:rsidP="00D31C3C">
      <w:pPr>
        <w:spacing w:before="120" w:after="120"/>
        <w:jc w:val="both"/>
        <w:rPr>
          <w:sz w:val="24"/>
          <w:szCs w:val="24"/>
        </w:rPr>
      </w:pPr>
      <w:r w:rsidRPr="00820D05">
        <w:rPr>
          <w:sz w:val="24"/>
          <w:szCs w:val="24"/>
        </w:rPr>
        <w:t xml:space="preserve">3.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p>
    <w:p w14:paraId="46BEC9FC" w14:textId="77777777" w:rsidR="007C6C05" w:rsidRPr="00820D05" w:rsidRDefault="007C6C05" w:rsidP="00D31C3C">
      <w:pPr>
        <w:spacing w:before="120" w:after="120"/>
        <w:jc w:val="both"/>
        <w:rPr>
          <w:sz w:val="24"/>
          <w:szCs w:val="24"/>
        </w:rPr>
      </w:pPr>
      <w:r w:rsidRPr="00820D05">
        <w:rPr>
          <w:sz w:val="24"/>
          <w:szCs w:val="24"/>
        </w:rPr>
        <w:t>na Zamawiającym.</w:t>
      </w:r>
    </w:p>
    <w:p w14:paraId="2057A742" w14:textId="77777777" w:rsidR="007C6C05" w:rsidRPr="00820D05" w:rsidRDefault="007C6C05" w:rsidP="00D31C3C">
      <w:pPr>
        <w:spacing w:before="120" w:after="120"/>
        <w:jc w:val="both"/>
        <w:rPr>
          <w:sz w:val="24"/>
          <w:szCs w:val="24"/>
        </w:rPr>
      </w:pPr>
      <w:r w:rsidRPr="00820D05">
        <w:rPr>
          <w:sz w:val="24"/>
          <w:szCs w:val="24"/>
        </w:rPr>
        <w:t xml:space="preserve">4. Obiorcami Pani/Pana danych osobowych będą osoby lub podmioty, którym udostępniona zostanie dokumentacja postępowania w oparciu o art. 18 oraz art. 74 ustawy </w:t>
      </w:r>
      <w:proofErr w:type="spellStart"/>
      <w:r w:rsidRPr="00820D05">
        <w:rPr>
          <w:sz w:val="24"/>
          <w:szCs w:val="24"/>
        </w:rPr>
        <w:t>Pzp</w:t>
      </w:r>
      <w:proofErr w:type="spellEnd"/>
      <w:r w:rsidRPr="00820D05">
        <w:rPr>
          <w:sz w:val="24"/>
          <w:szCs w:val="24"/>
        </w:rPr>
        <w:t>.</w:t>
      </w:r>
    </w:p>
    <w:p w14:paraId="5DB8593B" w14:textId="77777777" w:rsidR="007C6C05" w:rsidRPr="00820D05" w:rsidRDefault="007C6C05" w:rsidP="00D31C3C">
      <w:pPr>
        <w:spacing w:before="120" w:after="120"/>
        <w:jc w:val="both"/>
        <w:rPr>
          <w:sz w:val="24"/>
          <w:szCs w:val="24"/>
        </w:rPr>
      </w:pPr>
      <w:r w:rsidRPr="00820D05">
        <w:rPr>
          <w:sz w:val="24"/>
          <w:szCs w:val="24"/>
        </w:rPr>
        <w:t xml:space="preserve">5. Pani/Pana dane osobowe będą przechowywane, zgodnie z art. 78 ust. 1 ustawy </w:t>
      </w:r>
      <w:proofErr w:type="spellStart"/>
      <w:r w:rsidRPr="00820D05">
        <w:rPr>
          <w:sz w:val="24"/>
          <w:szCs w:val="24"/>
        </w:rPr>
        <w:t>Pzp</w:t>
      </w:r>
      <w:proofErr w:type="spellEnd"/>
      <w:r w:rsidRPr="00820D05">
        <w:rPr>
          <w:sz w:val="24"/>
          <w:szCs w:val="24"/>
        </w:rPr>
        <w:t>, przez okres 4 lat od dnia zakończenia postępowania o udzielenie zamówienia, a jeżeli czas trwania umowy przekracza 4 lata, okres przechowywania obejmuje cały czas trwania umowy.</w:t>
      </w:r>
    </w:p>
    <w:p w14:paraId="04440680" w14:textId="77777777" w:rsidR="007C6C05" w:rsidRPr="00820D05" w:rsidRDefault="007C6C05" w:rsidP="00D31C3C">
      <w:pPr>
        <w:spacing w:before="120" w:after="120"/>
        <w:jc w:val="both"/>
        <w:rPr>
          <w:sz w:val="24"/>
          <w:szCs w:val="24"/>
        </w:rPr>
      </w:pPr>
      <w:r w:rsidRPr="00820D05">
        <w:rPr>
          <w:sz w:val="24"/>
          <w:szCs w:val="24"/>
        </w:rPr>
        <w:t xml:space="preserve">6. Obowiązek podania przez Panią/Pana danych osobowych bezpośrednio Pani/Pana dotyczących jest wymogiem ustawowym określonym w przepisach ustawy </w:t>
      </w:r>
      <w:proofErr w:type="spellStart"/>
      <w:r w:rsidRPr="00820D05">
        <w:rPr>
          <w:sz w:val="24"/>
          <w:szCs w:val="24"/>
        </w:rPr>
        <w:t>Pzp</w:t>
      </w:r>
      <w:proofErr w:type="spellEnd"/>
      <w:r w:rsidRPr="00820D05">
        <w:rPr>
          <w:sz w:val="24"/>
          <w:szCs w:val="24"/>
        </w:rPr>
        <w:t xml:space="preserve">, związanym z udziałem w postępowaniu o udzielenie zamówienia publicznego, konsekwencje niepodania określonych danych wynikają z ustawy </w:t>
      </w:r>
      <w:proofErr w:type="spellStart"/>
      <w:r w:rsidRPr="00820D05">
        <w:rPr>
          <w:sz w:val="24"/>
          <w:szCs w:val="24"/>
        </w:rPr>
        <w:t>Pzp</w:t>
      </w:r>
      <w:proofErr w:type="spellEnd"/>
      <w:r w:rsidRPr="00820D05">
        <w:rPr>
          <w:sz w:val="24"/>
          <w:szCs w:val="24"/>
        </w:rPr>
        <w:t>.</w:t>
      </w:r>
    </w:p>
    <w:p w14:paraId="40BA1CB7" w14:textId="77777777" w:rsidR="007C6C05" w:rsidRPr="00820D05" w:rsidRDefault="007C6C05" w:rsidP="00D31C3C">
      <w:pPr>
        <w:spacing w:before="120" w:after="120"/>
        <w:jc w:val="both"/>
        <w:rPr>
          <w:sz w:val="24"/>
          <w:szCs w:val="24"/>
        </w:rPr>
      </w:pPr>
      <w:r w:rsidRPr="00820D05">
        <w:rPr>
          <w:sz w:val="24"/>
          <w:szCs w:val="24"/>
        </w:rPr>
        <w:t>7. W odniesieniu do Pani/Pana danych osobowych decyzje nie będą podejmowane w sposób zautomatyzowany, stosowanie do art. 22 RODO;</w:t>
      </w:r>
    </w:p>
    <w:p w14:paraId="3EEC6582" w14:textId="77777777" w:rsidR="007C6C05" w:rsidRPr="00820D05" w:rsidRDefault="007C6C05" w:rsidP="00D31C3C">
      <w:pPr>
        <w:spacing w:before="120" w:after="120"/>
        <w:jc w:val="both"/>
        <w:rPr>
          <w:sz w:val="24"/>
          <w:szCs w:val="24"/>
        </w:rPr>
      </w:pPr>
      <w:r w:rsidRPr="00820D05">
        <w:rPr>
          <w:sz w:val="24"/>
          <w:szCs w:val="24"/>
        </w:rPr>
        <w:t>8. Posiada Pan/Pani:</w:t>
      </w:r>
    </w:p>
    <w:p w14:paraId="0DFEFB94" w14:textId="77777777" w:rsidR="007C6C05" w:rsidRPr="00820D05" w:rsidRDefault="007C6C05" w:rsidP="00D31C3C">
      <w:pPr>
        <w:spacing w:before="120" w:after="120"/>
        <w:jc w:val="both"/>
        <w:rPr>
          <w:sz w:val="24"/>
          <w:szCs w:val="24"/>
        </w:rPr>
      </w:pPr>
      <w:r w:rsidRPr="00820D05">
        <w:rPr>
          <w:sz w:val="24"/>
          <w:szCs w:val="24"/>
        </w:rPr>
        <w:t>− na podstawie art. 15 RODO prawo dostępu do danych osobowych Pani/Pana dotyczących;</w:t>
      </w:r>
    </w:p>
    <w:p w14:paraId="0A061DF5" w14:textId="77777777" w:rsidR="007C6C05" w:rsidRPr="00820D05" w:rsidRDefault="007C6C05" w:rsidP="00D31C3C">
      <w:pPr>
        <w:spacing w:before="120" w:after="120"/>
        <w:jc w:val="both"/>
        <w:rPr>
          <w:sz w:val="24"/>
          <w:szCs w:val="24"/>
        </w:rPr>
      </w:pPr>
      <w:r w:rsidRPr="00820D05">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820D05">
        <w:rPr>
          <w:sz w:val="24"/>
          <w:szCs w:val="24"/>
        </w:rPr>
        <w:t>Pzp</w:t>
      </w:r>
      <w:proofErr w:type="spellEnd"/>
      <w:r w:rsidRPr="00820D05">
        <w:rPr>
          <w:sz w:val="24"/>
          <w:szCs w:val="24"/>
        </w:rPr>
        <w:t xml:space="preserve"> oraz nie może naruszać integralności protokołu oraz jego załączników;</w:t>
      </w:r>
    </w:p>
    <w:p w14:paraId="27B7F488" w14:textId="77777777" w:rsidR="007C6C05" w:rsidRPr="00820D05" w:rsidRDefault="007C6C05" w:rsidP="00D31C3C">
      <w:pPr>
        <w:spacing w:before="120" w:after="120"/>
        <w:jc w:val="both"/>
        <w:rPr>
          <w:sz w:val="24"/>
          <w:szCs w:val="24"/>
        </w:rPr>
      </w:pPr>
      <w:r w:rsidRPr="00820D05">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p>
    <w:p w14:paraId="572CC58B" w14:textId="77777777" w:rsidR="007C6C05" w:rsidRPr="00820D05" w:rsidRDefault="007C6C05" w:rsidP="00D31C3C">
      <w:pPr>
        <w:spacing w:before="120" w:after="120"/>
        <w:jc w:val="both"/>
        <w:rPr>
          <w:sz w:val="24"/>
          <w:szCs w:val="24"/>
        </w:rPr>
      </w:pPr>
      <w:r w:rsidRPr="00820D05">
        <w:rPr>
          <w:sz w:val="24"/>
          <w:szCs w:val="24"/>
        </w:rPr>
        <w:t xml:space="preserve">do przechowywania, w celu zapewnienia korzystania ze środków ochrony prawnej lub w celu ochrony praw innej osoby fizycznej lub prawnej, lub z uwagi na ważne względy interesu publicznego Unii Europejskiej lub państwa członkowskiego, a także nie ogranicza </w:t>
      </w:r>
      <w:r w:rsidRPr="00820D05">
        <w:rPr>
          <w:sz w:val="24"/>
          <w:szCs w:val="24"/>
        </w:rPr>
        <w:lastRenderedPageBreak/>
        <w:t>przetwarzania danych osobowych do czasu zakończenia postępowania o udzielenie zamówienia;</w:t>
      </w:r>
    </w:p>
    <w:p w14:paraId="6BA351EA" w14:textId="77777777" w:rsidR="007C6C05" w:rsidRPr="00820D05" w:rsidRDefault="007C6C05" w:rsidP="00D31C3C">
      <w:pPr>
        <w:spacing w:before="120" w:after="120"/>
        <w:jc w:val="both"/>
        <w:rPr>
          <w:sz w:val="24"/>
          <w:szCs w:val="24"/>
        </w:rPr>
      </w:pPr>
      <w:r w:rsidRPr="00820D05">
        <w:rPr>
          <w:sz w:val="24"/>
          <w:szCs w:val="24"/>
        </w:rPr>
        <w:t>− prawo do wniesienia skargi do Prezesa Urzędu Ochrony Danych Osobowych, gdy uzna Pani/Pan, że przetwarzanie danych osobowych Pani/Pana dotyczących narusza przepisy RODO.</w:t>
      </w:r>
    </w:p>
    <w:p w14:paraId="738A77D7" w14:textId="77777777" w:rsidR="007C6C05" w:rsidRPr="00820D05" w:rsidRDefault="007C6C05" w:rsidP="00D31C3C">
      <w:pPr>
        <w:spacing w:before="120" w:after="120"/>
        <w:jc w:val="both"/>
        <w:rPr>
          <w:sz w:val="24"/>
          <w:szCs w:val="24"/>
        </w:rPr>
      </w:pPr>
      <w:r w:rsidRPr="00820D05">
        <w:rPr>
          <w:sz w:val="24"/>
          <w:szCs w:val="24"/>
        </w:rPr>
        <w:t>9. Nie przysługuje Pani/Panu:</w:t>
      </w:r>
    </w:p>
    <w:p w14:paraId="22245A6F" w14:textId="77777777" w:rsidR="007C6C05" w:rsidRPr="00820D05" w:rsidRDefault="007C6C05" w:rsidP="00D31C3C">
      <w:pPr>
        <w:spacing w:before="120" w:after="120"/>
        <w:jc w:val="both"/>
        <w:rPr>
          <w:sz w:val="24"/>
          <w:szCs w:val="24"/>
        </w:rPr>
      </w:pPr>
      <w:r w:rsidRPr="00820D05">
        <w:rPr>
          <w:sz w:val="24"/>
          <w:szCs w:val="24"/>
        </w:rPr>
        <w:t>− w związku z art. 17 ust. 3 lit. b, d lub e RODO prawo do usunięcia danych osobowych;</w:t>
      </w:r>
    </w:p>
    <w:p w14:paraId="67AE1A61" w14:textId="77777777" w:rsidR="007C6C05" w:rsidRPr="00820D05" w:rsidRDefault="007C6C05" w:rsidP="00D31C3C">
      <w:pPr>
        <w:spacing w:before="120" w:after="120"/>
        <w:jc w:val="both"/>
        <w:rPr>
          <w:sz w:val="24"/>
          <w:szCs w:val="24"/>
        </w:rPr>
      </w:pPr>
      <w:r w:rsidRPr="00820D05">
        <w:rPr>
          <w:sz w:val="24"/>
          <w:szCs w:val="24"/>
        </w:rPr>
        <w:t>− prawo do przenoszenia danych osobowych, o którym mowa w art. 20 RODO;</w:t>
      </w:r>
    </w:p>
    <w:p w14:paraId="1D36F513" w14:textId="77777777" w:rsidR="007C6C05" w:rsidRPr="00820D05" w:rsidRDefault="007C6C05" w:rsidP="00D31C3C">
      <w:pPr>
        <w:spacing w:before="120" w:after="120"/>
        <w:jc w:val="both"/>
        <w:rPr>
          <w:sz w:val="24"/>
          <w:szCs w:val="24"/>
        </w:rPr>
      </w:pPr>
      <w:r w:rsidRPr="00820D05">
        <w:rPr>
          <w:sz w:val="24"/>
          <w:szCs w:val="24"/>
        </w:rPr>
        <w:t>− na podstawie art. 21 RODO prawo sprzeciwu, wobec przetwarzania danych osobowych, gdyż podstawą prawną przetwarzania Pani/Pana danych osobowych jest art. 6 ust. 1 lit. c RODO.</w:t>
      </w:r>
    </w:p>
    <w:p w14:paraId="60649AB7" w14:textId="77777777" w:rsidR="007C6C05" w:rsidRPr="00820D05" w:rsidRDefault="007C6C05" w:rsidP="00D31C3C">
      <w:pPr>
        <w:spacing w:before="120" w:after="120"/>
        <w:jc w:val="both"/>
        <w:rPr>
          <w:sz w:val="24"/>
          <w:szCs w:val="24"/>
        </w:rPr>
      </w:pPr>
    </w:p>
    <w:p w14:paraId="0E903CE5" w14:textId="77777777" w:rsidR="007C6C05" w:rsidRPr="00820D05" w:rsidRDefault="007C6C05" w:rsidP="00D31C3C">
      <w:pPr>
        <w:spacing w:before="120" w:after="120"/>
        <w:jc w:val="both"/>
        <w:rPr>
          <w:sz w:val="24"/>
          <w:szCs w:val="24"/>
        </w:rPr>
      </w:pPr>
      <w:r w:rsidRPr="00820D05">
        <w:rPr>
          <w:sz w:val="24"/>
          <w:szCs w:val="24"/>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p>
    <w:p w14:paraId="4E7CCB92" w14:textId="77777777" w:rsidR="007C6C05" w:rsidRPr="00820D05" w:rsidRDefault="007C6C05" w:rsidP="00D31C3C">
      <w:pPr>
        <w:spacing w:before="120" w:after="120"/>
        <w:jc w:val="both"/>
        <w:rPr>
          <w:sz w:val="24"/>
          <w:szCs w:val="24"/>
        </w:rPr>
      </w:pPr>
      <w:r w:rsidRPr="00820D05">
        <w:rPr>
          <w:sz w:val="24"/>
          <w:szCs w:val="24"/>
        </w:rPr>
        <w:t>co najmniej jedno z włączeń, o których mowa w art. 14 ust. 5 RODO.</w:t>
      </w:r>
    </w:p>
    <w:sectPr w:rsidR="007C6C05" w:rsidRPr="00820D05" w:rsidSect="00D11A6D">
      <w:headerReference w:type="default" r:id="rId15"/>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5AFE6" w14:textId="77777777" w:rsidR="006C60CF" w:rsidRDefault="006C60CF" w:rsidP="001D06BE">
      <w:r>
        <w:separator/>
      </w:r>
    </w:p>
  </w:endnote>
  <w:endnote w:type="continuationSeparator" w:id="0">
    <w:p w14:paraId="32675240" w14:textId="77777777" w:rsidR="006C60CF" w:rsidRDefault="006C60CF" w:rsidP="001D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AG Stenci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09CB6" w14:textId="77777777" w:rsidR="006C60CF" w:rsidRDefault="006C60CF" w:rsidP="001D06BE">
      <w:r>
        <w:separator/>
      </w:r>
    </w:p>
  </w:footnote>
  <w:footnote w:type="continuationSeparator" w:id="0">
    <w:p w14:paraId="29194BD1" w14:textId="77777777" w:rsidR="006C60CF" w:rsidRDefault="006C60CF" w:rsidP="001D0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76CD7" w14:textId="60D5ABD8" w:rsidR="001D06BE" w:rsidRDefault="001D06BE">
    <w:pPr>
      <w:pStyle w:val="Nagwek"/>
    </w:pPr>
    <w:r>
      <w:t>DAZ.2540.1</w:t>
    </w:r>
    <w:r w:rsidR="0023762D">
      <w:t>130</w:t>
    </w:r>
    <w:r>
      <w:t>.2022</w:t>
    </w:r>
    <w:r>
      <w:tab/>
    </w:r>
    <w:r>
      <w:tab/>
    </w:r>
    <w:r w:rsidR="00441AB5">
      <w:t>2022/130000/2</w:t>
    </w:r>
    <w:r w:rsidR="00305B26">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144D"/>
    <w:multiLevelType w:val="hybridMultilevel"/>
    <w:tmpl w:val="73BA14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C02595"/>
    <w:multiLevelType w:val="hybridMultilevel"/>
    <w:tmpl w:val="ED36C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2D3534"/>
    <w:multiLevelType w:val="hybridMultilevel"/>
    <w:tmpl w:val="A9BE8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6230C5"/>
    <w:multiLevelType w:val="hybridMultilevel"/>
    <w:tmpl w:val="27542776"/>
    <w:lvl w:ilvl="0" w:tplc="E02A65CE">
      <w:numFmt w:val="bullet"/>
      <w:lvlText w:val=""/>
      <w:lvlJc w:val="left"/>
      <w:pPr>
        <w:ind w:left="1065" w:hanging="705"/>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B123227"/>
    <w:multiLevelType w:val="hybridMultilevel"/>
    <w:tmpl w:val="992A4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7"/>
  </w:num>
  <w:num w:numId="6">
    <w:abstractNumId w:val="8"/>
  </w:num>
  <w:num w:numId="7">
    <w:abstractNumId w:val="5"/>
  </w:num>
  <w:num w:numId="8">
    <w:abstractNumId w:val="2"/>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B6A"/>
    <w:rsid w:val="00003E7A"/>
    <w:rsid w:val="000077C0"/>
    <w:rsid w:val="00011874"/>
    <w:rsid w:val="00021DD0"/>
    <w:rsid w:val="00026BC6"/>
    <w:rsid w:val="00026D6F"/>
    <w:rsid w:val="00026F41"/>
    <w:rsid w:val="00034C35"/>
    <w:rsid w:val="0003623A"/>
    <w:rsid w:val="0003635D"/>
    <w:rsid w:val="000520AA"/>
    <w:rsid w:val="000522BE"/>
    <w:rsid w:val="000618C5"/>
    <w:rsid w:val="000639E5"/>
    <w:rsid w:val="00065335"/>
    <w:rsid w:val="00070D8E"/>
    <w:rsid w:val="0007311A"/>
    <w:rsid w:val="000847E7"/>
    <w:rsid w:val="000931DD"/>
    <w:rsid w:val="00094C80"/>
    <w:rsid w:val="0009728D"/>
    <w:rsid w:val="000A38B0"/>
    <w:rsid w:val="000A4CB9"/>
    <w:rsid w:val="000A51D9"/>
    <w:rsid w:val="000A5559"/>
    <w:rsid w:val="000A5D2C"/>
    <w:rsid w:val="000A6876"/>
    <w:rsid w:val="000A78D0"/>
    <w:rsid w:val="000B2C4B"/>
    <w:rsid w:val="000B2DE9"/>
    <w:rsid w:val="000B42B0"/>
    <w:rsid w:val="000C0F29"/>
    <w:rsid w:val="000C3241"/>
    <w:rsid w:val="000C4AD9"/>
    <w:rsid w:val="000C5625"/>
    <w:rsid w:val="000C63CB"/>
    <w:rsid w:val="000C6BD5"/>
    <w:rsid w:val="000C735B"/>
    <w:rsid w:val="000D18E6"/>
    <w:rsid w:val="000D1A3E"/>
    <w:rsid w:val="000D3C33"/>
    <w:rsid w:val="000D4160"/>
    <w:rsid w:val="000D526B"/>
    <w:rsid w:val="000D66E7"/>
    <w:rsid w:val="000D7E99"/>
    <w:rsid w:val="000E04BF"/>
    <w:rsid w:val="000E0E5A"/>
    <w:rsid w:val="000E1942"/>
    <w:rsid w:val="000E5FFA"/>
    <w:rsid w:val="000E65F7"/>
    <w:rsid w:val="000F0CF2"/>
    <w:rsid w:val="000F703E"/>
    <w:rsid w:val="00103DC5"/>
    <w:rsid w:val="001060CB"/>
    <w:rsid w:val="001075E1"/>
    <w:rsid w:val="00111796"/>
    <w:rsid w:val="001150A7"/>
    <w:rsid w:val="00115F5A"/>
    <w:rsid w:val="00120615"/>
    <w:rsid w:val="00120845"/>
    <w:rsid w:val="00120BAE"/>
    <w:rsid w:val="00121C24"/>
    <w:rsid w:val="00122598"/>
    <w:rsid w:val="00125D6A"/>
    <w:rsid w:val="00125FF5"/>
    <w:rsid w:val="00126F1E"/>
    <w:rsid w:val="0013170E"/>
    <w:rsid w:val="00134350"/>
    <w:rsid w:val="00134C8B"/>
    <w:rsid w:val="00137DC7"/>
    <w:rsid w:val="00142B3D"/>
    <w:rsid w:val="00146330"/>
    <w:rsid w:val="00147B0C"/>
    <w:rsid w:val="00152254"/>
    <w:rsid w:val="00154406"/>
    <w:rsid w:val="001567DB"/>
    <w:rsid w:val="0016030B"/>
    <w:rsid w:val="00165E19"/>
    <w:rsid w:val="00166026"/>
    <w:rsid w:val="0016771F"/>
    <w:rsid w:val="00167D05"/>
    <w:rsid w:val="00171F5E"/>
    <w:rsid w:val="00172768"/>
    <w:rsid w:val="001751A6"/>
    <w:rsid w:val="001769D6"/>
    <w:rsid w:val="00180C4A"/>
    <w:rsid w:val="001813D2"/>
    <w:rsid w:val="00182DA7"/>
    <w:rsid w:val="00182DE3"/>
    <w:rsid w:val="0018431D"/>
    <w:rsid w:val="00185709"/>
    <w:rsid w:val="0019154E"/>
    <w:rsid w:val="00191A90"/>
    <w:rsid w:val="00191D14"/>
    <w:rsid w:val="001920F4"/>
    <w:rsid w:val="00193642"/>
    <w:rsid w:val="001938FF"/>
    <w:rsid w:val="00194476"/>
    <w:rsid w:val="00197137"/>
    <w:rsid w:val="001A09CB"/>
    <w:rsid w:val="001A21C9"/>
    <w:rsid w:val="001A36BA"/>
    <w:rsid w:val="001A428C"/>
    <w:rsid w:val="001A7F58"/>
    <w:rsid w:val="001B2BCE"/>
    <w:rsid w:val="001B4360"/>
    <w:rsid w:val="001B5871"/>
    <w:rsid w:val="001C037C"/>
    <w:rsid w:val="001C13D7"/>
    <w:rsid w:val="001C380F"/>
    <w:rsid w:val="001C4FCC"/>
    <w:rsid w:val="001D06BE"/>
    <w:rsid w:val="001D1396"/>
    <w:rsid w:val="001D2348"/>
    <w:rsid w:val="001D4A76"/>
    <w:rsid w:val="001D6CEC"/>
    <w:rsid w:val="001E1909"/>
    <w:rsid w:val="001E24CB"/>
    <w:rsid w:val="001E759B"/>
    <w:rsid w:val="001F003F"/>
    <w:rsid w:val="001F1F9E"/>
    <w:rsid w:val="001F2FB9"/>
    <w:rsid w:val="00201D12"/>
    <w:rsid w:val="00202551"/>
    <w:rsid w:val="002036AE"/>
    <w:rsid w:val="002044D2"/>
    <w:rsid w:val="002057F4"/>
    <w:rsid w:val="002071B6"/>
    <w:rsid w:val="00207B31"/>
    <w:rsid w:val="002126FC"/>
    <w:rsid w:val="00213C7D"/>
    <w:rsid w:val="00217142"/>
    <w:rsid w:val="00221073"/>
    <w:rsid w:val="00225CDD"/>
    <w:rsid w:val="00226814"/>
    <w:rsid w:val="00230EA3"/>
    <w:rsid w:val="0023762D"/>
    <w:rsid w:val="00242BDE"/>
    <w:rsid w:val="00243444"/>
    <w:rsid w:val="00244512"/>
    <w:rsid w:val="00245D5F"/>
    <w:rsid w:val="00246AB0"/>
    <w:rsid w:val="00246B7F"/>
    <w:rsid w:val="002507D3"/>
    <w:rsid w:val="00256D82"/>
    <w:rsid w:val="002602C6"/>
    <w:rsid w:val="00260816"/>
    <w:rsid w:val="002650EA"/>
    <w:rsid w:val="00274A49"/>
    <w:rsid w:val="00283674"/>
    <w:rsid w:val="002863E7"/>
    <w:rsid w:val="00286B61"/>
    <w:rsid w:val="00286ED0"/>
    <w:rsid w:val="002871FD"/>
    <w:rsid w:val="00290215"/>
    <w:rsid w:val="00294C2C"/>
    <w:rsid w:val="00294EB1"/>
    <w:rsid w:val="0029567F"/>
    <w:rsid w:val="002A082F"/>
    <w:rsid w:val="002A4968"/>
    <w:rsid w:val="002B06C1"/>
    <w:rsid w:val="002B2E44"/>
    <w:rsid w:val="002B3C1F"/>
    <w:rsid w:val="002B5B33"/>
    <w:rsid w:val="002C1724"/>
    <w:rsid w:val="002D0786"/>
    <w:rsid w:val="002D4C2B"/>
    <w:rsid w:val="002E0D5A"/>
    <w:rsid w:val="002E0DD1"/>
    <w:rsid w:val="002E1683"/>
    <w:rsid w:val="002E34DA"/>
    <w:rsid w:val="002F3B14"/>
    <w:rsid w:val="002F4C14"/>
    <w:rsid w:val="002F5546"/>
    <w:rsid w:val="00301FA1"/>
    <w:rsid w:val="00301FA9"/>
    <w:rsid w:val="00303F59"/>
    <w:rsid w:val="00305B26"/>
    <w:rsid w:val="003131B9"/>
    <w:rsid w:val="0031519C"/>
    <w:rsid w:val="00315277"/>
    <w:rsid w:val="00324DFD"/>
    <w:rsid w:val="00332E4B"/>
    <w:rsid w:val="00333029"/>
    <w:rsid w:val="0033631B"/>
    <w:rsid w:val="00340907"/>
    <w:rsid w:val="003432F2"/>
    <w:rsid w:val="00343541"/>
    <w:rsid w:val="003448C8"/>
    <w:rsid w:val="00344F4D"/>
    <w:rsid w:val="00353EF1"/>
    <w:rsid w:val="00360580"/>
    <w:rsid w:val="003651FB"/>
    <w:rsid w:val="0036592C"/>
    <w:rsid w:val="00366B68"/>
    <w:rsid w:val="003708FD"/>
    <w:rsid w:val="003749E5"/>
    <w:rsid w:val="0037623F"/>
    <w:rsid w:val="003763CF"/>
    <w:rsid w:val="00376EDA"/>
    <w:rsid w:val="00376FA0"/>
    <w:rsid w:val="003803D5"/>
    <w:rsid w:val="00384BE7"/>
    <w:rsid w:val="0038554B"/>
    <w:rsid w:val="00385AC6"/>
    <w:rsid w:val="00387F67"/>
    <w:rsid w:val="0039074B"/>
    <w:rsid w:val="00395FA0"/>
    <w:rsid w:val="00397C0A"/>
    <w:rsid w:val="003A4C78"/>
    <w:rsid w:val="003A6E8B"/>
    <w:rsid w:val="003B28E8"/>
    <w:rsid w:val="003B7685"/>
    <w:rsid w:val="003B7FB3"/>
    <w:rsid w:val="003C0B4F"/>
    <w:rsid w:val="003C510B"/>
    <w:rsid w:val="003D078C"/>
    <w:rsid w:val="003D26BC"/>
    <w:rsid w:val="003D2D3D"/>
    <w:rsid w:val="003D4297"/>
    <w:rsid w:val="003D4BCA"/>
    <w:rsid w:val="003E0264"/>
    <w:rsid w:val="003E4D3E"/>
    <w:rsid w:val="003F0BFA"/>
    <w:rsid w:val="003F4C4A"/>
    <w:rsid w:val="003F7D2F"/>
    <w:rsid w:val="00401D0A"/>
    <w:rsid w:val="004040AC"/>
    <w:rsid w:val="004056D9"/>
    <w:rsid w:val="004059C9"/>
    <w:rsid w:val="00412880"/>
    <w:rsid w:val="00417913"/>
    <w:rsid w:val="00420895"/>
    <w:rsid w:val="00422A66"/>
    <w:rsid w:val="00422CB4"/>
    <w:rsid w:val="00430B9D"/>
    <w:rsid w:val="00432ABA"/>
    <w:rsid w:val="00435038"/>
    <w:rsid w:val="0044041A"/>
    <w:rsid w:val="00441AB5"/>
    <w:rsid w:val="0044508D"/>
    <w:rsid w:val="0044541C"/>
    <w:rsid w:val="00447A73"/>
    <w:rsid w:val="00450F3C"/>
    <w:rsid w:val="00455D70"/>
    <w:rsid w:val="004566C7"/>
    <w:rsid w:val="00456C09"/>
    <w:rsid w:val="004622D3"/>
    <w:rsid w:val="00466224"/>
    <w:rsid w:val="004665F3"/>
    <w:rsid w:val="00471A90"/>
    <w:rsid w:val="004750CD"/>
    <w:rsid w:val="0047689F"/>
    <w:rsid w:val="00476CE4"/>
    <w:rsid w:val="004820C4"/>
    <w:rsid w:val="004878A2"/>
    <w:rsid w:val="00494BC3"/>
    <w:rsid w:val="00496DE2"/>
    <w:rsid w:val="004A2A40"/>
    <w:rsid w:val="004A49F4"/>
    <w:rsid w:val="004A7322"/>
    <w:rsid w:val="004B1FC3"/>
    <w:rsid w:val="004B3F1C"/>
    <w:rsid w:val="004B5863"/>
    <w:rsid w:val="004B7453"/>
    <w:rsid w:val="004B7FD4"/>
    <w:rsid w:val="004C0271"/>
    <w:rsid w:val="004C085B"/>
    <w:rsid w:val="004C7210"/>
    <w:rsid w:val="004D1849"/>
    <w:rsid w:val="004D21B6"/>
    <w:rsid w:val="004D395A"/>
    <w:rsid w:val="004D588A"/>
    <w:rsid w:val="004F1748"/>
    <w:rsid w:val="004F448E"/>
    <w:rsid w:val="00500C9F"/>
    <w:rsid w:val="00502431"/>
    <w:rsid w:val="00502B43"/>
    <w:rsid w:val="005043C4"/>
    <w:rsid w:val="00504672"/>
    <w:rsid w:val="005079EB"/>
    <w:rsid w:val="00511B87"/>
    <w:rsid w:val="00513F10"/>
    <w:rsid w:val="00520071"/>
    <w:rsid w:val="00520C2A"/>
    <w:rsid w:val="0052173C"/>
    <w:rsid w:val="00521A9D"/>
    <w:rsid w:val="0052336D"/>
    <w:rsid w:val="00525EA5"/>
    <w:rsid w:val="00526DF8"/>
    <w:rsid w:val="00527F9B"/>
    <w:rsid w:val="00553EB0"/>
    <w:rsid w:val="00557601"/>
    <w:rsid w:val="00564016"/>
    <w:rsid w:val="00565BC8"/>
    <w:rsid w:val="00566330"/>
    <w:rsid w:val="005667C4"/>
    <w:rsid w:val="00566F30"/>
    <w:rsid w:val="005713EF"/>
    <w:rsid w:val="00572310"/>
    <w:rsid w:val="00576124"/>
    <w:rsid w:val="005778BD"/>
    <w:rsid w:val="005824E5"/>
    <w:rsid w:val="005830FD"/>
    <w:rsid w:val="00584931"/>
    <w:rsid w:val="00585DAF"/>
    <w:rsid w:val="00586988"/>
    <w:rsid w:val="00586F62"/>
    <w:rsid w:val="00596C12"/>
    <w:rsid w:val="00597AB9"/>
    <w:rsid w:val="00597C50"/>
    <w:rsid w:val="00597DC2"/>
    <w:rsid w:val="005A0B99"/>
    <w:rsid w:val="005A2E4F"/>
    <w:rsid w:val="005A37DA"/>
    <w:rsid w:val="005A4EC2"/>
    <w:rsid w:val="005A607B"/>
    <w:rsid w:val="005A6BC3"/>
    <w:rsid w:val="005B080B"/>
    <w:rsid w:val="005C074D"/>
    <w:rsid w:val="005C1B1D"/>
    <w:rsid w:val="005C1EAD"/>
    <w:rsid w:val="005C606C"/>
    <w:rsid w:val="005C6610"/>
    <w:rsid w:val="005C751C"/>
    <w:rsid w:val="005C7FCB"/>
    <w:rsid w:val="005D27D0"/>
    <w:rsid w:val="005D61ED"/>
    <w:rsid w:val="005E00E7"/>
    <w:rsid w:val="005E2C46"/>
    <w:rsid w:val="005E5EEC"/>
    <w:rsid w:val="005E64B3"/>
    <w:rsid w:val="005E7B99"/>
    <w:rsid w:val="005F14C3"/>
    <w:rsid w:val="005F7122"/>
    <w:rsid w:val="006025D1"/>
    <w:rsid w:val="00604F39"/>
    <w:rsid w:val="00605805"/>
    <w:rsid w:val="00615703"/>
    <w:rsid w:val="0061635E"/>
    <w:rsid w:val="006237D3"/>
    <w:rsid w:val="0063067D"/>
    <w:rsid w:val="00630DFD"/>
    <w:rsid w:val="00631609"/>
    <w:rsid w:val="00633981"/>
    <w:rsid w:val="00634841"/>
    <w:rsid w:val="006416B0"/>
    <w:rsid w:val="00643810"/>
    <w:rsid w:val="006451C5"/>
    <w:rsid w:val="00645D1D"/>
    <w:rsid w:val="006516A4"/>
    <w:rsid w:val="00653EE6"/>
    <w:rsid w:val="0066673D"/>
    <w:rsid w:val="00667928"/>
    <w:rsid w:val="00671A0C"/>
    <w:rsid w:val="00671A8A"/>
    <w:rsid w:val="00673C50"/>
    <w:rsid w:val="00675C46"/>
    <w:rsid w:val="00680991"/>
    <w:rsid w:val="0068485F"/>
    <w:rsid w:val="00692403"/>
    <w:rsid w:val="006943C4"/>
    <w:rsid w:val="0069528E"/>
    <w:rsid w:val="006A0BA8"/>
    <w:rsid w:val="006A1339"/>
    <w:rsid w:val="006A1642"/>
    <w:rsid w:val="006A4092"/>
    <w:rsid w:val="006A57AB"/>
    <w:rsid w:val="006A68CA"/>
    <w:rsid w:val="006B0769"/>
    <w:rsid w:val="006B43C4"/>
    <w:rsid w:val="006B630A"/>
    <w:rsid w:val="006B67E4"/>
    <w:rsid w:val="006B790B"/>
    <w:rsid w:val="006C0999"/>
    <w:rsid w:val="006C43C3"/>
    <w:rsid w:val="006C5C6E"/>
    <w:rsid w:val="006C6008"/>
    <w:rsid w:val="006C60CF"/>
    <w:rsid w:val="006D28B9"/>
    <w:rsid w:val="006D5461"/>
    <w:rsid w:val="006D7583"/>
    <w:rsid w:val="006D769D"/>
    <w:rsid w:val="006D7D20"/>
    <w:rsid w:val="006E1B70"/>
    <w:rsid w:val="006E2AED"/>
    <w:rsid w:val="006E2E16"/>
    <w:rsid w:val="006F140E"/>
    <w:rsid w:val="006F3CCC"/>
    <w:rsid w:val="006F5298"/>
    <w:rsid w:val="007042D0"/>
    <w:rsid w:val="0070557A"/>
    <w:rsid w:val="00713A73"/>
    <w:rsid w:val="00714F01"/>
    <w:rsid w:val="0071707C"/>
    <w:rsid w:val="0072146F"/>
    <w:rsid w:val="00724DD4"/>
    <w:rsid w:val="00727874"/>
    <w:rsid w:val="0073020F"/>
    <w:rsid w:val="00732BDA"/>
    <w:rsid w:val="0073306A"/>
    <w:rsid w:val="0073382B"/>
    <w:rsid w:val="007341B6"/>
    <w:rsid w:val="00735382"/>
    <w:rsid w:val="00735508"/>
    <w:rsid w:val="00737E10"/>
    <w:rsid w:val="0074199E"/>
    <w:rsid w:val="00743227"/>
    <w:rsid w:val="00745A9A"/>
    <w:rsid w:val="007500D1"/>
    <w:rsid w:val="007534EC"/>
    <w:rsid w:val="0075353E"/>
    <w:rsid w:val="00753B05"/>
    <w:rsid w:val="00753BEC"/>
    <w:rsid w:val="00754043"/>
    <w:rsid w:val="007553A4"/>
    <w:rsid w:val="00757755"/>
    <w:rsid w:val="00757F6F"/>
    <w:rsid w:val="00757F78"/>
    <w:rsid w:val="00765980"/>
    <w:rsid w:val="00767AE6"/>
    <w:rsid w:val="00775F24"/>
    <w:rsid w:val="00782926"/>
    <w:rsid w:val="007865AB"/>
    <w:rsid w:val="00787EA6"/>
    <w:rsid w:val="00792D07"/>
    <w:rsid w:val="00797BAC"/>
    <w:rsid w:val="007A266F"/>
    <w:rsid w:val="007A35B4"/>
    <w:rsid w:val="007A3925"/>
    <w:rsid w:val="007A4759"/>
    <w:rsid w:val="007B2FB5"/>
    <w:rsid w:val="007B502B"/>
    <w:rsid w:val="007B55EB"/>
    <w:rsid w:val="007C0E8C"/>
    <w:rsid w:val="007C29DC"/>
    <w:rsid w:val="007C3BA6"/>
    <w:rsid w:val="007C5876"/>
    <w:rsid w:val="007C6C05"/>
    <w:rsid w:val="007D211D"/>
    <w:rsid w:val="007D486B"/>
    <w:rsid w:val="007D6BB4"/>
    <w:rsid w:val="007E0E62"/>
    <w:rsid w:val="007E254D"/>
    <w:rsid w:val="007E55EF"/>
    <w:rsid w:val="007E6852"/>
    <w:rsid w:val="007E7368"/>
    <w:rsid w:val="007E7BBC"/>
    <w:rsid w:val="007E7D5A"/>
    <w:rsid w:val="007F356C"/>
    <w:rsid w:val="007F3F81"/>
    <w:rsid w:val="007F4400"/>
    <w:rsid w:val="007F4863"/>
    <w:rsid w:val="007F5228"/>
    <w:rsid w:val="008000BC"/>
    <w:rsid w:val="008048D4"/>
    <w:rsid w:val="00810B3E"/>
    <w:rsid w:val="00812284"/>
    <w:rsid w:val="008149B1"/>
    <w:rsid w:val="008162DC"/>
    <w:rsid w:val="00820D05"/>
    <w:rsid w:val="008220B1"/>
    <w:rsid w:val="00826867"/>
    <w:rsid w:val="008269EF"/>
    <w:rsid w:val="00831DCD"/>
    <w:rsid w:val="0083544F"/>
    <w:rsid w:val="00841E45"/>
    <w:rsid w:val="0084200D"/>
    <w:rsid w:val="00842170"/>
    <w:rsid w:val="00843F9F"/>
    <w:rsid w:val="00850D27"/>
    <w:rsid w:val="00852A97"/>
    <w:rsid w:val="00853663"/>
    <w:rsid w:val="00854402"/>
    <w:rsid w:val="00855B76"/>
    <w:rsid w:val="008616B0"/>
    <w:rsid w:val="00861964"/>
    <w:rsid w:val="00863229"/>
    <w:rsid w:val="008759C8"/>
    <w:rsid w:val="00877DDE"/>
    <w:rsid w:val="008802B7"/>
    <w:rsid w:val="00881452"/>
    <w:rsid w:val="00881588"/>
    <w:rsid w:val="00882804"/>
    <w:rsid w:val="00890BB2"/>
    <w:rsid w:val="008956C7"/>
    <w:rsid w:val="008A1BC3"/>
    <w:rsid w:val="008A5CE1"/>
    <w:rsid w:val="008B1DF0"/>
    <w:rsid w:val="008B2A7C"/>
    <w:rsid w:val="008B75A9"/>
    <w:rsid w:val="008C28B7"/>
    <w:rsid w:val="008C4C5B"/>
    <w:rsid w:val="008C68FF"/>
    <w:rsid w:val="008D121E"/>
    <w:rsid w:val="008D163E"/>
    <w:rsid w:val="008D3D8A"/>
    <w:rsid w:val="008E4E0A"/>
    <w:rsid w:val="008E4FAC"/>
    <w:rsid w:val="008E7748"/>
    <w:rsid w:val="008F0459"/>
    <w:rsid w:val="008F1578"/>
    <w:rsid w:val="008F4575"/>
    <w:rsid w:val="008F4BD1"/>
    <w:rsid w:val="008F73CF"/>
    <w:rsid w:val="009033C6"/>
    <w:rsid w:val="009040CA"/>
    <w:rsid w:val="00912DB5"/>
    <w:rsid w:val="009132D9"/>
    <w:rsid w:val="00913C4C"/>
    <w:rsid w:val="009157A0"/>
    <w:rsid w:val="00916780"/>
    <w:rsid w:val="00917158"/>
    <w:rsid w:val="00917248"/>
    <w:rsid w:val="009210D0"/>
    <w:rsid w:val="009243E5"/>
    <w:rsid w:val="00930877"/>
    <w:rsid w:val="0093283E"/>
    <w:rsid w:val="00935357"/>
    <w:rsid w:val="0093676B"/>
    <w:rsid w:val="00943702"/>
    <w:rsid w:val="00944DC8"/>
    <w:rsid w:val="00946014"/>
    <w:rsid w:val="009469B5"/>
    <w:rsid w:val="009474C4"/>
    <w:rsid w:val="00951665"/>
    <w:rsid w:val="0095515B"/>
    <w:rsid w:val="009563B9"/>
    <w:rsid w:val="0095663A"/>
    <w:rsid w:val="00957E69"/>
    <w:rsid w:val="00963A08"/>
    <w:rsid w:val="009644C1"/>
    <w:rsid w:val="00965556"/>
    <w:rsid w:val="00966CBF"/>
    <w:rsid w:val="0097138E"/>
    <w:rsid w:val="00973844"/>
    <w:rsid w:val="00975A84"/>
    <w:rsid w:val="00976263"/>
    <w:rsid w:val="0097757A"/>
    <w:rsid w:val="00981E20"/>
    <w:rsid w:val="0098456C"/>
    <w:rsid w:val="00986A74"/>
    <w:rsid w:val="009902A7"/>
    <w:rsid w:val="00993BB2"/>
    <w:rsid w:val="009A306F"/>
    <w:rsid w:val="009B15B8"/>
    <w:rsid w:val="009B2561"/>
    <w:rsid w:val="009B41EC"/>
    <w:rsid w:val="009B522C"/>
    <w:rsid w:val="009B5260"/>
    <w:rsid w:val="009B7092"/>
    <w:rsid w:val="009C01FD"/>
    <w:rsid w:val="009C19FA"/>
    <w:rsid w:val="009C31B4"/>
    <w:rsid w:val="009C31F6"/>
    <w:rsid w:val="009C45C5"/>
    <w:rsid w:val="009C7911"/>
    <w:rsid w:val="009D0310"/>
    <w:rsid w:val="009D27ED"/>
    <w:rsid w:val="009D436F"/>
    <w:rsid w:val="009E1C8A"/>
    <w:rsid w:val="009E3F00"/>
    <w:rsid w:val="009E46C7"/>
    <w:rsid w:val="009E547C"/>
    <w:rsid w:val="009E5BF0"/>
    <w:rsid w:val="009F1B35"/>
    <w:rsid w:val="009F204D"/>
    <w:rsid w:val="009F5F3B"/>
    <w:rsid w:val="00A00CEA"/>
    <w:rsid w:val="00A0140A"/>
    <w:rsid w:val="00A02E91"/>
    <w:rsid w:val="00A032A5"/>
    <w:rsid w:val="00A04795"/>
    <w:rsid w:val="00A15B72"/>
    <w:rsid w:val="00A16237"/>
    <w:rsid w:val="00A226EC"/>
    <w:rsid w:val="00A229E4"/>
    <w:rsid w:val="00A235AA"/>
    <w:rsid w:val="00A25198"/>
    <w:rsid w:val="00A30776"/>
    <w:rsid w:val="00A40B88"/>
    <w:rsid w:val="00A41EF8"/>
    <w:rsid w:val="00A51F78"/>
    <w:rsid w:val="00A553DB"/>
    <w:rsid w:val="00A55D52"/>
    <w:rsid w:val="00A56BC2"/>
    <w:rsid w:val="00A64BAD"/>
    <w:rsid w:val="00A7154D"/>
    <w:rsid w:val="00A72FD0"/>
    <w:rsid w:val="00A733DF"/>
    <w:rsid w:val="00A87F59"/>
    <w:rsid w:val="00A91B0D"/>
    <w:rsid w:val="00A92EBC"/>
    <w:rsid w:val="00A940B4"/>
    <w:rsid w:val="00A96E42"/>
    <w:rsid w:val="00AA3F5C"/>
    <w:rsid w:val="00AA5443"/>
    <w:rsid w:val="00AB58F4"/>
    <w:rsid w:val="00AC0302"/>
    <w:rsid w:val="00AC5DDE"/>
    <w:rsid w:val="00AC627A"/>
    <w:rsid w:val="00AC675A"/>
    <w:rsid w:val="00AD225A"/>
    <w:rsid w:val="00AD3ED4"/>
    <w:rsid w:val="00AE36B0"/>
    <w:rsid w:val="00AE3EA6"/>
    <w:rsid w:val="00AE4328"/>
    <w:rsid w:val="00AE647C"/>
    <w:rsid w:val="00AF0F1D"/>
    <w:rsid w:val="00AF22AF"/>
    <w:rsid w:val="00AF3CBB"/>
    <w:rsid w:val="00AF7014"/>
    <w:rsid w:val="00B01F6D"/>
    <w:rsid w:val="00B02262"/>
    <w:rsid w:val="00B046A6"/>
    <w:rsid w:val="00B10F84"/>
    <w:rsid w:val="00B11021"/>
    <w:rsid w:val="00B11D35"/>
    <w:rsid w:val="00B166AD"/>
    <w:rsid w:val="00B20F94"/>
    <w:rsid w:val="00B23089"/>
    <w:rsid w:val="00B23ADD"/>
    <w:rsid w:val="00B24228"/>
    <w:rsid w:val="00B25636"/>
    <w:rsid w:val="00B36371"/>
    <w:rsid w:val="00B36E31"/>
    <w:rsid w:val="00B40BF7"/>
    <w:rsid w:val="00B4187C"/>
    <w:rsid w:val="00B440AA"/>
    <w:rsid w:val="00B572D7"/>
    <w:rsid w:val="00B61020"/>
    <w:rsid w:val="00B747FE"/>
    <w:rsid w:val="00B75D89"/>
    <w:rsid w:val="00B7618D"/>
    <w:rsid w:val="00B762B2"/>
    <w:rsid w:val="00B77C8B"/>
    <w:rsid w:val="00B80759"/>
    <w:rsid w:val="00B81EDB"/>
    <w:rsid w:val="00B840FD"/>
    <w:rsid w:val="00B85105"/>
    <w:rsid w:val="00B8751A"/>
    <w:rsid w:val="00B9326D"/>
    <w:rsid w:val="00B941E4"/>
    <w:rsid w:val="00BA0BA5"/>
    <w:rsid w:val="00BA0E01"/>
    <w:rsid w:val="00BC3D41"/>
    <w:rsid w:val="00BC45E3"/>
    <w:rsid w:val="00BC547C"/>
    <w:rsid w:val="00BD1375"/>
    <w:rsid w:val="00BE0023"/>
    <w:rsid w:val="00BE20B4"/>
    <w:rsid w:val="00BE4D68"/>
    <w:rsid w:val="00BF5E4B"/>
    <w:rsid w:val="00BF635E"/>
    <w:rsid w:val="00C03589"/>
    <w:rsid w:val="00C106BC"/>
    <w:rsid w:val="00C111DB"/>
    <w:rsid w:val="00C12D85"/>
    <w:rsid w:val="00C13571"/>
    <w:rsid w:val="00C15F2B"/>
    <w:rsid w:val="00C15F36"/>
    <w:rsid w:val="00C16F87"/>
    <w:rsid w:val="00C223AF"/>
    <w:rsid w:val="00C22880"/>
    <w:rsid w:val="00C2348F"/>
    <w:rsid w:val="00C305D5"/>
    <w:rsid w:val="00C32ACE"/>
    <w:rsid w:val="00C33454"/>
    <w:rsid w:val="00C33B17"/>
    <w:rsid w:val="00C3497C"/>
    <w:rsid w:val="00C404D2"/>
    <w:rsid w:val="00C40E44"/>
    <w:rsid w:val="00C42BA9"/>
    <w:rsid w:val="00C43D6F"/>
    <w:rsid w:val="00C46806"/>
    <w:rsid w:val="00C50C24"/>
    <w:rsid w:val="00C51117"/>
    <w:rsid w:val="00C53476"/>
    <w:rsid w:val="00C61834"/>
    <w:rsid w:val="00C627E3"/>
    <w:rsid w:val="00C672EF"/>
    <w:rsid w:val="00C714F5"/>
    <w:rsid w:val="00C71F60"/>
    <w:rsid w:val="00C74764"/>
    <w:rsid w:val="00C75744"/>
    <w:rsid w:val="00C80DE4"/>
    <w:rsid w:val="00C820F6"/>
    <w:rsid w:val="00C82781"/>
    <w:rsid w:val="00C827B1"/>
    <w:rsid w:val="00C83FF1"/>
    <w:rsid w:val="00CA35AA"/>
    <w:rsid w:val="00CA6253"/>
    <w:rsid w:val="00CA6B81"/>
    <w:rsid w:val="00CB4726"/>
    <w:rsid w:val="00CB5FCA"/>
    <w:rsid w:val="00CB662A"/>
    <w:rsid w:val="00CC04BF"/>
    <w:rsid w:val="00CC7728"/>
    <w:rsid w:val="00CD0924"/>
    <w:rsid w:val="00CD18DD"/>
    <w:rsid w:val="00CD4CB4"/>
    <w:rsid w:val="00CD5DF7"/>
    <w:rsid w:val="00CD7CDD"/>
    <w:rsid w:val="00CE0843"/>
    <w:rsid w:val="00CE1EA0"/>
    <w:rsid w:val="00CE5703"/>
    <w:rsid w:val="00CF09A6"/>
    <w:rsid w:val="00CF1F71"/>
    <w:rsid w:val="00CF34F8"/>
    <w:rsid w:val="00CF3D62"/>
    <w:rsid w:val="00CF5B5C"/>
    <w:rsid w:val="00CF68CA"/>
    <w:rsid w:val="00CF6F13"/>
    <w:rsid w:val="00D006FC"/>
    <w:rsid w:val="00D04689"/>
    <w:rsid w:val="00D05358"/>
    <w:rsid w:val="00D06BFC"/>
    <w:rsid w:val="00D109D3"/>
    <w:rsid w:val="00D11A6D"/>
    <w:rsid w:val="00D13178"/>
    <w:rsid w:val="00D13D70"/>
    <w:rsid w:val="00D14E48"/>
    <w:rsid w:val="00D17D4A"/>
    <w:rsid w:val="00D213B4"/>
    <w:rsid w:val="00D22A01"/>
    <w:rsid w:val="00D2393B"/>
    <w:rsid w:val="00D2405F"/>
    <w:rsid w:val="00D24799"/>
    <w:rsid w:val="00D31861"/>
    <w:rsid w:val="00D31C3C"/>
    <w:rsid w:val="00D328F1"/>
    <w:rsid w:val="00D33A13"/>
    <w:rsid w:val="00D36AAC"/>
    <w:rsid w:val="00D409C9"/>
    <w:rsid w:val="00D4253D"/>
    <w:rsid w:val="00D444A7"/>
    <w:rsid w:val="00D45444"/>
    <w:rsid w:val="00D46679"/>
    <w:rsid w:val="00D5101C"/>
    <w:rsid w:val="00D57566"/>
    <w:rsid w:val="00D61036"/>
    <w:rsid w:val="00D628AF"/>
    <w:rsid w:val="00D650A0"/>
    <w:rsid w:val="00D679B5"/>
    <w:rsid w:val="00D719D0"/>
    <w:rsid w:val="00D7717C"/>
    <w:rsid w:val="00D8583D"/>
    <w:rsid w:val="00D85E5E"/>
    <w:rsid w:val="00D87DEA"/>
    <w:rsid w:val="00D905BC"/>
    <w:rsid w:val="00D90758"/>
    <w:rsid w:val="00D91FC1"/>
    <w:rsid w:val="00D92C74"/>
    <w:rsid w:val="00D92DE6"/>
    <w:rsid w:val="00D93B9E"/>
    <w:rsid w:val="00DA066E"/>
    <w:rsid w:val="00DA071B"/>
    <w:rsid w:val="00DA43EB"/>
    <w:rsid w:val="00DA6E2C"/>
    <w:rsid w:val="00DB21D8"/>
    <w:rsid w:val="00DB27B7"/>
    <w:rsid w:val="00DB2916"/>
    <w:rsid w:val="00DB2B6A"/>
    <w:rsid w:val="00DB3A93"/>
    <w:rsid w:val="00DB6226"/>
    <w:rsid w:val="00DC0656"/>
    <w:rsid w:val="00DC1778"/>
    <w:rsid w:val="00DC22EE"/>
    <w:rsid w:val="00DC5478"/>
    <w:rsid w:val="00DC623F"/>
    <w:rsid w:val="00DD1125"/>
    <w:rsid w:val="00DD122E"/>
    <w:rsid w:val="00DD14A8"/>
    <w:rsid w:val="00DD2465"/>
    <w:rsid w:val="00DD2655"/>
    <w:rsid w:val="00DD4CFF"/>
    <w:rsid w:val="00DF2327"/>
    <w:rsid w:val="00DF49E6"/>
    <w:rsid w:val="00DF5BCD"/>
    <w:rsid w:val="00E00613"/>
    <w:rsid w:val="00E01CA4"/>
    <w:rsid w:val="00E04D62"/>
    <w:rsid w:val="00E065E7"/>
    <w:rsid w:val="00E06992"/>
    <w:rsid w:val="00E11378"/>
    <w:rsid w:val="00E12481"/>
    <w:rsid w:val="00E135D3"/>
    <w:rsid w:val="00E21EAE"/>
    <w:rsid w:val="00E2261B"/>
    <w:rsid w:val="00E22AAF"/>
    <w:rsid w:val="00E22C89"/>
    <w:rsid w:val="00E24CE4"/>
    <w:rsid w:val="00E3359B"/>
    <w:rsid w:val="00E35956"/>
    <w:rsid w:val="00E35FF0"/>
    <w:rsid w:val="00E37E03"/>
    <w:rsid w:val="00E42801"/>
    <w:rsid w:val="00E45A37"/>
    <w:rsid w:val="00E45A71"/>
    <w:rsid w:val="00E4651A"/>
    <w:rsid w:val="00E468AC"/>
    <w:rsid w:val="00E551A0"/>
    <w:rsid w:val="00E56D4C"/>
    <w:rsid w:val="00E60C40"/>
    <w:rsid w:val="00E6263A"/>
    <w:rsid w:val="00E6323D"/>
    <w:rsid w:val="00E648CC"/>
    <w:rsid w:val="00E65F77"/>
    <w:rsid w:val="00E6604E"/>
    <w:rsid w:val="00E70E21"/>
    <w:rsid w:val="00E802F9"/>
    <w:rsid w:val="00E8327C"/>
    <w:rsid w:val="00E84C52"/>
    <w:rsid w:val="00E91E7C"/>
    <w:rsid w:val="00E935B5"/>
    <w:rsid w:val="00E944CB"/>
    <w:rsid w:val="00E97C53"/>
    <w:rsid w:val="00EA0340"/>
    <w:rsid w:val="00EA1D11"/>
    <w:rsid w:val="00EA1F76"/>
    <w:rsid w:val="00EA1FBB"/>
    <w:rsid w:val="00EA2C2A"/>
    <w:rsid w:val="00EA6B15"/>
    <w:rsid w:val="00EB0E89"/>
    <w:rsid w:val="00EB697B"/>
    <w:rsid w:val="00EC1D53"/>
    <w:rsid w:val="00EC208E"/>
    <w:rsid w:val="00ED0C51"/>
    <w:rsid w:val="00ED134C"/>
    <w:rsid w:val="00ED5D6D"/>
    <w:rsid w:val="00ED6075"/>
    <w:rsid w:val="00EE27EC"/>
    <w:rsid w:val="00EE64DC"/>
    <w:rsid w:val="00EF02EA"/>
    <w:rsid w:val="00EF1FF2"/>
    <w:rsid w:val="00EF2A79"/>
    <w:rsid w:val="00EF2BCE"/>
    <w:rsid w:val="00EF3215"/>
    <w:rsid w:val="00EF3730"/>
    <w:rsid w:val="00EF4B7B"/>
    <w:rsid w:val="00EF7438"/>
    <w:rsid w:val="00F01208"/>
    <w:rsid w:val="00F04D2D"/>
    <w:rsid w:val="00F06E87"/>
    <w:rsid w:val="00F079A2"/>
    <w:rsid w:val="00F109A7"/>
    <w:rsid w:val="00F160F6"/>
    <w:rsid w:val="00F177D3"/>
    <w:rsid w:val="00F21526"/>
    <w:rsid w:val="00F22105"/>
    <w:rsid w:val="00F24D40"/>
    <w:rsid w:val="00F305BE"/>
    <w:rsid w:val="00F323C2"/>
    <w:rsid w:val="00F344DB"/>
    <w:rsid w:val="00F345DD"/>
    <w:rsid w:val="00F34899"/>
    <w:rsid w:val="00F3692F"/>
    <w:rsid w:val="00F40867"/>
    <w:rsid w:val="00F44FC9"/>
    <w:rsid w:val="00F512D0"/>
    <w:rsid w:val="00F53B1B"/>
    <w:rsid w:val="00F53B4F"/>
    <w:rsid w:val="00F61EBE"/>
    <w:rsid w:val="00F628C1"/>
    <w:rsid w:val="00F64E73"/>
    <w:rsid w:val="00F809CC"/>
    <w:rsid w:val="00F81320"/>
    <w:rsid w:val="00F8177E"/>
    <w:rsid w:val="00F83E29"/>
    <w:rsid w:val="00F843A0"/>
    <w:rsid w:val="00F860F4"/>
    <w:rsid w:val="00F87512"/>
    <w:rsid w:val="00F913C2"/>
    <w:rsid w:val="00F9775F"/>
    <w:rsid w:val="00F97B23"/>
    <w:rsid w:val="00FA3D82"/>
    <w:rsid w:val="00FA42AD"/>
    <w:rsid w:val="00FB134D"/>
    <w:rsid w:val="00FB1537"/>
    <w:rsid w:val="00FB3323"/>
    <w:rsid w:val="00FB5600"/>
    <w:rsid w:val="00FC0217"/>
    <w:rsid w:val="00FC504A"/>
    <w:rsid w:val="00FC7530"/>
    <w:rsid w:val="00FD52DD"/>
    <w:rsid w:val="00FD624C"/>
    <w:rsid w:val="00FE1A31"/>
    <w:rsid w:val="00FE449D"/>
    <w:rsid w:val="00FE640C"/>
    <w:rsid w:val="00FE7206"/>
    <w:rsid w:val="00FF0993"/>
    <w:rsid w:val="00FF3BD1"/>
    <w:rsid w:val="00FF6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19D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3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3A73"/>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713A73"/>
    <w:rPr>
      <w:sz w:val="16"/>
      <w:szCs w:val="16"/>
    </w:rPr>
  </w:style>
  <w:style w:type="paragraph" w:styleId="Tekstkomentarza">
    <w:name w:val="annotation text"/>
    <w:basedOn w:val="Normalny"/>
    <w:link w:val="TekstkomentarzaZnak"/>
    <w:uiPriority w:val="99"/>
    <w:semiHidden/>
    <w:unhideWhenUsed/>
    <w:rsid w:val="00713A73"/>
    <w:pPr>
      <w:spacing w:after="160"/>
    </w:pPr>
    <w:rPr>
      <w:rFonts w:asciiTheme="minorHAnsi" w:eastAsiaTheme="minorHAnsi" w:hAnsiTheme="minorHAnsi" w:cstheme="minorBidi"/>
      <w:lang w:val="en-GB" w:eastAsia="en-US"/>
    </w:rPr>
  </w:style>
  <w:style w:type="character" w:customStyle="1" w:styleId="TekstkomentarzaZnak">
    <w:name w:val="Tekst komentarza Znak"/>
    <w:basedOn w:val="Domylnaczcionkaakapitu"/>
    <w:link w:val="Tekstkomentarza"/>
    <w:uiPriority w:val="99"/>
    <w:semiHidden/>
    <w:rsid w:val="00713A73"/>
    <w:rPr>
      <w:sz w:val="20"/>
      <w:szCs w:val="20"/>
      <w:lang w:val="en-GB"/>
    </w:rPr>
  </w:style>
  <w:style w:type="character" w:customStyle="1" w:styleId="Nierozpoznanawzmianka1">
    <w:name w:val="Nierozpoznana wzmianka1"/>
    <w:basedOn w:val="Domylnaczcionkaakapitu"/>
    <w:uiPriority w:val="99"/>
    <w:semiHidden/>
    <w:unhideWhenUsed/>
    <w:rsid w:val="00154406"/>
    <w:rPr>
      <w:color w:val="605E5C"/>
      <w:shd w:val="clear" w:color="auto" w:fill="E1DFDD"/>
    </w:rPr>
  </w:style>
  <w:style w:type="paragraph" w:styleId="Nagwek">
    <w:name w:val="header"/>
    <w:basedOn w:val="Normalny"/>
    <w:link w:val="NagwekZnak"/>
    <w:uiPriority w:val="99"/>
    <w:unhideWhenUsed/>
    <w:rsid w:val="001D06BE"/>
    <w:pPr>
      <w:tabs>
        <w:tab w:val="center" w:pos="4536"/>
        <w:tab w:val="right" w:pos="9072"/>
      </w:tabs>
    </w:pPr>
  </w:style>
  <w:style w:type="character" w:customStyle="1" w:styleId="NagwekZnak">
    <w:name w:val="Nagłówek Znak"/>
    <w:basedOn w:val="Domylnaczcionkaakapitu"/>
    <w:link w:val="Nagwek"/>
    <w:uiPriority w:val="99"/>
    <w:rsid w:val="001D06B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D06BE"/>
    <w:pPr>
      <w:tabs>
        <w:tab w:val="center" w:pos="4536"/>
        <w:tab w:val="right" w:pos="9072"/>
      </w:tabs>
    </w:pPr>
  </w:style>
  <w:style w:type="character" w:customStyle="1" w:styleId="StopkaZnak">
    <w:name w:val="Stopka Znak"/>
    <w:basedOn w:val="Domylnaczcionkaakapitu"/>
    <w:link w:val="Stopka"/>
    <w:uiPriority w:val="99"/>
    <w:rsid w:val="001D06BE"/>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19D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3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3A73"/>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713A73"/>
    <w:rPr>
      <w:sz w:val="16"/>
      <w:szCs w:val="16"/>
    </w:rPr>
  </w:style>
  <w:style w:type="paragraph" w:styleId="Tekstkomentarza">
    <w:name w:val="annotation text"/>
    <w:basedOn w:val="Normalny"/>
    <w:link w:val="TekstkomentarzaZnak"/>
    <w:uiPriority w:val="99"/>
    <w:semiHidden/>
    <w:unhideWhenUsed/>
    <w:rsid w:val="00713A73"/>
    <w:pPr>
      <w:spacing w:after="160"/>
    </w:pPr>
    <w:rPr>
      <w:rFonts w:asciiTheme="minorHAnsi" w:eastAsiaTheme="minorHAnsi" w:hAnsiTheme="minorHAnsi" w:cstheme="minorBidi"/>
      <w:lang w:val="en-GB" w:eastAsia="en-US"/>
    </w:rPr>
  </w:style>
  <w:style w:type="character" w:customStyle="1" w:styleId="TekstkomentarzaZnak">
    <w:name w:val="Tekst komentarza Znak"/>
    <w:basedOn w:val="Domylnaczcionkaakapitu"/>
    <w:link w:val="Tekstkomentarza"/>
    <w:uiPriority w:val="99"/>
    <w:semiHidden/>
    <w:rsid w:val="00713A73"/>
    <w:rPr>
      <w:sz w:val="20"/>
      <w:szCs w:val="20"/>
      <w:lang w:val="en-GB"/>
    </w:rPr>
  </w:style>
  <w:style w:type="character" w:customStyle="1" w:styleId="Nierozpoznanawzmianka1">
    <w:name w:val="Nierozpoznana wzmianka1"/>
    <w:basedOn w:val="Domylnaczcionkaakapitu"/>
    <w:uiPriority w:val="99"/>
    <w:semiHidden/>
    <w:unhideWhenUsed/>
    <w:rsid w:val="00154406"/>
    <w:rPr>
      <w:color w:val="605E5C"/>
      <w:shd w:val="clear" w:color="auto" w:fill="E1DFDD"/>
    </w:rPr>
  </w:style>
  <w:style w:type="paragraph" w:styleId="Nagwek">
    <w:name w:val="header"/>
    <w:basedOn w:val="Normalny"/>
    <w:link w:val="NagwekZnak"/>
    <w:uiPriority w:val="99"/>
    <w:unhideWhenUsed/>
    <w:rsid w:val="001D06BE"/>
    <w:pPr>
      <w:tabs>
        <w:tab w:val="center" w:pos="4536"/>
        <w:tab w:val="right" w:pos="9072"/>
      </w:tabs>
    </w:pPr>
  </w:style>
  <w:style w:type="character" w:customStyle="1" w:styleId="NagwekZnak">
    <w:name w:val="Nagłówek Znak"/>
    <w:basedOn w:val="Domylnaczcionkaakapitu"/>
    <w:link w:val="Nagwek"/>
    <w:uiPriority w:val="99"/>
    <w:rsid w:val="001D06B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D06BE"/>
    <w:pPr>
      <w:tabs>
        <w:tab w:val="center" w:pos="4536"/>
        <w:tab w:val="right" w:pos="9072"/>
      </w:tabs>
    </w:pPr>
  </w:style>
  <w:style w:type="character" w:customStyle="1" w:styleId="StopkaZnak">
    <w:name w:val="Stopka Znak"/>
    <w:basedOn w:val="Domylnaczcionkaakapitu"/>
    <w:link w:val="Stopka"/>
    <w:uiPriority w:val="99"/>
    <w:rsid w:val="001D06B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710">
      <w:bodyDiv w:val="1"/>
      <w:marLeft w:val="0"/>
      <w:marRight w:val="0"/>
      <w:marTop w:val="0"/>
      <w:marBottom w:val="0"/>
      <w:divBdr>
        <w:top w:val="none" w:sz="0" w:space="0" w:color="auto"/>
        <w:left w:val="none" w:sz="0" w:space="0" w:color="auto"/>
        <w:bottom w:val="none" w:sz="0" w:space="0" w:color="auto"/>
        <w:right w:val="none" w:sz="0" w:space="0" w:color="auto"/>
      </w:divBdr>
    </w:div>
    <w:div w:id="96489522">
      <w:bodyDiv w:val="1"/>
      <w:marLeft w:val="0"/>
      <w:marRight w:val="0"/>
      <w:marTop w:val="0"/>
      <w:marBottom w:val="0"/>
      <w:divBdr>
        <w:top w:val="none" w:sz="0" w:space="0" w:color="auto"/>
        <w:left w:val="none" w:sz="0" w:space="0" w:color="auto"/>
        <w:bottom w:val="none" w:sz="0" w:space="0" w:color="auto"/>
        <w:right w:val="none" w:sz="0" w:space="0" w:color="auto"/>
      </w:divBdr>
    </w:div>
    <w:div w:id="107089430">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42703963">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599459176">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797139711">
      <w:bodyDiv w:val="1"/>
      <w:marLeft w:val="0"/>
      <w:marRight w:val="0"/>
      <w:marTop w:val="0"/>
      <w:marBottom w:val="0"/>
      <w:divBdr>
        <w:top w:val="none" w:sz="0" w:space="0" w:color="auto"/>
        <w:left w:val="none" w:sz="0" w:space="0" w:color="auto"/>
        <w:bottom w:val="none" w:sz="0" w:space="0" w:color="auto"/>
        <w:right w:val="none" w:sz="0" w:space="0" w:color="auto"/>
      </w:divBdr>
    </w:div>
    <w:div w:id="844251776">
      <w:bodyDiv w:val="1"/>
      <w:marLeft w:val="0"/>
      <w:marRight w:val="0"/>
      <w:marTop w:val="0"/>
      <w:marBottom w:val="0"/>
      <w:divBdr>
        <w:top w:val="none" w:sz="0" w:space="0" w:color="auto"/>
        <w:left w:val="none" w:sz="0" w:space="0" w:color="auto"/>
        <w:bottom w:val="none" w:sz="0" w:space="0" w:color="auto"/>
        <w:right w:val="none" w:sz="0" w:space="0" w:color="auto"/>
      </w:divBdr>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983316934">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dadm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dpan.poznan.pl/b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idpan@man.poznan.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dkornik@man.poznan.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od.idpan@man.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DF74-4DCF-4337-A319-5903B904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3252</Words>
  <Characters>19515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J&amp;R</cp:lastModifiedBy>
  <cp:revision>4</cp:revision>
  <cp:lastPrinted>2022-11-18T13:03:00Z</cp:lastPrinted>
  <dcterms:created xsi:type="dcterms:W3CDTF">2022-11-18T12:27:00Z</dcterms:created>
  <dcterms:modified xsi:type="dcterms:W3CDTF">2022-11-18T13:34:00Z</dcterms:modified>
</cp:coreProperties>
</file>